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50F05B60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7E426A" w:rsidRPr="007E426A">
              <w:rPr>
                <w:rFonts w:ascii="Calibri" w:hAnsi="Calibri"/>
                <w:b/>
                <w:snapToGrid w:val="0"/>
              </w:rPr>
              <w:t>Menjava energetskih verig X-OSI z vodniki na mostnih dvigalih BC01, BC02, BC03</w:t>
            </w:r>
          </w:p>
          <w:p w14:paraId="1B1D427B" w14:textId="09DF4818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0</w:t>
            </w:r>
            <w:r w:rsidR="007E426A">
              <w:rPr>
                <w:rFonts w:ascii="Calibri" w:eastAsia="Times New Roman" w:hAnsi="Calibri" w:cs="Calibri"/>
                <w:b/>
                <w:lang w:eastAsia="sl-SI"/>
              </w:rPr>
              <w:t>4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7E426A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5DD830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2021-02-12T15:15:00Z</dcterms:created>
  <dcterms:modified xsi:type="dcterms:W3CDTF">2021-02-12T15:15:00Z</dcterms:modified>
</cp:coreProperties>
</file>