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9BF8" w14:textId="724C2885" w:rsidR="001457F6" w:rsidRPr="000C0B93" w:rsidRDefault="001457F6">
      <w:pPr>
        <w:spacing w:line="240" w:lineRule="auto"/>
      </w:pPr>
      <w:bookmarkStart w:id="0" w:name="_Toc399111886"/>
    </w:p>
    <w:p w14:paraId="6B701D45" w14:textId="3E2ED55C" w:rsidR="00A11CD4" w:rsidRPr="00725C13" w:rsidRDefault="00CF0168">
      <w:pPr>
        <w:spacing w:line="240" w:lineRule="auto"/>
        <w:jc w:val="center"/>
        <w:rPr>
          <w:b/>
          <w:sz w:val="28"/>
          <w:szCs w:val="28"/>
        </w:rPr>
      </w:pPr>
      <w:r w:rsidRPr="003C443F">
        <w:rPr>
          <w:b/>
          <w:sz w:val="28"/>
          <w:szCs w:val="28"/>
        </w:rPr>
        <w:t>2</w:t>
      </w:r>
      <w:r w:rsidR="00F3743E" w:rsidRPr="003C443F">
        <w:rPr>
          <w:b/>
          <w:sz w:val="28"/>
          <w:szCs w:val="28"/>
        </w:rPr>
        <w:t>.</w:t>
      </w:r>
      <w:r w:rsidR="00F3743E" w:rsidRPr="00725C13">
        <w:rPr>
          <w:b/>
          <w:sz w:val="28"/>
          <w:szCs w:val="28"/>
        </w:rPr>
        <w:t xml:space="preserve"> </w:t>
      </w:r>
      <w:r w:rsidR="00455E50" w:rsidRPr="00725C13">
        <w:rPr>
          <w:b/>
          <w:sz w:val="28"/>
          <w:szCs w:val="28"/>
        </w:rPr>
        <w:t xml:space="preserve">PONUDBENA DOKUMENTACIJA - </w:t>
      </w:r>
      <w:r w:rsidR="00306207" w:rsidRPr="00725C13">
        <w:rPr>
          <w:b/>
          <w:sz w:val="28"/>
          <w:szCs w:val="28"/>
        </w:rPr>
        <w:t>OBRAZCI IN VZORCI</w:t>
      </w:r>
      <w:r w:rsidR="00F3743E" w:rsidRPr="00725C13">
        <w:rPr>
          <w:b/>
          <w:sz w:val="28"/>
          <w:szCs w:val="28"/>
        </w:rPr>
        <w:t xml:space="preserve"> </w:t>
      </w:r>
    </w:p>
    <w:bookmarkEnd w:id="0"/>
    <w:p w14:paraId="471FCEBC" w14:textId="77777777" w:rsidR="0095100E" w:rsidRDefault="00BC76F9">
      <w:pPr>
        <w:spacing w:line="240" w:lineRule="auto"/>
        <w:rPr>
          <w:snapToGrid w:val="0"/>
        </w:rPr>
      </w:pPr>
      <w:r w:rsidRPr="00725C13">
        <w:rPr>
          <w:snapToGrid w:val="0"/>
        </w:rPr>
        <w:br w:type="page"/>
      </w:r>
    </w:p>
    <w:p w14:paraId="2B83746B" w14:textId="77777777" w:rsidR="00300DBF" w:rsidRDefault="00173C34" w:rsidP="00300DBF">
      <w:r w:rsidRPr="00725C13">
        <w:rPr>
          <w:snapToGrid w:val="0"/>
        </w:rPr>
        <w:lastRenderedPageBreak/>
        <w:t xml:space="preserve">Predmet javnega naročila: </w:t>
      </w:r>
      <w:r w:rsidR="00300DBF"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20669F65" w14:textId="6D15FBB1" w:rsidR="008E5B4E" w:rsidRPr="00725C13" w:rsidRDefault="008E5B4E" w:rsidP="00CF679E">
      <w:pPr>
        <w:spacing w:line="240" w:lineRule="auto"/>
        <w:rPr>
          <w:b/>
          <w:snapToGrid w:val="0"/>
        </w:rPr>
      </w:pPr>
    </w:p>
    <w:p w14:paraId="1BFD9DE4" w14:textId="77777777" w:rsidR="005B1050" w:rsidRPr="00725C13" w:rsidRDefault="005B1050" w:rsidP="00CF679E">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rsidP="00CF679E">
      <w:pPr>
        <w:spacing w:line="240" w:lineRule="auto"/>
        <w:rPr>
          <w:sz w:val="10"/>
          <w:szCs w:val="10"/>
        </w:rPr>
      </w:pPr>
    </w:p>
    <w:p w14:paraId="4B6F9DBF" w14:textId="77777777" w:rsidR="005B1050" w:rsidRPr="00725C13" w:rsidRDefault="005B1050" w:rsidP="00CF679E">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rsidP="00CF679E">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rsidP="00CF679E">
            <w:pPr>
              <w:rPr>
                <w:b/>
                <w:snapToGrid w:val="0"/>
              </w:rPr>
            </w:pPr>
            <w:r w:rsidRPr="00725C13">
              <w:rPr>
                <w:b/>
                <w:snapToGrid w:val="0"/>
              </w:rPr>
              <w:t>OBR-1</w:t>
            </w:r>
          </w:p>
        </w:tc>
      </w:tr>
    </w:tbl>
    <w:p w14:paraId="157C372E" w14:textId="77777777" w:rsidR="00D946D4" w:rsidRPr="00725C13" w:rsidRDefault="00DF5DC6" w:rsidP="00CF679E">
      <w:pPr>
        <w:spacing w:line="240" w:lineRule="auto"/>
        <w:jc w:val="center"/>
        <w:outlineLvl w:val="0"/>
        <w:rPr>
          <w:b/>
          <w:sz w:val="28"/>
          <w:szCs w:val="28"/>
        </w:rPr>
      </w:pPr>
      <w:bookmarkStart w:id="1" w:name="_Toc399111887"/>
      <w:r w:rsidRPr="00725C13">
        <w:rPr>
          <w:b/>
          <w:sz w:val="28"/>
          <w:szCs w:val="28"/>
        </w:rPr>
        <w:t>PODATKI O PONUDNIKU</w:t>
      </w:r>
      <w:bookmarkEnd w:id="1"/>
    </w:p>
    <w:p w14:paraId="595D9116" w14:textId="77777777" w:rsidR="00AC750C" w:rsidRPr="00725C13" w:rsidRDefault="00AC750C" w:rsidP="00CF679E">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CF679E">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CF679E">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CF679E">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CF679E">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CF679E">
            <w:pPr>
              <w:rPr>
                <w:snapToGrid w:val="0"/>
              </w:rPr>
            </w:pPr>
            <w:r>
              <w:rPr>
                <w:snapToGrid w:val="0"/>
              </w:rPr>
              <w:t>Pristojna finančna uprava:</w:t>
            </w:r>
          </w:p>
        </w:tc>
      </w:tr>
    </w:tbl>
    <w:p w14:paraId="4A411389" w14:textId="77777777" w:rsidR="008975B9" w:rsidRDefault="008975B9"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CF679E">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CF679E">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CF679E">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CF679E">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CF679E">
            <w:pPr>
              <w:spacing w:line="240" w:lineRule="auto"/>
              <w:rPr>
                <w:rFonts w:ascii="Calibri" w:hAnsi="Calibri"/>
                <w:snapToGrid w:val="0"/>
              </w:rPr>
            </w:pPr>
            <w:bookmarkStart w:id="2"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
    </w:tbl>
    <w:p w14:paraId="3960EC24" w14:textId="77777777" w:rsidR="000103F5" w:rsidRPr="00725C13" w:rsidRDefault="000103F5"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CF679E">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CF679E">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CF679E">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5EBAA8A8" w:rsidR="00815367" w:rsidRPr="00725C13" w:rsidRDefault="00815367" w:rsidP="00CF679E">
            <w:pPr>
              <w:spacing w:line="240" w:lineRule="auto"/>
              <w:rPr>
                <w:snapToGrid w:val="0"/>
              </w:rPr>
            </w:pPr>
            <w:r w:rsidRPr="00725C13">
              <w:rPr>
                <w:snapToGrid w:val="0"/>
              </w:rPr>
              <w:t xml:space="preserve">Odgovorna oseba za podpis </w:t>
            </w:r>
            <w:r w:rsidR="00500257" w:rsidRPr="003C443F">
              <w:rPr>
                <w:snapToGrid w:val="0"/>
              </w:rPr>
              <w:t>pogodbe</w:t>
            </w:r>
            <w:r w:rsidR="00DF5DC6" w:rsidRPr="003C443F">
              <w:rPr>
                <w:snapToGrid w:val="0"/>
              </w:rPr>
              <w:t xml:space="preserve"> (</w:t>
            </w:r>
            <w:r w:rsidR="00DF5DC6" w:rsidRPr="00725C13">
              <w:rPr>
                <w:snapToGrid w:val="0"/>
              </w:rPr>
              <w:t>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CF679E">
      <w:pPr>
        <w:spacing w:line="240" w:lineRule="auto"/>
        <w:rPr>
          <w:snapToGrid w:val="0"/>
        </w:rPr>
      </w:pPr>
    </w:p>
    <w:p w14:paraId="3D698382" w14:textId="77777777" w:rsidR="00DF5DC6" w:rsidRPr="00725C13" w:rsidRDefault="00213FB4" w:rsidP="00CF679E">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5F6C1B13" w:rsidR="00DF5DC6" w:rsidRPr="00725C13" w:rsidRDefault="00DF5DC6" w:rsidP="00CF679E">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w:t>
      </w:r>
      <w:r w:rsidRPr="003C443F">
        <w:t>normativi</w:t>
      </w:r>
      <w:r w:rsidR="00585ABA" w:rsidRPr="003C443F">
        <w:t>;</w:t>
      </w:r>
    </w:p>
    <w:p w14:paraId="7B66D0D0" w14:textId="77777777" w:rsidR="001768FE" w:rsidRDefault="00DF5DC6" w:rsidP="00CF679E">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6F555860" w14:textId="77777777" w:rsidR="00CF679E" w:rsidRDefault="00CF679E" w:rsidP="00CF679E">
      <w:pPr>
        <w:spacing w:line="240" w:lineRule="auto"/>
        <w:rPr>
          <w:sz w:val="16"/>
          <w:szCs w:val="16"/>
        </w:rPr>
      </w:pPr>
    </w:p>
    <w:p w14:paraId="186CC2EA" w14:textId="77777777" w:rsidR="00CF679E" w:rsidRDefault="00CF679E" w:rsidP="00CF679E">
      <w:pPr>
        <w:spacing w:line="240" w:lineRule="auto"/>
        <w:rPr>
          <w:sz w:val="16"/>
          <w:szCs w:val="16"/>
        </w:rPr>
      </w:pPr>
    </w:p>
    <w:p w14:paraId="174DBD46" w14:textId="382C595B" w:rsidR="009E5CAE" w:rsidRPr="001768FE" w:rsidRDefault="009E5CAE" w:rsidP="00CF679E">
      <w:pPr>
        <w:spacing w:line="240" w:lineRule="auto"/>
      </w:pPr>
      <w:r w:rsidRPr="001768FE">
        <w:rPr>
          <w:sz w:val="16"/>
          <w:szCs w:val="16"/>
        </w:rPr>
        <w:t>*Ponudnik označi, ali je mikro, malo ali srednje podjetje (MSP) – skladno s Priporočilom Komisije 2003/361/ES  z dne 6. 5. 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5B696858" w14:textId="1C62E96B" w:rsidR="009E5CAE" w:rsidRDefault="009E5CAE" w:rsidP="001768FE">
      <w:pPr>
        <w:rPr>
          <w:noProof/>
        </w:rPr>
      </w:pPr>
    </w:p>
    <w:p w14:paraId="19A1702F" w14:textId="61598B65" w:rsidR="009E5CAE" w:rsidRDefault="009E5CAE" w:rsidP="001768FE">
      <w:pPr>
        <w:rPr>
          <w:noProof/>
        </w:rPr>
      </w:pPr>
    </w:p>
    <w:p w14:paraId="3419B29B" w14:textId="77777777" w:rsidR="00DF5DC6" w:rsidRPr="00725C13" w:rsidRDefault="00DF5DC6" w:rsidP="001768FE">
      <w:pPr>
        <w:rPr>
          <w:noProof/>
        </w:rPr>
      </w:pPr>
      <w:r w:rsidRPr="00725C13">
        <w:rPr>
          <w:noProof/>
        </w:rPr>
        <w:lastRenderedPageBreak/>
        <w:t>Izjavljamo, da:</w:t>
      </w:r>
    </w:p>
    <w:p w14:paraId="58E5BBAC" w14:textId="69E17290" w:rsidR="00DF5DC6" w:rsidRPr="003C443F" w:rsidRDefault="00DF5DC6" w:rsidP="001768FE">
      <w:pPr>
        <w:numPr>
          <w:ilvl w:val="0"/>
          <w:numId w:val="6"/>
        </w:numPr>
      </w:pPr>
      <w:r w:rsidRPr="00725C13">
        <w:t xml:space="preserve">smo ob </w:t>
      </w:r>
      <w:r w:rsidRPr="003C443F">
        <w:t>izdelavi ponudbe pregledali celotno dokumentacijo v zvezi z oddajo javnega naročila</w:t>
      </w:r>
      <w:r w:rsidR="00A35597" w:rsidRPr="003C443F">
        <w:t>;</w:t>
      </w:r>
    </w:p>
    <w:p w14:paraId="005DADC0" w14:textId="38EC0A1A" w:rsidR="00DF5DC6" w:rsidRPr="003C443F" w:rsidRDefault="00DF5DC6" w:rsidP="001768FE">
      <w:pPr>
        <w:numPr>
          <w:ilvl w:val="0"/>
          <w:numId w:val="6"/>
        </w:numPr>
      </w:pPr>
      <w:r w:rsidRPr="003C443F">
        <w:t>smo v celoti seznanjeni z obsegom in zahtevnostjo javnega naročila</w:t>
      </w:r>
      <w:r w:rsidR="00A35597" w:rsidRPr="003C443F">
        <w:t>;</w:t>
      </w:r>
    </w:p>
    <w:p w14:paraId="23B34BA8" w14:textId="0796AB66" w:rsidR="008B4F65" w:rsidRPr="003C443F" w:rsidRDefault="00DF5DC6" w:rsidP="001768FE">
      <w:pPr>
        <w:numPr>
          <w:ilvl w:val="0"/>
          <w:numId w:val="6"/>
        </w:numPr>
      </w:pPr>
      <w:r w:rsidRPr="003C443F">
        <w:t>ne bomo imeli do naročnika kakršnegakoli odškodninskega zahtevka, če ne bomo izbrani za izvedbo javnega naročila</w:t>
      </w:r>
      <w:r w:rsidR="00BC5EFF" w:rsidRPr="003C443F">
        <w:t>;</w:t>
      </w:r>
    </w:p>
    <w:p w14:paraId="727E2D70" w14:textId="4E1D09B7" w:rsidR="00D60DBA" w:rsidRPr="003C443F" w:rsidRDefault="00DF5DC6" w:rsidP="001768FE">
      <w:pPr>
        <w:numPr>
          <w:ilvl w:val="0"/>
          <w:numId w:val="6"/>
        </w:numPr>
      </w:pPr>
      <w:r w:rsidRPr="003C443F">
        <w:t>smo podali r</w:t>
      </w:r>
      <w:r w:rsidR="00D60DBA" w:rsidRPr="003C443F">
        <w:t>esnične oz. verodostojne izjave,</w:t>
      </w:r>
      <w:r w:rsidR="00D60DBA" w:rsidRPr="003C443F">
        <w:rPr>
          <w:snapToGrid w:val="0"/>
        </w:rPr>
        <w:t xml:space="preserve"> ter da fotokopije priloženih listin ustrezajo originalu. Za podane podatke, njihovo resničnost in ustreznost fotokopij prevzemamo popolno odgovornost</w:t>
      </w:r>
      <w:r w:rsidR="009854F4" w:rsidRPr="003C443F">
        <w:rPr>
          <w:snapToGrid w:val="0"/>
        </w:rPr>
        <w:t>;</w:t>
      </w:r>
    </w:p>
    <w:p w14:paraId="6DA21FDD" w14:textId="4B2D446E" w:rsidR="00D60DBA" w:rsidRPr="003C443F" w:rsidRDefault="00D60DBA" w:rsidP="001768FE">
      <w:pPr>
        <w:pStyle w:val="Odstavekseznama"/>
        <w:numPr>
          <w:ilvl w:val="0"/>
          <w:numId w:val="6"/>
        </w:numPr>
        <w:rPr>
          <w:snapToGrid w:val="0"/>
        </w:rPr>
      </w:pPr>
      <w:r w:rsidRPr="003C443F">
        <w:t>se v celoti strinjamo in sprejemamo vse pogoje naročnika glede predmeta javnega naročila in</w:t>
      </w:r>
      <w:r w:rsidRPr="003C443F">
        <w:rPr>
          <w:snapToGrid w:val="0"/>
        </w:rPr>
        <w:t xml:space="preserve"> druge pogoje, ki so navedeni v razpisni dokumentaciji</w:t>
      </w:r>
      <w:r w:rsidR="00496998" w:rsidRPr="003C443F">
        <w:rPr>
          <w:snapToGrid w:val="0"/>
        </w:rPr>
        <w:t>,</w:t>
      </w:r>
      <w:r w:rsidR="002A3D19" w:rsidRPr="003C443F">
        <w:rPr>
          <w:snapToGrid w:val="0"/>
        </w:rPr>
        <w:t xml:space="preserve"> ter</w:t>
      </w:r>
      <w:r w:rsidR="00D83796" w:rsidRPr="003C443F">
        <w:rPr>
          <w:snapToGrid w:val="0"/>
        </w:rPr>
        <w:t xml:space="preserve"> da pod temi pogoji</w:t>
      </w:r>
      <w:r w:rsidRPr="003C443F">
        <w:rPr>
          <w:snapToGrid w:val="0"/>
        </w:rPr>
        <w:t xml:space="preserve"> dajemo svojo ponudbo</w:t>
      </w:r>
      <w:r w:rsidR="00994A2B" w:rsidRPr="003C443F">
        <w:rPr>
          <w:snapToGrid w:val="0"/>
        </w:rPr>
        <w:t>;</w:t>
      </w:r>
    </w:p>
    <w:p w14:paraId="7FAD5CFD" w14:textId="6ED3D9EB" w:rsidR="00D60DBA" w:rsidRPr="003C443F" w:rsidRDefault="00D60DBA" w:rsidP="001768FE">
      <w:pPr>
        <w:pStyle w:val="Odstavekseznama"/>
        <w:numPr>
          <w:ilvl w:val="0"/>
          <w:numId w:val="6"/>
        </w:numPr>
        <w:rPr>
          <w:snapToGrid w:val="0"/>
        </w:rPr>
      </w:pPr>
      <w:r w:rsidRPr="00725C13">
        <w:rPr>
          <w:snapToGrid w:val="0"/>
        </w:rPr>
        <w:t xml:space="preserve">soglašamo, da </w:t>
      </w:r>
      <w:r w:rsidR="00F35933" w:rsidRPr="00CE502B">
        <w:rPr>
          <w:snapToGrid w:val="0"/>
        </w:rPr>
        <w:t xml:space="preserve">lahko </w:t>
      </w:r>
      <w:r w:rsidRPr="00CE502B">
        <w:rPr>
          <w:snapToGrid w:val="0"/>
        </w:rPr>
        <w:t>naročnik</w:t>
      </w:r>
      <w:r w:rsidRPr="00725C13">
        <w:rPr>
          <w:snapToGrid w:val="0"/>
        </w:rPr>
        <w:t xml:space="preserve"> naknadno ves čas postopka javnega naročila in tudi po oddaji javnega naročila glede na razpoložljiva sredstva </w:t>
      </w:r>
      <w:r w:rsidR="00BB068E" w:rsidRPr="003C443F">
        <w:rPr>
          <w:snapToGrid w:val="0"/>
        </w:rPr>
        <w:t>s</w:t>
      </w:r>
      <w:r w:rsidRPr="003C443F">
        <w:rPr>
          <w:snapToGrid w:val="0"/>
        </w:rPr>
        <w:t>krči</w:t>
      </w:r>
      <w:r w:rsidR="00730C35" w:rsidRPr="003C443F">
        <w:rPr>
          <w:snapToGrid w:val="0"/>
        </w:rPr>
        <w:t xml:space="preserve"> ali razširi</w:t>
      </w:r>
      <w:r w:rsidR="00A53CC7" w:rsidRPr="003C443F">
        <w:rPr>
          <w:snapToGrid w:val="0"/>
        </w:rPr>
        <w:t xml:space="preserve"> obseg naročila</w:t>
      </w:r>
      <w:r w:rsidRPr="003C443F">
        <w:rPr>
          <w:snapToGrid w:val="0"/>
        </w:rPr>
        <w:t>, v zvezi s čimer ne bomo zahtevali nadomestila ali odškodnine</w:t>
      </w:r>
      <w:r w:rsidR="00A53CC7" w:rsidRPr="003C443F">
        <w:rPr>
          <w:snapToGrid w:val="0"/>
        </w:rPr>
        <w:t>;</w:t>
      </w:r>
    </w:p>
    <w:p w14:paraId="38D551EB" w14:textId="68B90FD6" w:rsidR="00D60DBA" w:rsidRPr="008A7970" w:rsidRDefault="00D60DBA" w:rsidP="001768FE">
      <w:pPr>
        <w:pStyle w:val="Odstavekseznama"/>
        <w:numPr>
          <w:ilvl w:val="0"/>
          <w:numId w:val="6"/>
        </w:numPr>
        <w:rPr>
          <w:snapToGrid w:val="0"/>
          <w:color w:val="FF0000"/>
        </w:rPr>
      </w:pPr>
      <w:r w:rsidRPr="003C443F">
        <w:rPr>
          <w:snapToGrid w:val="0"/>
        </w:rPr>
        <w:t>zagotavljamo</w:t>
      </w:r>
      <w:r w:rsidR="00C452DA" w:rsidRPr="003C443F">
        <w:rPr>
          <w:snapToGrid w:val="0"/>
        </w:rPr>
        <w:t xml:space="preserve"> </w:t>
      </w:r>
      <w:r w:rsidR="000C0DA5" w:rsidRPr="00887F35">
        <w:rPr>
          <w:snapToGrid w:val="0"/>
        </w:rPr>
        <w:t xml:space="preserve">izvedbo </w:t>
      </w:r>
      <w:r w:rsidR="003C443F" w:rsidRPr="00887F35">
        <w:rPr>
          <w:snapToGrid w:val="0"/>
        </w:rPr>
        <w:t>del</w:t>
      </w:r>
      <w:r w:rsidR="008D400F" w:rsidRPr="00887F35">
        <w:rPr>
          <w:snapToGrid w:val="0"/>
        </w:rPr>
        <w:t xml:space="preserve"> </w:t>
      </w:r>
      <w:r w:rsidRPr="00887F35">
        <w:rPr>
          <w:snapToGrid w:val="0"/>
        </w:rPr>
        <w:t>v</w:t>
      </w:r>
      <w:r w:rsidRPr="00BB068E">
        <w:rPr>
          <w:snapToGrid w:val="0"/>
        </w:rPr>
        <w:t xml:space="preserve"> skladu z zahtevami naročnika.</w:t>
      </w:r>
    </w:p>
    <w:p w14:paraId="6AB46F86" w14:textId="77777777" w:rsidR="00D60DBA" w:rsidRPr="00725C13" w:rsidRDefault="00D60DBA" w:rsidP="001768FE">
      <w:pPr>
        <w:rPr>
          <w:snapToGrid w:val="0"/>
          <w:lang w:val="pl-PL"/>
        </w:rPr>
      </w:pPr>
    </w:p>
    <w:p w14:paraId="272748A4" w14:textId="77777777" w:rsidR="00DF5DC6" w:rsidRPr="00725C13" w:rsidRDefault="00DF5DC6" w:rsidP="001768FE">
      <w:pPr>
        <w:rPr>
          <w:snapToGrid w:val="0"/>
        </w:rPr>
      </w:pPr>
    </w:p>
    <w:p w14:paraId="291A70B4" w14:textId="77777777" w:rsidR="00DF5DC6" w:rsidRPr="00725C13" w:rsidRDefault="00DF5DC6" w:rsidP="001768FE">
      <w:pPr>
        <w:rPr>
          <w:snapToGrid w:val="0"/>
        </w:rPr>
      </w:pPr>
    </w:p>
    <w:p w14:paraId="76627AE9" w14:textId="77777777" w:rsidR="00DF5DC6" w:rsidRPr="00725C13" w:rsidRDefault="00DF5DC6" w:rsidP="001768FE">
      <w:pPr>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rsidP="001768FE">
            <w:pPr>
              <w:pStyle w:val="Glava"/>
              <w:tabs>
                <w:tab w:val="left" w:pos="4395"/>
              </w:tabs>
              <w:spacing w:line="276" w:lineRule="auto"/>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rsidP="001768FE">
            <w:pPr>
              <w:pStyle w:val="Glava"/>
              <w:tabs>
                <w:tab w:val="left" w:pos="4395"/>
              </w:tabs>
              <w:spacing w:line="276" w:lineRule="auto"/>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rsidP="001768FE">
            <w:pPr>
              <w:pStyle w:val="Glava"/>
              <w:tabs>
                <w:tab w:val="left" w:pos="4395"/>
              </w:tabs>
              <w:spacing w:line="276" w:lineRule="auto"/>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1768FE">
            <w:pPr>
              <w:pStyle w:val="Glava"/>
              <w:tabs>
                <w:tab w:val="left" w:pos="4395"/>
              </w:tabs>
              <w:spacing w:line="276" w:lineRule="auto"/>
              <w:rPr>
                <w:rFonts w:cs="Tahoma"/>
                <w:szCs w:val="20"/>
                <w:lang w:eastAsia="sl-SI"/>
              </w:rPr>
            </w:pPr>
          </w:p>
        </w:tc>
        <w:tc>
          <w:tcPr>
            <w:tcW w:w="2749" w:type="dxa"/>
          </w:tcPr>
          <w:p w14:paraId="205A4F3C" w14:textId="77777777" w:rsidR="00DF5DC6" w:rsidRPr="00725C13" w:rsidRDefault="00DF5DC6" w:rsidP="001768FE">
            <w:pPr>
              <w:pStyle w:val="Glava"/>
              <w:tabs>
                <w:tab w:val="left" w:pos="4395"/>
              </w:tabs>
              <w:spacing w:line="276" w:lineRule="auto"/>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1768FE">
            <w:pPr>
              <w:pStyle w:val="Glava"/>
              <w:tabs>
                <w:tab w:val="left" w:pos="4395"/>
              </w:tabs>
              <w:spacing w:line="276" w:lineRule="auto"/>
              <w:rPr>
                <w:rFonts w:cs="Tahoma"/>
                <w:szCs w:val="20"/>
                <w:lang w:eastAsia="sl-SI"/>
              </w:rPr>
            </w:pPr>
          </w:p>
        </w:tc>
      </w:tr>
    </w:tbl>
    <w:p w14:paraId="6BAE74A2" w14:textId="77777777" w:rsidR="00DF5DC6" w:rsidRPr="00725C13" w:rsidRDefault="00DF5DC6" w:rsidP="001768FE">
      <w:pPr>
        <w:rPr>
          <w:snapToGrid w:val="0"/>
        </w:rPr>
      </w:pPr>
    </w:p>
    <w:p w14:paraId="1EBD6D27" w14:textId="77777777" w:rsidR="00DF5DC6" w:rsidRPr="00725C13" w:rsidRDefault="00DF5DC6" w:rsidP="001768FE">
      <w:pPr>
        <w:rPr>
          <w:snapToGrid w:val="0"/>
        </w:rPr>
      </w:pPr>
    </w:p>
    <w:p w14:paraId="64114636" w14:textId="2CD5B093" w:rsidR="00DF5DC6" w:rsidRDefault="00DF5DC6" w:rsidP="001768FE">
      <w:pPr>
        <w:rPr>
          <w:snapToGrid w:val="0"/>
        </w:rPr>
      </w:pPr>
    </w:p>
    <w:p w14:paraId="1CE3D4B1" w14:textId="6B63433E" w:rsidR="009E5CAE" w:rsidRDefault="009E5CAE" w:rsidP="001768FE">
      <w:pPr>
        <w:rPr>
          <w:snapToGrid w:val="0"/>
        </w:rPr>
      </w:pPr>
    </w:p>
    <w:p w14:paraId="5A17A386" w14:textId="57E92B36" w:rsidR="009E5CAE" w:rsidRDefault="009E5CAE" w:rsidP="008E45C8">
      <w:pPr>
        <w:spacing w:line="240" w:lineRule="auto"/>
        <w:rPr>
          <w:snapToGrid w:val="0"/>
        </w:rPr>
      </w:pPr>
    </w:p>
    <w:p w14:paraId="272BA729" w14:textId="50B8A2FD" w:rsidR="009E5CAE" w:rsidRDefault="009E5CAE" w:rsidP="008E45C8">
      <w:pPr>
        <w:spacing w:line="240" w:lineRule="auto"/>
        <w:rPr>
          <w:snapToGrid w:val="0"/>
        </w:rPr>
      </w:pPr>
    </w:p>
    <w:p w14:paraId="5651AE9B" w14:textId="16A46354" w:rsidR="009E5CAE" w:rsidRDefault="009E5CAE" w:rsidP="008E45C8">
      <w:pPr>
        <w:spacing w:line="240" w:lineRule="auto"/>
        <w:rPr>
          <w:snapToGrid w:val="0"/>
        </w:rPr>
      </w:pPr>
    </w:p>
    <w:p w14:paraId="3B833A06" w14:textId="3455CDF9" w:rsidR="009E5CAE" w:rsidRDefault="009E5CAE" w:rsidP="008E45C8">
      <w:pPr>
        <w:spacing w:line="240" w:lineRule="auto"/>
        <w:rPr>
          <w:snapToGrid w:val="0"/>
        </w:rPr>
      </w:pPr>
    </w:p>
    <w:p w14:paraId="5ACBA278" w14:textId="5124CDB4" w:rsidR="009E5CAE" w:rsidRDefault="009E5CAE" w:rsidP="008E45C8">
      <w:pPr>
        <w:spacing w:line="240" w:lineRule="auto"/>
        <w:rPr>
          <w:snapToGrid w:val="0"/>
        </w:rPr>
      </w:pPr>
    </w:p>
    <w:p w14:paraId="0BF452C0" w14:textId="371759DB" w:rsidR="009E5CAE" w:rsidRDefault="009E5CAE" w:rsidP="008E45C8">
      <w:pPr>
        <w:spacing w:line="240" w:lineRule="auto"/>
        <w:rPr>
          <w:snapToGrid w:val="0"/>
        </w:rPr>
      </w:pPr>
    </w:p>
    <w:p w14:paraId="15DEF2B0" w14:textId="25111265" w:rsidR="009E5CAE" w:rsidRDefault="009E5CAE" w:rsidP="008E45C8">
      <w:pPr>
        <w:spacing w:line="240" w:lineRule="auto"/>
        <w:rPr>
          <w:snapToGrid w:val="0"/>
        </w:rPr>
      </w:pPr>
    </w:p>
    <w:p w14:paraId="1AFB78F9" w14:textId="3C5C987D" w:rsidR="009E5CAE" w:rsidRDefault="009E5CAE" w:rsidP="008E45C8">
      <w:pPr>
        <w:spacing w:line="240" w:lineRule="auto"/>
        <w:rPr>
          <w:snapToGrid w:val="0"/>
        </w:rPr>
      </w:pPr>
    </w:p>
    <w:p w14:paraId="4752B772" w14:textId="4B54678E" w:rsidR="009E5CAE" w:rsidRDefault="009E5CAE" w:rsidP="008E45C8">
      <w:pPr>
        <w:spacing w:line="240" w:lineRule="auto"/>
        <w:rPr>
          <w:snapToGrid w:val="0"/>
        </w:rPr>
      </w:pPr>
    </w:p>
    <w:p w14:paraId="001595F2" w14:textId="572612D8" w:rsidR="009E5CAE" w:rsidRDefault="009E5CAE" w:rsidP="008E45C8">
      <w:pPr>
        <w:spacing w:line="240" w:lineRule="auto"/>
        <w:rPr>
          <w:snapToGrid w:val="0"/>
        </w:rPr>
      </w:pPr>
    </w:p>
    <w:p w14:paraId="6AADCF92" w14:textId="2900F91E" w:rsidR="009E5CAE" w:rsidRDefault="009E5CAE" w:rsidP="008E45C8">
      <w:pPr>
        <w:spacing w:line="240" w:lineRule="auto"/>
        <w:rPr>
          <w:snapToGrid w:val="0"/>
        </w:rPr>
      </w:pPr>
    </w:p>
    <w:p w14:paraId="2561CF03" w14:textId="344F7B22" w:rsidR="009E5CAE" w:rsidRDefault="009E5CAE" w:rsidP="008E45C8">
      <w:pPr>
        <w:spacing w:line="240" w:lineRule="auto"/>
        <w:rPr>
          <w:snapToGrid w:val="0"/>
        </w:rPr>
      </w:pPr>
    </w:p>
    <w:p w14:paraId="6833A768" w14:textId="20AA3BBE" w:rsidR="009E5CAE" w:rsidRDefault="009E5CAE" w:rsidP="008E45C8">
      <w:pPr>
        <w:spacing w:line="240" w:lineRule="auto"/>
        <w:rPr>
          <w:snapToGrid w:val="0"/>
        </w:rPr>
      </w:pPr>
    </w:p>
    <w:p w14:paraId="3DC29E46" w14:textId="6E3EAA62" w:rsidR="009E5CAE" w:rsidRDefault="009E5CAE" w:rsidP="008E45C8">
      <w:pPr>
        <w:spacing w:line="240" w:lineRule="auto"/>
        <w:rPr>
          <w:snapToGrid w:val="0"/>
        </w:rPr>
      </w:pPr>
    </w:p>
    <w:p w14:paraId="751B7253" w14:textId="38FDDCC1" w:rsidR="009E5CAE" w:rsidRDefault="009E5CAE" w:rsidP="008E45C8">
      <w:pPr>
        <w:spacing w:line="240" w:lineRule="auto"/>
        <w:rPr>
          <w:snapToGrid w:val="0"/>
        </w:rPr>
      </w:pPr>
    </w:p>
    <w:p w14:paraId="43F01685" w14:textId="77777777" w:rsidR="009E5CAE" w:rsidRPr="00725C13" w:rsidRDefault="009E5CAE" w:rsidP="008E45C8">
      <w:pPr>
        <w:spacing w:line="240" w:lineRule="auto"/>
        <w:rPr>
          <w:snapToGrid w:val="0"/>
        </w:rPr>
      </w:pPr>
    </w:p>
    <w:p w14:paraId="05BF65AE" w14:textId="77777777" w:rsidR="008B413F" w:rsidRPr="00E763A0" w:rsidRDefault="008B413F" w:rsidP="008E45C8">
      <w:pPr>
        <w:spacing w:line="240" w:lineRule="auto"/>
        <w:rPr>
          <w:i/>
          <w:sz w:val="20"/>
          <w:szCs w:val="20"/>
          <w:u w:val="single"/>
        </w:rPr>
      </w:pPr>
      <w:r w:rsidRPr="00E763A0">
        <w:rPr>
          <w:i/>
          <w:sz w:val="20"/>
          <w:szCs w:val="20"/>
          <w:u w:val="single"/>
        </w:rPr>
        <w:t xml:space="preserve">Navodila za izpolnitev: </w:t>
      </w:r>
    </w:p>
    <w:p w14:paraId="1AAC7272" w14:textId="204EF83A" w:rsidR="008B413F" w:rsidRPr="009E5CAE" w:rsidRDefault="008B413F" w:rsidP="0044030A">
      <w:pPr>
        <w:autoSpaceDE w:val="0"/>
        <w:autoSpaceDN w:val="0"/>
        <w:adjustRightInd w:val="0"/>
        <w:spacing w:line="240" w:lineRule="auto"/>
        <w:rPr>
          <w:rFonts w:cs="Arial"/>
          <w:i/>
          <w:sz w:val="20"/>
          <w:szCs w:val="20"/>
        </w:rPr>
      </w:pPr>
      <w:r w:rsidRPr="00E763A0">
        <w:rPr>
          <w:rFonts w:cs="Arial"/>
          <w:i/>
          <w:sz w:val="20"/>
          <w:szCs w:val="20"/>
        </w:rPr>
        <w:t>O</w:t>
      </w:r>
      <w:r w:rsidRPr="00E763A0">
        <w:rPr>
          <w:rFonts w:cs="Arial"/>
          <w:i/>
          <w:iCs/>
          <w:sz w:val="20"/>
          <w:szCs w:val="20"/>
        </w:rPr>
        <w:t xml:space="preserve">brazec izpolni samostojni ponudnik, vsak od partnerjev v skupni ponudbi (tudi vodilni partner) oziroma glavni </w:t>
      </w:r>
      <w:r w:rsidR="001415A5" w:rsidRPr="00E763A0">
        <w:rPr>
          <w:rFonts w:cs="Arial"/>
          <w:i/>
          <w:iCs/>
          <w:sz w:val="20"/>
          <w:szCs w:val="20"/>
        </w:rPr>
        <w:t>izvajalec</w:t>
      </w:r>
      <w:r w:rsidRPr="00E763A0">
        <w:rPr>
          <w:rFonts w:cs="Arial"/>
          <w:i/>
          <w:iCs/>
          <w:sz w:val="20"/>
          <w:szCs w:val="20"/>
        </w:rPr>
        <w:t xml:space="preserve"> pr</w:t>
      </w:r>
      <w:r w:rsidR="0055097D" w:rsidRPr="00E763A0">
        <w:rPr>
          <w:rFonts w:cs="Arial"/>
          <w:i/>
          <w:iCs/>
          <w:sz w:val="20"/>
          <w:szCs w:val="20"/>
        </w:rPr>
        <w:t>i oddaji ponudbe s podizvajalci.</w:t>
      </w:r>
      <w:r w:rsidR="0055097D" w:rsidRPr="009E5CAE">
        <w:rPr>
          <w:rFonts w:cs="Arial"/>
          <w:i/>
          <w:iCs/>
          <w:sz w:val="20"/>
          <w:szCs w:val="20"/>
        </w:rPr>
        <w:t xml:space="preserve"> </w:t>
      </w:r>
    </w:p>
    <w:p w14:paraId="64AF35A9" w14:textId="77777777" w:rsidR="00DF5DC6" w:rsidRPr="009E5CAE" w:rsidRDefault="00DF5DC6">
      <w:pPr>
        <w:spacing w:line="240" w:lineRule="auto"/>
        <w:rPr>
          <w:snapToGrid w:val="0"/>
          <w:sz w:val="20"/>
          <w:szCs w:val="20"/>
        </w:rPr>
      </w:pPr>
    </w:p>
    <w:p w14:paraId="30AA81B7" w14:textId="77777777" w:rsidR="00DF5DC6" w:rsidRPr="00725C13" w:rsidRDefault="00DF5DC6">
      <w:pPr>
        <w:spacing w:line="240" w:lineRule="auto"/>
        <w:rPr>
          <w:snapToGrid w:val="0"/>
        </w:rPr>
      </w:pPr>
    </w:p>
    <w:p w14:paraId="7C6F61EB" w14:textId="77777777" w:rsidR="00300DBF" w:rsidRDefault="008B413F" w:rsidP="00300DBF">
      <w:r w:rsidRPr="00725C13">
        <w:rPr>
          <w:snapToGrid w:val="0"/>
        </w:rPr>
        <w:br w:type="page"/>
      </w:r>
      <w:r w:rsidRPr="00725C13">
        <w:rPr>
          <w:snapToGrid w:val="0"/>
        </w:rPr>
        <w:lastRenderedPageBreak/>
        <w:t xml:space="preserve">Predmet javnega naročila: </w:t>
      </w:r>
      <w:r w:rsidR="00300DBF"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494EF18E" w14:textId="580C5F4B"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5A3D2AD1" w14:textId="77777777" w:rsidR="00DF5DC6" w:rsidRPr="00725C13" w:rsidRDefault="00DF5DC6" w:rsidP="008B5AE2">
      <w:pPr>
        <w:spacing w:line="240" w:lineRule="auto"/>
        <w:rPr>
          <w:snapToGrid w:val="0"/>
        </w:rPr>
      </w:pPr>
    </w:p>
    <w:p w14:paraId="77A087D6" w14:textId="77777777" w:rsidR="00AD37A8" w:rsidRPr="00725C13" w:rsidRDefault="008B413F" w:rsidP="0006632A">
      <w:pPr>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06632A">
      <w:pPr>
        <w:rPr>
          <w:snapToGrid w:val="0"/>
        </w:rPr>
      </w:pPr>
    </w:p>
    <w:p w14:paraId="54C861DD" w14:textId="40021C96" w:rsidR="00D946D4" w:rsidRPr="00300DBF" w:rsidRDefault="00D946D4" w:rsidP="0006632A">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w:t>
      </w:r>
      <w:r w:rsidR="007254AA">
        <w:rPr>
          <w:rFonts w:cs="Arial"/>
        </w:rPr>
        <w:t>1</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300DBF" w:rsidRPr="00300DBF">
        <w:rPr>
          <w:snapToGrid w:val="0"/>
        </w:rPr>
        <w:t>»</w:t>
      </w:r>
      <w:r w:rsidR="00300DBF" w:rsidRPr="00300DBF">
        <w:rPr>
          <w:rFonts w:ascii="Calibri" w:hAnsi="Calibri" w:cs="Calibri"/>
        </w:rPr>
        <w:t>Storitev strokovnega nadzora in koordinatorja za varnost in zdravje pri delu pri projektu Odvajanje in čiščenje komunalnih odpadnih voda v porečju Savinje – Občine Celje, Štore in Vojnik«</w:t>
      </w:r>
      <w:r w:rsidR="00300DBF" w:rsidRPr="00300DBF">
        <w:t xml:space="preserve"> </w:t>
      </w:r>
      <w:r w:rsidRPr="00300DBF">
        <w:rPr>
          <w:rFonts w:cs="Arial"/>
        </w:rPr>
        <w:t>se prijavljamo na vaše obvestilo in prilagamo našo ponudbeno dokumentacijo v skladu z navodili za izdelavo ponudbe</w:t>
      </w:r>
      <w:r w:rsidR="008975B9" w:rsidRPr="00300DBF">
        <w:rPr>
          <w:rFonts w:cs="Arial"/>
        </w:rPr>
        <w:t>:</w:t>
      </w:r>
      <w:r w:rsidRPr="00725C13">
        <w:rPr>
          <w:rFonts w:cs="Arial"/>
        </w:rPr>
        <w:t xml:space="preserve"> </w:t>
      </w:r>
    </w:p>
    <w:p w14:paraId="07B8A2F1" w14:textId="77777777" w:rsidR="00C06BE0" w:rsidRDefault="00C06BE0" w:rsidP="0006632A">
      <w:pPr>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06632A">
            <w:pPr>
              <w:spacing w:line="276" w:lineRule="auto"/>
              <w:jc w:val="left"/>
              <w:rPr>
                <w:rFonts w:cs="Arial"/>
              </w:rPr>
            </w:pPr>
            <w:r w:rsidRPr="006475D6">
              <w:rPr>
                <w:rFonts w:cstheme="minorHAnsi"/>
              </w:rPr>
              <w:t>□</w:t>
            </w:r>
            <w:r w:rsidRPr="006475D6">
              <w:rPr>
                <w:rFonts w:cs="Arial"/>
              </w:rPr>
              <w:t xml:space="preserve"> Samostojno</w:t>
            </w:r>
          </w:p>
          <w:p w14:paraId="594F7816" w14:textId="77777777" w:rsidR="00C06BE0" w:rsidRDefault="00C06BE0" w:rsidP="0006632A">
            <w:pPr>
              <w:spacing w:line="276" w:lineRule="auto"/>
              <w:rPr>
                <w:rFonts w:cs="Arial"/>
              </w:rPr>
            </w:pPr>
          </w:p>
        </w:tc>
        <w:tc>
          <w:tcPr>
            <w:tcW w:w="3021" w:type="dxa"/>
          </w:tcPr>
          <w:p w14:paraId="58BEBB82" w14:textId="58F090AE" w:rsidR="00C06BE0" w:rsidRPr="006475D6" w:rsidRDefault="00C06BE0" w:rsidP="0006632A">
            <w:pPr>
              <w:spacing w:line="276" w:lineRule="auto"/>
              <w:jc w:val="left"/>
              <w:rPr>
                <w:rFonts w:cs="Arial"/>
              </w:rPr>
            </w:pPr>
            <w:r w:rsidRPr="006475D6">
              <w:rPr>
                <w:rFonts w:cstheme="minorHAnsi"/>
              </w:rPr>
              <w:t>□</w:t>
            </w:r>
            <w:r w:rsidRPr="006475D6">
              <w:rPr>
                <w:rFonts w:cs="Arial"/>
              </w:rPr>
              <w:t xml:space="preserve"> </w:t>
            </w:r>
            <w:r w:rsidR="00396444">
              <w:rPr>
                <w:rFonts w:cs="Arial"/>
              </w:rPr>
              <w:t>S</w:t>
            </w:r>
            <w:r w:rsidRPr="006475D6">
              <w:rPr>
                <w:rFonts w:cs="Arial"/>
              </w:rPr>
              <w:t xml:space="preserve">kupno ponudbo </w:t>
            </w:r>
          </w:p>
          <w:p w14:paraId="282C4A10" w14:textId="77777777" w:rsidR="00C06BE0" w:rsidRDefault="00C06BE0" w:rsidP="0006632A">
            <w:pPr>
              <w:spacing w:line="276" w:lineRule="auto"/>
              <w:rPr>
                <w:rFonts w:cs="Arial"/>
              </w:rPr>
            </w:pPr>
          </w:p>
        </w:tc>
        <w:tc>
          <w:tcPr>
            <w:tcW w:w="3021" w:type="dxa"/>
          </w:tcPr>
          <w:p w14:paraId="46220780" w14:textId="77777777" w:rsidR="00C06BE0" w:rsidRPr="006475D6" w:rsidRDefault="00C06BE0" w:rsidP="0006632A">
            <w:pPr>
              <w:spacing w:line="276" w:lineRule="auto"/>
              <w:jc w:val="left"/>
              <w:rPr>
                <w:rFonts w:cs="Arial"/>
              </w:rPr>
            </w:pPr>
            <w:r w:rsidRPr="006475D6">
              <w:rPr>
                <w:rFonts w:cstheme="minorHAnsi"/>
              </w:rPr>
              <w:t>□</w:t>
            </w:r>
            <w:r w:rsidRPr="006475D6">
              <w:rPr>
                <w:rFonts w:cs="Arial"/>
              </w:rPr>
              <w:t xml:space="preserve"> Ponudbo s podizvajalci</w:t>
            </w:r>
          </w:p>
          <w:p w14:paraId="2286A27A" w14:textId="77777777" w:rsidR="00C06BE0" w:rsidRDefault="00C06BE0" w:rsidP="0006632A">
            <w:pPr>
              <w:spacing w:line="276" w:lineRule="auto"/>
              <w:rPr>
                <w:rFonts w:cs="Arial"/>
              </w:rPr>
            </w:pPr>
          </w:p>
        </w:tc>
      </w:tr>
    </w:tbl>
    <w:p w14:paraId="5BF59CAB" w14:textId="6EC48A69" w:rsidR="00D946D4" w:rsidRPr="008975B9" w:rsidRDefault="00D946D4" w:rsidP="0006632A">
      <w:pPr>
        <w:rPr>
          <w:rFonts w:cs="Arial"/>
          <w:i/>
          <w:u w:val="single"/>
        </w:rPr>
      </w:pPr>
      <w:r w:rsidRPr="008975B9">
        <w:rPr>
          <w:rFonts w:cs="Arial"/>
          <w:i/>
          <w:u w:val="single"/>
        </w:rPr>
        <w:t>(Ustrezno obkrožite!)</w:t>
      </w:r>
    </w:p>
    <w:p w14:paraId="1F72E058" w14:textId="77777777" w:rsidR="00756B57" w:rsidRPr="00AB7861" w:rsidRDefault="00756B57" w:rsidP="00AB7861">
      <w:pPr>
        <w:spacing w:line="240" w:lineRule="auto"/>
        <w:rPr>
          <w:b/>
          <w:snapToGrid w:val="0"/>
          <w:u w:val="single"/>
        </w:rPr>
      </w:pPr>
    </w:p>
    <w:p w14:paraId="1C43D3B7" w14:textId="7AAE118A" w:rsidR="002C5267" w:rsidRPr="00035049" w:rsidRDefault="00A72B9B" w:rsidP="00035049">
      <w:pPr>
        <w:rPr>
          <w:b/>
          <w:iCs/>
          <w:highlight w:val="green"/>
        </w:rPr>
      </w:pPr>
      <w:r w:rsidRPr="00A72B9B">
        <w:rPr>
          <w:rFonts w:ascii="Calibri" w:hAnsi="Calibri"/>
          <w:b/>
          <w:snapToGrid w:val="0"/>
        </w:rPr>
        <w:t xml:space="preserve">PONUDBENA VREDNOST ZA </w:t>
      </w:r>
      <w:r w:rsidRPr="00035049">
        <w:rPr>
          <w:rFonts w:ascii="Calibri" w:hAnsi="Calibri"/>
          <w:b/>
          <w:snapToGrid w:val="0"/>
        </w:rPr>
        <w:t>SKLOP ŠT. 1</w:t>
      </w:r>
      <w:r w:rsidR="0058119F" w:rsidRPr="00035049">
        <w:rPr>
          <w:rFonts w:ascii="Calibri" w:hAnsi="Calibri"/>
          <w:b/>
          <w:snapToGrid w:val="0"/>
        </w:rPr>
        <w:t>:</w:t>
      </w:r>
      <w:r w:rsidR="002C5267" w:rsidRPr="00035049">
        <w:rPr>
          <w:rFonts w:ascii="Calibri" w:hAnsi="Calibri"/>
          <w:b/>
          <w:snapToGrid w:val="0"/>
        </w:rPr>
        <w:t xml:space="preserve"> </w:t>
      </w:r>
      <w:r w:rsidR="002C5267" w:rsidRPr="003C443F">
        <w:rPr>
          <w:b/>
          <w:iCs/>
        </w:rPr>
        <w:t>Zagrad in Pečovnik v Mestni občini Celje</w:t>
      </w:r>
    </w:p>
    <w:p w14:paraId="15155428" w14:textId="094555CE" w:rsidR="00A72B9B" w:rsidRPr="00E77A8B" w:rsidRDefault="00A72B9B" w:rsidP="00E77A8B">
      <w:pPr>
        <w:rPr>
          <w:rFonts w:ascii="Calibri" w:hAnsi="Calibri"/>
          <w:b/>
          <w:snapToGrid w:val="0"/>
          <w:u w:val="single"/>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73547625" w14:textId="77777777" w:rsidTr="008F0DE8">
        <w:tc>
          <w:tcPr>
            <w:tcW w:w="6237" w:type="dxa"/>
            <w:shd w:val="clear" w:color="auto" w:fill="DBE5F1" w:themeFill="accent1" w:themeFillTint="33"/>
            <w:vAlign w:val="center"/>
          </w:tcPr>
          <w:p w14:paraId="2301131E"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7B47249C"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1ED6B74C"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4564DA"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B8F8"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796A0C1D"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4290BD"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69FE"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04868F6C" w14:textId="6CB6C0A9" w:rsidR="00EC694D" w:rsidRDefault="00EC694D" w:rsidP="00EC694D">
      <w:pPr>
        <w:spacing w:line="240" w:lineRule="auto"/>
        <w:rPr>
          <w:rFonts w:ascii="Calibri" w:hAnsi="Calibri"/>
          <w:snapToGrid w:val="0"/>
        </w:rPr>
      </w:pPr>
    </w:p>
    <w:p w14:paraId="3938E67F" w14:textId="77777777" w:rsidR="00EC694D" w:rsidRDefault="00EC694D" w:rsidP="00EC694D">
      <w:pPr>
        <w:spacing w:line="240" w:lineRule="auto"/>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06270B63" w14:textId="77777777" w:rsidR="00325533" w:rsidRDefault="00325533" w:rsidP="00333937">
      <w:pPr>
        <w:rPr>
          <w:rFonts w:ascii="Calibri" w:hAnsi="Calibri"/>
          <w:b/>
          <w:snapToGrid w:val="0"/>
        </w:rPr>
      </w:pPr>
    </w:p>
    <w:p w14:paraId="36502F13" w14:textId="29C1526D" w:rsidR="002C5267" w:rsidRPr="000C0B93" w:rsidRDefault="00A72B9B" w:rsidP="00035049">
      <w:pPr>
        <w:rPr>
          <w:rFonts w:ascii="Calibri" w:hAnsi="Calibri"/>
          <w:b/>
          <w:snapToGrid w:val="0"/>
        </w:rPr>
      </w:pPr>
      <w:r w:rsidRPr="005B79AB">
        <w:rPr>
          <w:rFonts w:ascii="Calibri" w:hAnsi="Calibri"/>
          <w:b/>
          <w:snapToGrid w:val="0"/>
        </w:rPr>
        <w:t>PONUDBENA VREDNOST ZA SKLOP ŠT. 2</w:t>
      </w:r>
      <w:r w:rsidR="00E77A8B" w:rsidRPr="005B79AB">
        <w:rPr>
          <w:rFonts w:ascii="Calibri" w:hAnsi="Calibri"/>
          <w:b/>
          <w:snapToGrid w:val="0"/>
        </w:rPr>
        <w:t xml:space="preserve">: </w:t>
      </w:r>
      <w:r w:rsidR="002C5267" w:rsidRPr="003C443F">
        <w:rPr>
          <w:b/>
          <w:iCs/>
        </w:rPr>
        <w:t xml:space="preserve">Lokrovec, Dobrova, Zg. Hudinja in Golovec v Mestni občini Celje </w:t>
      </w:r>
    </w:p>
    <w:p w14:paraId="2326C5AF" w14:textId="3D2AB2A3" w:rsidR="00A72B9B" w:rsidRDefault="00A72B9B" w:rsidP="00333937">
      <w:pPr>
        <w:rPr>
          <w:rFonts w:ascii="Calibri" w:hAnsi="Calibri"/>
          <w:b/>
          <w:snapToGrid w:val="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289E74B2" w14:textId="77777777" w:rsidTr="008F0DE8">
        <w:tc>
          <w:tcPr>
            <w:tcW w:w="6237" w:type="dxa"/>
            <w:shd w:val="clear" w:color="auto" w:fill="DBE5F1" w:themeFill="accent1" w:themeFillTint="33"/>
            <w:vAlign w:val="center"/>
          </w:tcPr>
          <w:p w14:paraId="25862284"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25E6F700"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3FE0B4D0"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EFA542"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B197"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622B3EFA"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A8569ED"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52F"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757614F2" w14:textId="77777777" w:rsidR="009E5CAE" w:rsidRDefault="009E5CAE" w:rsidP="00333937">
      <w:pPr>
        <w:rPr>
          <w:rFonts w:ascii="Calibri" w:hAnsi="Calibri"/>
          <w:b/>
          <w:snapToGrid w:val="0"/>
        </w:rPr>
      </w:pPr>
    </w:p>
    <w:p w14:paraId="6FF9AA8A" w14:textId="77777777" w:rsidR="005B79AB" w:rsidRDefault="005B79AB" w:rsidP="005B79AB">
      <w:pPr>
        <w:spacing w:line="240" w:lineRule="auto"/>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5074BD0F" w14:textId="2EFB2841" w:rsidR="00325533" w:rsidRDefault="00325533" w:rsidP="00333937">
      <w:pPr>
        <w:rPr>
          <w:rFonts w:ascii="Calibri" w:hAnsi="Calibri"/>
          <w:b/>
          <w:snapToGrid w:val="0"/>
        </w:rPr>
      </w:pPr>
    </w:p>
    <w:p w14:paraId="1ECFF1B0" w14:textId="23450AA2" w:rsidR="00CE4029" w:rsidRDefault="00CE4029" w:rsidP="00970C17">
      <w:pPr>
        <w:rPr>
          <w:rFonts w:ascii="Calibri" w:hAnsi="Calibri"/>
          <w:b/>
          <w:snapToGrid w:val="0"/>
        </w:rPr>
      </w:pPr>
    </w:p>
    <w:p w14:paraId="07BFCBA5" w14:textId="7B36FA6A" w:rsidR="00010F6C" w:rsidRPr="00D845B1" w:rsidRDefault="00A72B9B" w:rsidP="00970C17">
      <w:r w:rsidRPr="008B4F65">
        <w:rPr>
          <w:rFonts w:ascii="Calibri" w:hAnsi="Calibri"/>
          <w:b/>
          <w:snapToGrid w:val="0"/>
        </w:rPr>
        <w:lastRenderedPageBreak/>
        <w:t>PONUDBENA VREDNOST ZA SKLOP ŠT. 3</w:t>
      </w:r>
      <w:r w:rsidR="00333937">
        <w:rPr>
          <w:rFonts w:ascii="Calibri" w:hAnsi="Calibri"/>
          <w:b/>
          <w:snapToGrid w:val="0"/>
        </w:rPr>
        <w:t xml:space="preserve">: </w:t>
      </w:r>
      <w:r w:rsidR="00010F6C" w:rsidRPr="003C443F">
        <w:rPr>
          <w:b/>
          <w:bCs/>
          <w:iCs/>
        </w:rPr>
        <w:t>Centralni del aglomeracije Celje v Mestni občini Celje</w:t>
      </w:r>
    </w:p>
    <w:p w14:paraId="08A5F81C" w14:textId="622C0D75" w:rsidR="00EC694D" w:rsidRDefault="00EC694D" w:rsidP="00333937">
      <w:pPr>
        <w:rPr>
          <w:rFonts w:ascii="Calibri" w:hAnsi="Calibri"/>
          <w:b/>
          <w:snapToGrid w:val="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70EFB10F" w14:textId="77777777" w:rsidTr="008F0DE8">
        <w:tc>
          <w:tcPr>
            <w:tcW w:w="6237" w:type="dxa"/>
            <w:shd w:val="clear" w:color="auto" w:fill="DBE5F1" w:themeFill="accent1" w:themeFillTint="33"/>
            <w:vAlign w:val="center"/>
          </w:tcPr>
          <w:p w14:paraId="52E5602E"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44A7B5A1"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679D7855"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6888E8"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8FAE1"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669A95A8"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1E329E"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93CA"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015F85BE" w14:textId="6CFA2188" w:rsidR="00EC694D" w:rsidRDefault="00EC694D" w:rsidP="00300DBF">
      <w:pPr>
        <w:spacing w:line="240" w:lineRule="auto"/>
        <w:rPr>
          <w:rFonts w:ascii="Calibri" w:hAnsi="Calibri"/>
          <w:snapToGrid w:val="0"/>
        </w:rPr>
      </w:pPr>
    </w:p>
    <w:p w14:paraId="2EBEA280" w14:textId="77777777" w:rsidR="00841BA8" w:rsidRDefault="00841BA8" w:rsidP="00841BA8">
      <w:pPr>
        <w:spacing w:line="240" w:lineRule="auto"/>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0EF92519" w14:textId="77777777" w:rsidR="00CE4029" w:rsidRDefault="00CE4029" w:rsidP="00CE4029">
      <w:pPr>
        <w:rPr>
          <w:rFonts w:ascii="Calibri" w:hAnsi="Calibri"/>
          <w:b/>
          <w:snapToGrid w:val="0"/>
        </w:rPr>
      </w:pPr>
    </w:p>
    <w:p w14:paraId="666D72CD" w14:textId="0FDA005C" w:rsidR="003C443F" w:rsidRDefault="003C443F" w:rsidP="00CE4029">
      <w:pPr>
        <w:rPr>
          <w:rFonts w:ascii="Calibri" w:hAnsi="Calibri"/>
          <w:b/>
          <w:snapToGrid w:val="0"/>
        </w:rPr>
      </w:pPr>
    </w:p>
    <w:p w14:paraId="1258A9B9" w14:textId="5DBCE9EF" w:rsidR="002C5267" w:rsidRPr="00CE4029" w:rsidRDefault="00BB70DF" w:rsidP="00CE4029">
      <w:pPr>
        <w:rPr>
          <w:b/>
          <w:highlight w:val="green"/>
        </w:rPr>
      </w:pPr>
      <w:r w:rsidRPr="00CE4029">
        <w:rPr>
          <w:rFonts w:ascii="Calibri" w:hAnsi="Calibri"/>
          <w:b/>
          <w:snapToGrid w:val="0"/>
        </w:rPr>
        <w:t xml:space="preserve">PONUDBENA VREDNOST ZA SKLOP ŠT. 4: </w:t>
      </w:r>
      <w:r w:rsidR="002C5267" w:rsidRPr="003C443F">
        <w:rPr>
          <w:b/>
          <w:iCs/>
        </w:rPr>
        <w:t>Začret, Leskovec in Ljubečna v Mestni občini Celje</w:t>
      </w:r>
    </w:p>
    <w:p w14:paraId="4AF8F42C" w14:textId="6E73E8C2" w:rsidR="00BB70DF" w:rsidRDefault="00BB70DF" w:rsidP="00BB70DF">
      <w:pPr>
        <w:rPr>
          <w:rFonts w:ascii="Calibri" w:hAnsi="Calibri"/>
          <w:b/>
          <w:snapToGrid w:val="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0471EC7D" w14:textId="77777777" w:rsidTr="008F0DE8">
        <w:tc>
          <w:tcPr>
            <w:tcW w:w="6237" w:type="dxa"/>
            <w:shd w:val="clear" w:color="auto" w:fill="DBE5F1" w:themeFill="accent1" w:themeFillTint="33"/>
            <w:vAlign w:val="center"/>
          </w:tcPr>
          <w:p w14:paraId="536C2FBD"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78703A1A"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4CD4E769"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18A2066"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AA3E"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1321C642"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BE8DA6"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DF5E"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28E76BB7" w14:textId="5CCA0371" w:rsidR="00BB70DF" w:rsidRDefault="00BB70DF" w:rsidP="00BB70DF">
      <w:pPr>
        <w:spacing w:line="240" w:lineRule="auto"/>
        <w:rPr>
          <w:rFonts w:ascii="Calibri" w:hAnsi="Calibri"/>
          <w:snapToGrid w:val="0"/>
        </w:rPr>
      </w:pPr>
    </w:p>
    <w:p w14:paraId="1D2D97DF" w14:textId="77777777" w:rsidR="00CE4029" w:rsidRDefault="00CE4029" w:rsidP="00CE4029">
      <w:pPr>
        <w:spacing w:line="240" w:lineRule="auto"/>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7DCAC274" w14:textId="6FDC3347" w:rsidR="003C050E" w:rsidRDefault="003C050E" w:rsidP="003C050E">
      <w:pPr>
        <w:rPr>
          <w:rFonts w:ascii="Calibri" w:hAnsi="Calibri"/>
          <w:snapToGrid w:val="0"/>
        </w:rPr>
      </w:pPr>
    </w:p>
    <w:p w14:paraId="6DA82958" w14:textId="77777777" w:rsidR="000C0B93" w:rsidRDefault="000C0B93" w:rsidP="003C050E">
      <w:pPr>
        <w:rPr>
          <w:rFonts w:ascii="Calibri" w:hAnsi="Calibri"/>
          <w:snapToGrid w:val="0"/>
        </w:rPr>
      </w:pPr>
    </w:p>
    <w:p w14:paraId="31B2B8DF" w14:textId="772AF034" w:rsidR="002C5267" w:rsidRPr="000C0B93" w:rsidRDefault="00BB70DF" w:rsidP="003C050E">
      <w:pPr>
        <w:rPr>
          <w:rFonts w:ascii="Calibri" w:hAnsi="Calibri"/>
          <w:b/>
          <w:snapToGrid w:val="0"/>
        </w:rPr>
      </w:pPr>
      <w:r w:rsidRPr="008B4F65">
        <w:rPr>
          <w:rFonts w:ascii="Calibri" w:hAnsi="Calibri"/>
          <w:b/>
          <w:snapToGrid w:val="0"/>
        </w:rPr>
        <w:t xml:space="preserve">PONUDBENA VREDNOST ZA SKLOP ŠT. </w:t>
      </w:r>
      <w:r>
        <w:rPr>
          <w:rFonts w:ascii="Calibri" w:hAnsi="Calibri"/>
          <w:b/>
          <w:snapToGrid w:val="0"/>
        </w:rPr>
        <w:t xml:space="preserve">5: </w:t>
      </w:r>
      <w:r w:rsidR="002C5267" w:rsidRPr="003C443F">
        <w:rPr>
          <w:b/>
          <w:bCs/>
          <w:iCs/>
        </w:rPr>
        <w:t>Škofja vas, Šmiklavž in Zadobrova v Mestni občini Celje</w:t>
      </w:r>
    </w:p>
    <w:p w14:paraId="3B780078" w14:textId="306B21A6" w:rsidR="00BB70DF" w:rsidRDefault="00BB70DF" w:rsidP="00BB70DF">
      <w:pPr>
        <w:rPr>
          <w:rFonts w:ascii="Calibri" w:hAnsi="Calibri"/>
          <w:b/>
          <w:snapToGrid w:val="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2D3C997E" w14:textId="77777777" w:rsidTr="008F0DE8">
        <w:tc>
          <w:tcPr>
            <w:tcW w:w="6237" w:type="dxa"/>
            <w:shd w:val="clear" w:color="auto" w:fill="DBE5F1" w:themeFill="accent1" w:themeFillTint="33"/>
            <w:vAlign w:val="center"/>
          </w:tcPr>
          <w:p w14:paraId="11BF92CB"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7D6F2DCA"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5FE4A0A1"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D93B09"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8DF5"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5A699D4C"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0F33C45"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FF9A"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29BA87EF" w14:textId="77777777" w:rsidR="00F07A80" w:rsidRDefault="00F07A80" w:rsidP="00BB70DF">
      <w:pPr>
        <w:rPr>
          <w:rFonts w:ascii="Calibri" w:hAnsi="Calibri"/>
          <w:b/>
          <w:snapToGrid w:val="0"/>
        </w:rPr>
      </w:pPr>
    </w:p>
    <w:p w14:paraId="66A7F282" w14:textId="2AF68F79" w:rsidR="00F07A80" w:rsidRDefault="003C050E" w:rsidP="00BB70DF">
      <w:pPr>
        <w:rPr>
          <w:rFonts w:ascii="Calibri" w:hAnsi="Calibri"/>
          <w:b/>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decimalni mesti natančno.</w:t>
      </w:r>
    </w:p>
    <w:p w14:paraId="041AFA09" w14:textId="454E0595" w:rsidR="00396444" w:rsidRDefault="00396444" w:rsidP="00670A0A">
      <w:pPr>
        <w:rPr>
          <w:rFonts w:ascii="Calibri" w:hAnsi="Calibri"/>
          <w:b/>
          <w:snapToGrid w:val="0"/>
        </w:rPr>
      </w:pPr>
    </w:p>
    <w:p w14:paraId="5D39075C" w14:textId="77777777" w:rsidR="000C0B93" w:rsidRDefault="000C0B93" w:rsidP="00670A0A">
      <w:pPr>
        <w:rPr>
          <w:rFonts w:ascii="Calibri" w:hAnsi="Calibri"/>
          <w:b/>
          <w:snapToGrid w:val="0"/>
        </w:rPr>
      </w:pPr>
    </w:p>
    <w:p w14:paraId="74F7D205" w14:textId="04F347ED" w:rsidR="00670A0A" w:rsidRPr="007B55C2" w:rsidRDefault="00BB70DF" w:rsidP="00670A0A">
      <w:pPr>
        <w:rPr>
          <w:highlight w:val="green"/>
        </w:rPr>
      </w:pPr>
      <w:r w:rsidRPr="008B4F65">
        <w:rPr>
          <w:rFonts w:ascii="Calibri" w:hAnsi="Calibri"/>
          <w:b/>
          <w:snapToGrid w:val="0"/>
        </w:rPr>
        <w:t xml:space="preserve">PONUDBENA VREDNOST ZA SKLOP ŠT. </w:t>
      </w:r>
      <w:r>
        <w:rPr>
          <w:rFonts w:ascii="Calibri" w:hAnsi="Calibri"/>
          <w:b/>
          <w:snapToGrid w:val="0"/>
        </w:rPr>
        <w:t>6</w:t>
      </w:r>
      <w:r w:rsidRPr="008A605A">
        <w:rPr>
          <w:rFonts w:ascii="Calibri" w:hAnsi="Calibri"/>
          <w:b/>
          <w:snapToGrid w:val="0"/>
        </w:rPr>
        <w:t xml:space="preserve">: </w:t>
      </w:r>
      <w:r w:rsidR="00670A0A" w:rsidRPr="003C443F">
        <w:rPr>
          <w:b/>
          <w:iCs/>
        </w:rPr>
        <w:t>Spodnje Štore, Draga in Opoka v Občini Štore</w:t>
      </w:r>
    </w:p>
    <w:p w14:paraId="29505541" w14:textId="6240FD21" w:rsidR="00BB70DF" w:rsidRDefault="00BB70DF" w:rsidP="00BB70DF">
      <w:pPr>
        <w:rPr>
          <w:rFonts w:ascii="Calibri" w:hAnsi="Calibri"/>
          <w:b/>
          <w:snapToGrid w:val="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585A3D2B" w14:textId="77777777" w:rsidTr="008F0DE8">
        <w:tc>
          <w:tcPr>
            <w:tcW w:w="6237" w:type="dxa"/>
            <w:shd w:val="clear" w:color="auto" w:fill="DBE5F1" w:themeFill="accent1" w:themeFillTint="33"/>
            <w:vAlign w:val="center"/>
          </w:tcPr>
          <w:p w14:paraId="20C44B3F"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2587732D"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05885B7C"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E980D3"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EF33"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27208DD0"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2A635C"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ACEC"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2130398C" w14:textId="77777777" w:rsidR="00BB70DF" w:rsidRDefault="00BB70DF" w:rsidP="00BB70DF">
      <w:pPr>
        <w:spacing w:line="240" w:lineRule="auto"/>
        <w:rPr>
          <w:rFonts w:ascii="Calibri" w:hAnsi="Calibri"/>
          <w:snapToGrid w:val="0"/>
        </w:rPr>
      </w:pPr>
    </w:p>
    <w:p w14:paraId="583E455E" w14:textId="77777777" w:rsidR="00670A0A" w:rsidRDefault="00670A0A" w:rsidP="00670A0A">
      <w:pPr>
        <w:spacing w:line="240" w:lineRule="auto"/>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094507FA" w14:textId="4D2B2969" w:rsidR="00EB4DAE" w:rsidRDefault="00EB4DAE" w:rsidP="00BB70DF">
      <w:pPr>
        <w:rPr>
          <w:rFonts w:ascii="Calibri" w:hAnsi="Calibri"/>
          <w:b/>
          <w:snapToGrid w:val="0"/>
        </w:rPr>
      </w:pPr>
    </w:p>
    <w:p w14:paraId="43F9733D" w14:textId="5E6E6BD1" w:rsidR="00010F6C" w:rsidRPr="00EB4DAE" w:rsidRDefault="00BB70DF" w:rsidP="00EB4DAE">
      <w:pPr>
        <w:rPr>
          <w:b/>
        </w:rPr>
      </w:pPr>
      <w:r w:rsidRPr="00EB4DAE">
        <w:rPr>
          <w:rFonts w:ascii="Calibri" w:hAnsi="Calibri"/>
          <w:b/>
          <w:snapToGrid w:val="0"/>
        </w:rPr>
        <w:lastRenderedPageBreak/>
        <w:t xml:space="preserve">PONUDBENA VREDNOST ZA SKLOP ŠT. 7: </w:t>
      </w:r>
      <w:r w:rsidR="00010F6C" w:rsidRPr="003C443F">
        <w:rPr>
          <w:b/>
          <w:iCs/>
        </w:rPr>
        <w:t>Nad Stolarno, Lipa in Pečovje v Občini Štore</w:t>
      </w:r>
    </w:p>
    <w:p w14:paraId="31CB4BEC" w14:textId="53C6B5DD" w:rsidR="00BB70DF" w:rsidRDefault="00BB70DF" w:rsidP="00BB70DF">
      <w:pPr>
        <w:rPr>
          <w:rFonts w:ascii="Calibri" w:hAnsi="Calibri"/>
          <w:b/>
          <w:snapToGrid w:val="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0E06AF48" w14:textId="77777777" w:rsidTr="008F0DE8">
        <w:tc>
          <w:tcPr>
            <w:tcW w:w="6237" w:type="dxa"/>
            <w:shd w:val="clear" w:color="auto" w:fill="DBE5F1" w:themeFill="accent1" w:themeFillTint="33"/>
            <w:vAlign w:val="center"/>
          </w:tcPr>
          <w:p w14:paraId="26ED2142"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72219965"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2E70B3C2"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7F0CBD"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6F3F"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29D225BD"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4ACD44C"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31A3"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1963A066" w14:textId="77777777" w:rsidR="00BB70DF" w:rsidRDefault="00BB70DF" w:rsidP="00BB70DF">
      <w:pPr>
        <w:spacing w:line="240" w:lineRule="auto"/>
        <w:rPr>
          <w:rFonts w:ascii="Calibri" w:hAnsi="Calibri"/>
          <w:snapToGrid w:val="0"/>
        </w:rPr>
      </w:pPr>
    </w:p>
    <w:p w14:paraId="125C68CE" w14:textId="77777777" w:rsidR="008A605A" w:rsidRDefault="008A605A" w:rsidP="008A605A">
      <w:pPr>
        <w:spacing w:line="240" w:lineRule="auto"/>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7BA3D965" w14:textId="51A29091" w:rsidR="008A605A" w:rsidRDefault="008A605A" w:rsidP="008A605A">
      <w:pPr>
        <w:rPr>
          <w:rFonts w:ascii="Calibri" w:hAnsi="Calibri"/>
          <w:b/>
          <w:snapToGrid w:val="0"/>
        </w:rPr>
      </w:pPr>
    </w:p>
    <w:p w14:paraId="21DAE467" w14:textId="6579086D" w:rsidR="00A46A8C" w:rsidRDefault="00A46A8C" w:rsidP="008A605A">
      <w:pPr>
        <w:rPr>
          <w:rFonts w:ascii="Calibri" w:hAnsi="Calibri"/>
          <w:b/>
          <w:snapToGrid w:val="0"/>
        </w:rPr>
      </w:pPr>
    </w:p>
    <w:p w14:paraId="06B52DA6" w14:textId="183A1431" w:rsidR="00010F6C" w:rsidRDefault="00BB70DF" w:rsidP="008A605A">
      <w:pPr>
        <w:rPr>
          <w:b/>
          <w:bCs/>
          <w:iCs/>
        </w:rPr>
      </w:pPr>
      <w:r w:rsidRPr="008B4F65">
        <w:rPr>
          <w:rFonts w:ascii="Calibri" w:hAnsi="Calibri"/>
          <w:b/>
          <w:snapToGrid w:val="0"/>
        </w:rPr>
        <w:t xml:space="preserve">PONUDBENA VREDNOST ZA SKLOP </w:t>
      </w:r>
      <w:r w:rsidRPr="003C443F">
        <w:rPr>
          <w:rFonts w:ascii="Calibri" w:hAnsi="Calibri"/>
          <w:b/>
          <w:snapToGrid w:val="0"/>
        </w:rPr>
        <w:t>ŠT. 8:</w:t>
      </w:r>
      <w:r w:rsidR="00010F6C" w:rsidRPr="003C443F">
        <w:rPr>
          <w:b/>
          <w:bCs/>
          <w:iCs/>
        </w:rPr>
        <w:t xml:space="preserve"> Občina Vojnik</w:t>
      </w:r>
    </w:p>
    <w:p w14:paraId="07255D24" w14:textId="77777777" w:rsidR="00300DBF" w:rsidRDefault="00300DBF" w:rsidP="008A605A"/>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300DBF" w:rsidRPr="00442AF7" w14:paraId="00D67FCE" w14:textId="77777777" w:rsidTr="008F0DE8">
        <w:tc>
          <w:tcPr>
            <w:tcW w:w="6237" w:type="dxa"/>
            <w:shd w:val="clear" w:color="auto" w:fill="DBE5F1" w:themeFill="accent1" w:themeFillTint="33"/>
            <w:vAlign w:val="center"/>
          </w:tcPr>
          <w:p w14:paraId="7DFE903C" w14:textId="77777777" w:rsidR="00300DBF" w:rsidRPr="00442AF7" w:rsidRDefault="00300DBF"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29F04010" w14:textId="77777777" w:rsidR="00300DBF" w:rsidRPr="00442AF7" w:rsidRDefault="00300DBF"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300DBF" w:rsidRPr="00442AF7" w14:paraId="7F55DDBA"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F1BB15" w14:textId="77777777" w:rsidR="00300DBF" w:rsidRPr="00442AF7" w:rsidRDefault="00300DBF"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E5C7"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300DBF" w:rsidRPr="00442AF7" w14:paraId="5D0B5EA0"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C2831FE" w14:textId="77777777" w:rsidR="00300DBF" w:rsidRPr="00442AF7" w:rsidRDefault="00300DBF"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95D8" w14:textId="77777777" w:rsidR="00300DBF" w:rsidRPr="00442AF7" w:rsidRDefault="00300DBF"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4A5F3CE1" w14:textId="77777777" w:rsidR="00AB7861" w:rsidRDefault="00AB7861" w:rsidP="00AB7861">
      <w:pPr>
        <w:spacing w:line="240" w:lineRule="auto"/>
        <w:rPr>
          <w:rFonts w:ascii="Calibri" w:hAnsi="Calibri"/>
          <w:snapToGrid w:val="0"/>
        </w:rPr>
      </w:pPr>
    </w:p>
    <w:p w14:paraId="6A4F6595" w14:textId="08A5594B" w:rsidR="00AB7861" w:rsidRDefault="00AB7861" w:rsidP="000339FF">
      <w:pPr>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46775DB1" w14:textId="67470D3A" w:rsidR="0058119F" w:rsidRDefault="0058119F" w:rsidP="000339FF">
      <w:pPr>
        <w:rPr>
          <w:b/>
          <w:snapToGrid w:val="0"/>
          <w:u w:val="single"/>
        </w:rPr>
      </w:pPr>
    </w:p>
    <w:p w14:paraId="2BD35871" w14:textId="77777777" w:rsidR="000C0B93" w:rsidRDefault="000C0B93" w:rsidP="000339FF">
      <w:pPr>
        <w:rPr>
          <w:b/>
          <w:snapToGrid w:val="0"/>
          <w:u w:val="single"/>
        </w:rPr>
      </w:pPr>
    </w:p>
    <w:p w14:paraId="7D63A3C6" w14:textId="78C39175" w:rsidR="008B0349" w:rsidRPr="00255321" w:rsidRDefault="008B0349" w:rsidP="008B0349">
      <w:r w:rsidRPr="008B4F65">
        <w:rPr>
          <w:rFonts w:ascii="Calibri" w:hAnsi="Calibri"/>
          <w:b/>
          <w:snapToGrid w:val="0"/>
        </w:rPr>
        <w:t xml:space="preserve">PONUDBENA VREDNOST ZA SKLOP </w:t>
      </w:r>
      <w:r w:rsidRPr="003C443F">
        <w:rPr>
          <w:rFonts w:ascii="Calibri" w:hAnsi="Calibri"/>
          <w:b/>
          <w:snapToGrid w:val="0"/>
        </w:rPr>
        <w:t xml:space="preserve">ŠT. </w:t>
      </w:r>
      <w:r>
        <w:rPr>
          <w:rFonts w:ascii="Calibri" w:hAnsi="Calibri"/>
          <w:b/>
          <w:snapToGrid w:val="0"/>
        </w:rPr>
        <w:t>9</w:t>
      </w:r>
      <w:r w:rsidRPr="003C443F">
        <w:rPr>
          <w:rFonts w:ascii="Calibri" w:hAnsi="Calibri"/>
          <w:b/>
          <w:snapToGrid w:val="0"/>
        </w:rPr>
        <w:t>:</w:t>
      </w:r>
      <w:r w:rsidRPr="003C443F">
        <w:rPr>
          <w:b/>
          <w:bCs/>
          <w:iCs/>
        </w:rPr>
        <w:t xml:space="preserve"> </w:t>
      </w:r>
      <w:r w:rsidR="00255321">
        <w:rPr>
          <w:b/>
          <w:bCs/>
          <w:iCs/>
        </w:rPr>
        <w:t xml:space="preserve">Storitev </w:t>
      </w:r>
      <w:r w:rsidR="00255321" w:rsidRPr="0093131E">
        <w:rPr>
          <w:rFonts w:ascii="Calibri" w:hAnsi="Calibri" w:cs="Calibri"/>
          <w:b/>
          <w:bCs/>
        </w:rPr>
        <w:t xml:space="preserve">koordinatorja za varnost in zdravje pri delu </w:t>
      </w:r>
    </w:p>
    <w:p w14:paraId="728EE71A" w14:textId="77777777" w:rsidR="008B0349" w:rsidRDefault="008B0349" w:rsidP="008B0349"/>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119"/>
      </w:tblGrid>
      <w:tr w:rsidR="008B0349" w:rsidRPr="00442AF7" w14:paraId="303FB5F5" w14:textId="77777777" w:rsidTr="008F0DE8">
        <w:tc>
          <w:tcPr>
            <w:tcW w:w="6237" w:type="dxa"/>
            <w:shd w:val="clear" w:color="auto" w:fill="DBE5F1" w:themeFill="accent1" w:themeFillTint="33"/>
            <w:vAlign w:val="center"/>
          </w:tcPr>
          <w:p w14:paraId="6F44BA2B" w14:textId="77777777" w:rsidR="008B0349" w:rsidRPr="00442AF7" w:rsidRDefault="008B0349" w:rsidP="008F0DE8">
            <w:pPr>
              <w:spacing w:line="480" w:lineRule="auto"/>
              <w:jc w:val="left"/>
              <w:rPr>
                <w:b/>
                <w:snapToGrid w:val="0"/>
              </w:rPr>
            </w:pPr>
            <w:r w:rsidRPr="00442AF7">
              <w:rPr>
                <w:b/>
                <w:snapToGrid w:val="0"/>
              </w:rPr>
              <w:t>Skupna ponudbena vrednost (v EUR brez DDV)</w:t>
            </w:r>
          </w:p>
        </w:tc>
        <w:tc>
          <w:tcPr>
            <w:tcW w:w="3119" w:type="dxa"/>
            <w:shd w:val="clear" w:color="auto" w:fill="auto"/>
            <w:vAlign w:val="center"/>
          </w:tcPr>
          <w:p w14:paraId="3AA6E8DA" w14:textId="77777777" w:rsidR="008B0349" w:rsidRPr="00442AF7" w:rsidRDefault="008B0349" w:rsidP="008F0DE8">
            <w:pPr>
              <w:spacing w:line="480" w:lineRule="auto"/>
              <w:jc w:val="right"/>
              <w:rPr>
                <w:b/>
                <w:snapToGrid w:val="0"/>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noProof/>
              </w:rPr>
              <w:t xml:space="preserve">     </w:t>
            </w:r>
            <w:r w:rsidRPr="00442AF7">
              <w:rPr>
                <w:b/>
              </w:rPr>
              <w:fldChar w:fldCharType="end"/>
            </w:r>
            <w:r w:rsidRPr="00442AF7">
              <w:t xml:space="preserve"> </w:t>
            </w:r>
            <w:r w:rsidRPr="00442AF7">
              <w:rPr>
                <w:b/>
                <w:snapToGrid w:val="0"/>
              </w:rPr>
              <w:t>EUR</w:t>
            </w:r>
          </w:p>
        </w:tc>
      </w:tr>
      <w:tr w:rsidR="008B0349" w:rsidRPr="00442AF7" w14:paraId="1235C654"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7344BC7" w14:textId="77777777" w:rsidR="008B0349" w:rsidRPr="00442AF7" w:rsidRDefault="008B0349" w:rsidP="008F0DE8">
            <w:pPr>
              <w:spacing w:line="480" w:lineRule="auto"/>
              <w:jc w:val="left"/>
              <w:rPr>
                <w:b/>
                <w:snapToGrid w:val="0"/>
              </w:rPr>
            </w:pPr>
            <w:r w:rsidRPr="00442AF7">
              <w:rPr>
                <w:b/>
                <w:snapToGrid w:val="0"/>
              </w:rPr>
              <w:t xml:space="preserve">DDV (_____ %)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C79E" w14:textId="77777777" w:rsidR="008B0349" w:rsidRPr="00442AF7" w:rsidRDefault="008B0349"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r w:rsidR="008B0349" w:rsidRPr="00442AF7" w14:paraId="555B2E8D" w14:textId="77777777" w:rsidTr="008F0DE8">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4063465" w14:textId="77777777" w:rsidR="008B0349" w:rsidRPr="00442AF7" w:rsidRDefault="008B0349" w:rsidP="008F0DE8">
            <w:pPr>
              <w:spacing w:line="480" w:lineRule="auto"/>
              <w:jc w:val="left"/>
              <w:rPr>
                <w:b/>
                <w:snapToGrid w:val="0"/>
              </w:rPr>
            </w:pPr>
            <w:r w:rsidRPr="00442AF7">
              <w:rPr>
                <w:b/>
                <w:snapToGrid w:val="0"/>
              </w:rPr>
              <w:t>Skupna ponudbena vrednost (v EUR z DDV)</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E327" w14:textId="77777777" w:rsidR="008B0349" w:rsidRPr="00442AF7" w:rsidRDefault="008B0349" w:rsidP="008F0DE8">
            <w:pPr>
              <w:spacing w:line="480" w:lineRule="auto"/>
              <w:jc w:val="right"/>
              <w:rPr>
                <w:b/>
              </w:rPr>
            </w:pPr>
            <w:r w:rsidRPr="00442AF7">
              <w:rPr>
                <w:b/>
              </w:rPr>
              <w:fldChar w:fldCharType="begin">
                <w:ffData>
                  <w:name w:val="Text21"/>
                  <w:enabled/>
                  <w:calcOnExit w:val="0"/>
                  <w:textInput/>
                </w:ffData>
              </w:fldChar>
            </w:r>
            <w:r w:rsidRPr="00442AF7">
              <w:rPr>
                <w:b/>
              </w:rPr>
              <w:instrText xml:space="preserve"> FORMTEXT </w:instrText>
            </w:r>
            <w:r w:rsidRPr="00442AF7">
              <w:rPr>
                <w:b/>
              </w:rPr>
            </w:r>
            <w:r w:rsidRPr="00442AF7">
              <w:rPr>
                <w:b/>
              </w:rPr>
              <w:fldChar w:fldCharType="separate"/>
            </w:r>
            <w:r w:rsidRPr="00442AF7">
              <w:rPr>
                <w:b/>
              </w:rPr>
              <w:t xml:space="preserve">     </w:t>
            </w:r>
            <w:r w:rsidRPr="00442AF7">
              <w:rPr>
                <w:b/>
              </w:rPr>
              <w:fldChar w:fldCharType="end"/>
            </w:r>
            <w:r w:rsidRPr="00442AF7">
              <w:rPr>
                <w:b/>
              </w:rPr>
              <w:t xml:space="preserve"> EUR</w:t>
            </w:r>
          </w:p>
        </w:tc>
      </w:tr>
    </w:tbl>
    <w:p w14:paraId="2615B9E8" w14:textId="77777777" w:rsidR="008B0349" w:rsidRDefault="008B0349" w:rsidP="008B0349">
      <w:pPr>
        <w:spacing w:line="240" w:lineRule="auto"/>
        <w:rPr>
          <w:rFonts w:ascii="Calibri" w:hAnsi="Calibri"/>
          <w:snapToGrid w:val="0"/>
        </w:rPr>
      </w:pPr>
    </w:p>
    <w:p w14:paraId="2A89B53A" w14:textId="77777777" w:rsidR="008B0349" w:rsidRDefault="008B0349" w:rsidP="008B0349">
      <w:pPr>
        <w:rPr>
          <w:rFonts w:ascii="Calibri" w:hAnsi="Calibri"/>
          <w:snapToGrid w:val="0"/>
        </w:rPr>
      </w:pPr>
      <w:r w:rsidRPr="00AF0C6D">
        <w:rPr>
          <w:rFonts w:ascii="Calibri" w:hAnsi="Calibri"/>
          <w:snapToGrid w:val="0"/>
        </w:rPr>
        <w:t xml:space="preserve">Vse cene so izražene v evrih in na dve </w:t>
      </w:r>
      <w:r>
        <w:rPr>
          <w:rFonts w:ascii="Calibri" w:hAnsi="Calibri"/>
          <w:snapToGrid w:val="0"/>
        </w:rPr>
        <w:t xml:space="preserve">(2) </w:t>
      </w:r>
      <w:r w:rsidRPr="00AF0C6D">
        <w:rPr>
          <w:rFonts w:ascii="Calibri" w:hAnsi="Calibri"/>
          <w:snapToGrid w:val="0"/>
        </w:rPr>
        <w:t xml:space="preserve">decimalni mesti natančno. </w:t>
      </w:r>
    </w:p>
    <w:p w14:paraId="3210F1D7" w14:textId="77777777" w:rsidR="00B04951" w:rsidRDefault="00B04951" w:rsidP="000339FF">
      <w:pPr>
        <w:rPr>
          <w:b/>
          <w:snapToGrid w:val="0"/>
          <w:u w:val="single"/>
        </w:rPr>
      </w:pPr>
    </w:p>
    <w:p w14:paraId="6B6520D7" w14:textId="5552E2EA" w:rsidR="008B413F" w:rsidRPr="00AB7861" w:rsidRDefault="00195EF6" w:rsidP="00841A61">
      <w:pPr>
        <w:rPr>
          <w:b/>
          <w:snapToGrid w:val="0"/>
          <w:u w:val="single"/>
        </w:rPr>
      </w:pPr>
      <w:r w:rsidRPr="00AB7861">
        <w:rPr>
          <w:b/>
          <w:snapToGrid w:val="0"/>
          <w:u w:val="single"/>
        </w:rPr>
        <w:t>VELJAVNOST</w:t>
      </w:r>
      <w:r w:rsidR="00815367" w:rsidRPr="00AB7861">
        <w:rPr>
          <w:b/>
          <w:snapToGrid w:val="0"/>
          <w:u w:val="single"/>
        </w:rPr>
        <w:t xml:space="preserve"> PONUDBE</w:t>
      </w:r>
      <w:r w:rsidR="00AB7861">
        <w:rPr>
          <w:b/>
          <w:snapToGrid w:val="0"/>
          <w:u w:val="single"/>
        </w:rPr>
        <w:t xml:space="preserve">: </w:t>
      </w:r>
      <w:r w:rsidR="00815367" w:rsidRPr="00725C13">
        <w:rPr>
          <w:snapToGrid w:val="0"/>
        </w:rPr>
        <w:t>Ponudba velja</w:t>
      </w:r>
      <w:r w:rsidR="005B1050" w:rsidRPr="00725C13">
        <w:rPr>
          <w:snapToGrid w:val="0"/>
        </w:rPr>
        <w:t>:</w:t>
      </w:r>
      <w:r w:rsidR="00815367" w:rsidRPr="00725C13">
        <w:rPr>
          <w:snapToGrid w:val="0"/>
        </w:rPr>
        <w:t xml:space="preserve"> </w:t>
      </w:r>
      <w:r w:rsidR="00815367" w:rsidRPr="003C443F">
        <w:rPr>
          <w:snapToGrid w:val="0"/>
        </w:rPr>
        <w:t>_______________ (</w:t>
      </w:r>
      <w:r w:rsidR="00865A5E" w:rsidRPr="003C443F">
        <w:rPr>
          <w:snapToGrid w:val="0"/>
        </w:rPr>
        <w:t xml:space="preserve">najmanj </w:t>
      </w:r>
      <w:r w:rsidR="00AE6011">
        <w:rPr>
          <w:snapToGrid w:val="0"/>
        </w:rPr>
        <w:t>90 dni</w:t>
      </w:r>
      <w:r w:rsidR="00815367" w:rsidRPr="003C443F">
        <w:rPr>
          <w:snapToGrid w:val="0"/>
        </w:rPr>
        <w:t>)</w:t>
      </w:r>
      <w:r w:rsidR="00BD1B7C" w:rsidRPr="003C443F">
        <w:rPr>
          <w:snapToGrid w:val="0"/>
        </w:rPr>
        <w:t>.</w:t>
      </w:r>
    </w:p>
    <w:p w14:paraId="4E7E4D2E" w14:textId="77777777" w:rsidR="00C45AE6" w:rsidRDefault="00C45AE6" w:rsidP="00841A61">
      <w:pPr>
        <w:rPr>
          <w:b/>
          <w:snapToGrid w:val="0"/>
          <w:u w:val="single"/>
        </w:rPr>
      </w:pPr>
    </w:p>
    <w:p w14:paraId="704F5010" w14:textId="6D436B75" w:rsidR="0006639C" w:rsidRPr="00AB7861" w:rsidRDefault="008B413F" w:rsidP="00841A61">
      <w:pPr>
        <w:rPr>
          <w:b/>
          <w:snapToGrid w:val="0"/>
          <w:u w:val="single"/>
        </w:rPr>
      </w:pPr>
      <w:r w:rsidRPr="00AB7861">
        <w:rPr>
          <w:b/>
          <w:snapToGrid w:val="0"/>
          <w:u w:val="single"/>
        </w:rPr>
        <w:t>PLAČILNI POGOJI</w:t>
      </w:r>
      <w:r w:rsidR="00AB7861">
        <w:rPr>
          <w:b/>
          <w:snapToGrid w:val="0"/>
          <w:u w:val="single"/>
        </w:rPr>
        <w:t xml:space="preserve">: </w:t>
      </w:r>
      <w:r w:rsidR="00815367" w:rsidRPr="00AB7861">
        <w:rPr>
          <w:snapToGrid w:val="0"/>
        </w:rPr>
        <w:t>Plačilni pogoji: __________  dni</w:t>
      </w:r>
      <w:r w:rsidR="000745AC" w:rsidRPr="00AB7861">
        <w:rPr>
          <w:snapToGrid w:val="0"/>
        </w:rPr>
        <w:t xml:space="preserve"> </w:t>
      </w:r>
      <w:r w:rsidR="00DD173C" w:rsidRPr="00AB7861">
        <w:rPr>
          <w:snapToGrid w:val="0"/>
        </w:rPr>
        <w:t>(</w:t>
      </w:r>
      <w:r w:rsidR="0006639C" w:rsidRPr="00AB7861">
        <w:rPr>
          <w:snapToGrid w:val="0"/>
        </w:rPr>
        <w:t>30</w:t>
      </w:r>
      <w:r w:rsidR="002C5969" w:rsidRPr="00AB7861">
        <w:rPr>
          <w:snapToGrid w:val="0"/>
        </w:rPr>
        <w:t>.</w:t>
      </w:r>
      <w:r w:rsidR="0006639C" w:rsidRPr="00AB7861">
        <w:rPr>
          <w:snapToGrid w:val="0"/>
        </w:rPr>
        <w:t xml:space="preserve"> d</w:t>
      </w:r>
      <w:r w:rsidR="002C5969" w:rsidRPr="00AB7861">
        <w:rPr>
          <w:snapToGrid w:val="0"/>
        </w:rPr>
        <w:t>an</w:t>
      </w:r>
      <w:r w:rsidR="0006639C" w:rsidRPr="00AB7861">
        <w:rPr>
          <w:snapToGrid w:val="0"/>
        </w:rPr>
        <w:t xml:space="preserve"> od prejema pravilno izstavljene</w:t>
      </w:r>
      <w:r w:rsidR="00355684">
        <w:rPr>
          <w:snapToGrid w:val="0"/>
        </w:rPr>
        <w:t>ga</w:t>
      </w:r>
      <w:r w:rsidR="002C5969" w:rsidRPr="00AB7861">
        <w:rPr>
          <w:snapToGrid w:val="0"/>
        </w:rPr>
        <w:t xml:space="preserve"> </w:t>
      </w:r>
      <w:r w:rsidR="00355684">
        <w:rPr>
          <w:snapToGrid w:val="0"/>
        </w:rPr>
        <w:t>računa</w:t>
      </w:r>
      <w:r w:rsidR="0006639C" w:rsidRPr="003C443F">
        <w:rPr>
          <w:snapToGrid w:val="0"/>
        </w:rPr>
        <w:t>).</w:t>
      </w:r>
    </w:p>
    <w:p w14:paraId="2DBF79C3" w14:textId="77777777" w:rsidR="00DF4376" w:rsidRDefault="00DF4376" w:rsidP="00841A61">
      <w:pPr>
        <w:pStyle w:val="Odstavekseznama"/>
        <w:rPr>
          <w:snapToGrid w:val="0"/>
        </w:rPr>
      </w:pPr>
    </w:p>
    <w:p w14:paraId="25AF02BC" w14:textId="05DAD0C1" w:rsidR="00DF4376" w:rsidRPr="00AB7861" w:rsidRDefault="00DF4376" w:rsidP="00841A61">
      <w:pPr>
        <w:rPr>
          <w:b/>
          <w:snapToGrid w:val="0"/>
          <w:u w:val="single"/>
        </w:rPr>
      </w:pPr>
      <w:r w:rsidRPr="003C443F">
        <w:rPr>
          <w:b/>
          <w:snapToGrid w:val="0"/>
          <w:u w:val="single"/>
        </w:rPr>
        <w:t>ROK</w:t>
      </w:r>
      <w:r w:rsidR="00811057" w:rsidRPr="003C443F">
        <w:rPr>
          <w:b/>
          <w:snapToGrid w:val="0"/>
          <w:u w:val="single"/>
        </w:rPr>
        <w:t>I</w:t>
      </w:r>
      <w:r w:rsidRPr="003C443F">
        <w:rPr>
          <w:b/>
          <w:snapToGrid w:val="0"/>
          <w:u w:val="single"/>
        </w:rPr>
        <w:t xml:space="preserve"> </w:t>
      </w:r>
      <w:r w:rsidR="00AB7861" w:rsidRPr="003C443F">
        <w:rPr>
          <w:b/>
          <w:snapToGrid w:val="0"/>
          <w:u w:val="single"/>
        </w:rPr>
        <w:t>IZVEDBE:</w:t>
      </w:r>
    </w:p>
    <w:p w14:paraId="24FC552D" w14:textId="77777777" w:rsidR="00AB7861" w:rsidRPr="00C44A17" w:rsidRDefault="00AB7861" w:rsidP="00841A61">
      <w:pPr>
        <w:rPr>
          <w:snapToGrid w:val="0"/>
        </w:rPr>
      </w:pPr>
    </w:p>
    <w:p w14:paraId="5B64202B" w14:textId="77777777" w:rsidR="00532282" w:rsidRPr="003C443F" w:rsidRDefault="00136ED4" w:rsidP="00841A61">
      <w:pPr>
        <w:rPr>
          <w:iCs/>
        </w:rPr>
      </w:pPr>
      <w:bookmarkStart w:id="3" w:name="_Hlk52887707"/>
      <w:r w:rsidRPr="003C443F">
        <w:rPr>
          <w:snapToGrid w:val="0"/>
        </w:rPr>
        <w:t xml:space="preserve">Rok </w:t>
      </w:r>
      <w:r w:rsidR="002C5969" w:rsidRPr="003C443F">
        <w:rPr>
          <w:snapToGrid w:val="0"/>
        </w:rPr>
        <w:t>izvedbe</w:t>
      </w:r>
      <w:r w:rsidRPr="003C443F">
        <w:rPr>
          <w:snapToGrid w:val="0"/>
        </w:rPr>
        <w:t xml:space="preserve"> sklop št. 1: </w:t>
      </w:r>
      <w:r w:rsidR="00407DCD" w:rsidRPr="003C443F">
        <w:rPr>
          <w:iCs/>
        </w:rPr>
        <w:t>Zagrad in Pečovnik v Mestni občini Celje:</w:t>
      </w:r>
    </w:p>
    <w:p w14:paraId="58A2A573" w14:textId="5AADDF80" w:rsidR="00136ED4" w:rsidRPr="003C443F" w:rsidRDefault="00136ED4" w:rsidP="00841A61">
      <w:pPr>
        <w:rPr>
          <w:snapToGrid w:val="0"/>
        </w:rPr>
      </w:pPr>
      <w:r w:rsidRPr="003C443F">
        <w:rPr>
          <w:snapToGrid w:val="0"/>
        </w:rPr>
        <w:t>___________________ (</w:t>
      </w:r>
      <w:r w:rsidRPr="003C443F">
        <w:rPr>
          <w:i/>
          <w:iCs/>
          <w:snapToGrid w:val="0"/>
        </w:rPr>
        <w:t xml:space="preserve">največ </w:t>
      </w:r>
      <w:r w:rsidR="00401B66" w:rsidRPr="003C443F">
        <w:rPr>
          <w:i/>
          <w:iCs/>
          <w:snapToGrid w:val="0"/>
        </w:rPr>
        <w:t>33</w:t>
      </w:r>
      <w:r w:rsidR="001720A9" w:rsidRPr="003C443F">
        <w:rPr>
          <w:i/>
          <w:iCs/>
          <w:snapToGrid w:val="0"/>
        </w:rPr>
        <w:t>0</w:t>
      </w:r>
      <w:r w:rsidRPr="003C443F">
        <w:rPr>
          <w:i/>
          <w:iCs/>
          <w:snapToGrid w:val="0"/>
        </w:rPr>
        <w:t xml:space="preserve"> koledarskih dni</w:t>
      </w:r>
      <w:r w:rsidR="00DC5FE5" w:rsidRPr="003C443F">
        <w:rPr>
          <w:i/>
          <w:iCs/>
          <w:snapToGrid w:val="0"/>
        </w:rPr>
        <w:t xml:space="preserve"> </w:t>
      </w:r>
      <w:bookmarkStart w:id="4" w:name="_Hlk36800213"/>
      <w:r w:rsidR="001D1942" w:rsidRPr="003C443F">
        <w:rPr>
          <w:i/>
          <w:iCs/>
          <w:snapToGrid w:val="0"/>
        </w:rPr>
        <w:t xml:space="preserve">od uvedbe v delo </w:t>
      </w:r>
      <w:bookmarkEnd w:id="4"/>
      <w:r w:rsidR="00DC5FE5" w:rsidRPr="003C443F">
        <w:rPr>
          <w:i/>
          <w:iCs/>
          <w:snapToGrid w:val="0"/>
        </w:rPr>
        <w:t>o</w:t>
      </w:r>
      <w:r w:rsidR="005567DD" w:rsidRPr="003C443F">
        <w:rPr>
          <w:i/>
          <w:iCs/>
          <w:snapToGrid w:val="0"/>
        </w:rPr>
        <w:t>z</w:t>
      </w:r>
      <w:r w:rsidR="003E3DF6" w:rsidRPr="003C443F">
        <w:rPr>
          <w:i/>
          <w:iCs/>
          <w:snapToGrid w:val="0"/>
        </w:rPr>
        <w:t>iroma</w:t>
      </w:r>
      <w:r w:rsidR="00DC5FE5" w:rsidRPr="003C443F">
        <w:rPr>
          <w:i/>
          <w:iCs/>
          <w:snapToGrid w:val="0"/>
        </w:rPr>
        <w:t xml:space="preserve"> najkasneje do 31. 12.</w:t>
      </w:r>
      <w:r w:rsidR="00D80BE9" w:rsidRPr="003C443F">
        <w:rPr>
          <w:i/>
          <w:iCs/>
          <w:snapToGrid w:val="0"/>
        </w:rPr>
        <w:t xml:space="preserve"> 2022</w:t>
      </w:r>
      <w:r w:rsidRPr="003C443F">
        <w:rPr>
          <w:snapToGrid w:val="0"/>
        </w:rPr>
        <w:t>).</w:t>
      </w:r>
    </w:p>
    <w:p w14:paraId="1A8F0FE0" w14:textId="77777777" w:rsidR="00C44A17" w:rsidRPr="003C443F" w:rsidRDefault="00C44A17" w:rsidP="00841A61">
      <w:pPr>
        <w:rPr>
          <w:snapToGrid w:val="0"/>
        </w:rPr>
      </w:pPr>
    </w:p>
    <w:p w14:paraId="770C39DB" w14:textId="77777777" w:rsidR="000C0B93" w:rsidRDefault="000C0B93" w:rsidP="00841A61">
      <w:pPr>
        <w:rPr>
          <w:snapToGrid w:val="0"/>
        </w:rPr>
      </w:pPr>
    </w:p>
    <w:p w14:paraId="5E702656" w14:textId="65F4AFE1" w:rsidR="00682399" w:rsidRPr="003C443F" w:rsidRDefault="00136ED4" w:rsidP="00841A61">
      <w:pPr>
        <w:rPr>
          <w:b/>
          <w:iCs/>
        </w:rPr>
      </w:pPr>
      <w:r w:rsidRPr="003C443F">
        <w:rPr>
          <w:snapToGrid w:val="0"/>
        </w:rPr>
        <w:lastRenderedPageBreak/>
        <w:t xml:space="preserve">Rok </w:t>
      </w:r>
      <w:r w:rsidR="002C5969" w:rsidRPr="003C443F">
        <w:rPr>
          <w:snapToGrid w:val="0"/>
        </w:rPr>
        <w:t>izvedbe</w:t>
      </w:r>
      <w:r w:rsidRPr="003C443F">
        <w:rPr>
          <w:snapToGrid w:val="0"/>
        </w:rPr>
        <w:t xml:space="preserve"> sklop št. 2: </w:t>
      </w:r>
      <w:r w:rsidR="00682399" w:rsidRPr="003C443F">
        <w:rPr>
          <w:bCs/>
          <w:iCs/>
        </w:rPr>
        <w:t>Lokrovec, Dobrova, Zg. Hudinja in Golovec v Mestni občini Celje:</w:t>
      </w:r>
      <w:r w:rsidR="00682399" w:rsidRPr="003C443F">
        <w:rPr>
          <w:b/>
          <w:iCs/>
        </w:rPr>
        <w:t xml:space="preserve"> </w:t>
      </w:r>
    </w:p>
    <w:p w14:paraId="72B215F9" w14:textId="62CA489A" w:rsidR="00136ED4" w:rsidRPr="003C443F" w:rsidRDefault="00136ED4" w:rsidP="00841A61">
      <w:pPr>
        <w:rPr>
          <w:snapToGrid w:val="0"/>
        </w:rPr>
      </w:pPr>
      <w:r w:rsidRPr="003C443F">
        <w:rPr>
          <w:snapToGrid w:val="0"/>
        </w:rPr>
        <w:t>___________________</w:t>
      </w:r>
      <w:r w:rsidR="00AB7861" w:rsidRPr="003C443F">
        <w:rPr>
          <w:snapToGrid w:val="0"/>
        </w:rPr>
        <w:t xml:space="preserve"> </w:t>
      </w:r>
      <w:r w:rsidRPr="003C443F">
        <w:rPr>
          <w:snapToGrid w:val="0"/>
        </w:rPr>
        <w:t>(</w:t>
      </w:r>
      <w:r w:rsidRPr="003C443F">
        <w:rPr>
          <w:i/>
          <w:iCs/>
          <w:snapToGrid w:val="0"/>
        </w:rPr>
        <w:t>največ 2</w:t>
      </w:r>
      <w:r w:rsidR="00172788" w:rsidRPr="003C443F">
        <w:rPr>
          <w:i/>
          <w:iCs/>
          <w:snapToGrid w:val="0"/>
        </w:rPr>
        <w:t>7</w:t>
      </w:r>
      <w:r w:rsidR="00181284" w:rsidRPr="003C443F">
        <w:rPr>
          <w:i/>
          <w:iCs/>
          <w:snapToGrid w:val="0"/>
        </w:rPr>
        <w:t>0</w:t>
      </w:r>
      <w:r w:rsidRPr="003C443F">
        <w:rPr>
          <w:i/>
          <w:iCs/>
          <w:snapToGrid w:val="0"/>
        </w:rPr>
        <w:t xml:space="preserve"> koledarskih dni</w:t>
      </w:r>
      <w:r w:rsidR="00172788" w:rsidRPr="003C443F">
        <w:rPr>
          <w:i/>
          <w:iCs/>
          <w:snapToGrid w:val="0"/>
        </w:rPr>
        <w:t xml:space="preserve"> </w:t>
      </w:r>
      <w:r w:rsidR="001D1942" w:rsidRPr="003C443F">
        <w:rPr>
          <w:i/>
          <w:iCs/>
          <w:snapToGrid w:val="0"/>
        </w:rPr>
        <w:t xml:space="preserve">od uvedbe v delo </w:t>
      </w:r>
      <w:r w:rsidR="00172788" w:rsidRPr="003C443F">
        <w:rPr>
          <w:i/>
          <w:iCs/>
          <w:snapToGrid w:val="0"/>
        </w:rPr>
        <w:t xml:space="preserve">oziroma najkasneje do </w:t>
      </w:r>
      <w:r w:rsidR="007D269C" w:rsidRPr="003C443F">
        <w:rPr>
          <w:i/>
          <w:iCs/>
          <w:snapToGrid w:val="0"/>
        </w:rPr>
        <w:t>3</w:t>
      </w:r>
      <w:r w:rsidR="00317164">
        <w:rPr>
          <w:i/>
          <w:iCs/>
          <w:snapToGrid w:val="0"/>
        </w:rPr>
        <w:t>1</w:t>
      </w:r>
      <w:r w:rsidR="00C30880" w:rsidRPr="003C443F">
        <w:rPr>
          <w:i/>
          <w:iCs/>
          <w:snapToGrid w:val="0"/>
        </w:rPr>
        <w:t>. 1</w:t>
      </w:r>
      <w:r w:rsidR="00317164">
        <w:rPr>
          <w:i/>
          <w:iCs/>
          <w:snapToGrid w:val="0"/>
        </w:rPr>
        <w:t>2</w:t>
      </w:r>
      <w:r w:rsidR="00C30880" w:rsidRPr="003C443F">
        <w:rPr>
          <w:i/>
          <w:iCs/>
          <w:snapToGrid w:val="0"/>
        </w:rPr>
        <w:t>. 2021</w:t>
      </w:r>
      <w:r w:rsidRPr="003C443F">
        <w:rPr>
          <w:snapToGrid w:val="0"/>
        </w:rPr>
        <w:t>).</w:t>
      </w:r>
    </w:p>
    <w:p w14:paraId="3B389F8C" w14:textId="77777777" w:rsidR="00682399" w:rsidRPr="003C443F" w:rsidRDefault="00682399" w:rsidP="00841A61">
      <w:pPr>
        <w:rPr>
          <w:snapToGrid w:val="0"/>
        </w:rPr>
      </w:pPr>
    </w:p>
    <w:p w14:paraId="56EE0EF2" w14:textId="77777777" w:rsidR="00532282" w:rsidRPr="003C443F" w:rsidRDefault="00136ED4" w:rsidP="00841A61">
      <w:r w:rsidRPr="003C443F">
        <w:rPr>
          <w:snapToGrid w:val="0"/>
        </w:rPr>
        <w:t xml:space="preserve">Rok </w:t>
      </w:r>
      <w:r w:rsidR="002C5969" w:rsidRPr="003C443F">
        <w:rPr>
          <w:snapToGrid w:val="0"/>
        </w:rPr>
        <w:t>izvedbe</w:t>
      </w:r>
      <w:r w:rsidRPr="003C443F">
        <w:rPr>
          <w:snapToGrid w:val="0"/>
        </w:rPr>
        <w:t xml:space="preserve"> sklop št. 3: </w:t>
      </w:r>
      <w:r w:rsidR="00532282" w:rsidRPr="003C443F">
        <w:rPr>
          <w:iCs/>
        </w:rPr>
        <w:t>Centralni del aglomeracije Celje v Mestni občini Celje:</w:t>
      </w:r>
    </w:p>
    <w:p w14:paraId="1BC657AF" w14:textId="05C04FEE" w:rsidR="00136ED4" w:rsidRPr="003C443F" w:rsidRDefault="00136ED4" w:rsidP="00841A61">
      <w:pPr>
        <w:rPr>
          <w:snapToGrid w:val="0"/>
        </w:rPr>
      </w:pPr>
      <w:r w:rsidRPr="003C443F">
        <w:rPr>
          <w:snapToGrid w:val="0"/>
        </w:rPr>
        <w:t>___________________(</w:t>
      </w:r>
      <w:r w:rsidRPr="003C443F">
        <w:rPr>
          <w:i/>
          <w:iCs/>
          <w:snapToGrid w:val="0"/>
        </w:rPr>
        <w:t xml:space="preserve">največ </w:t>
      </w:r>
      <w:r w:rsidR="00F60F11" w:rsidRPr="003C443F">
        <w:rPr>
          <w:i/>
          <w:iCs/>
          <w:snapToGrid w:val="0"/>
        </w:rPr>
        <w:t>27</w:t>
      </w:r>
      <w:r w:rsidR="00181284" w:rsidRPr="003C443F">
        <w:rPr>
          <w:i/>
          <w:iCs/>
          <w:snapToGrid w:val="0"/>
        </w:rPr>
        <w:t>0</w:t>
      </w:r>
      <w:r w:rsidRPr="003C443F">
        <w:rPr>
          <w:i/>
          <w:iCs/>
          <w:snapToGrid w:val="0"/>
        </w:rPr>
        <w:t xml:space="preserve"> koledarskih dni</w:t>
      </w:r>
      <w:r w:rsidR="001305E2" w:rsidRPr="003C443F">
        <w:rPr>
          <w:i/>
          <w:iCs/>
          <w:snapToGrid w:val="0"/>
        </w:rPr>
        <w:t xml:space="preserve"> </w:t>
      </w:r>
      <w:r w:rsidR="001D1942" w:rsidRPr="003C443F">
        <w:rPr>
          <w:i/>
          <w:iCs/>
          <w:snapToGrid w:val="0"/>
        </w:rPr>
        <w:t xml:space="preserve">od uvedbe v delo </w:t>
      </w:r>
      <w:r w:rsidR="000319CF" w:rsidRPr="003C443F">
        <w:rPr>
          <w:i/>
          <w:iCs/>
          <w:snapToGrid w:val="0"/>
        </w:rPr>
        <w:t>v letu 2021</w:t>
      </w:r>
      <w:r w:rsidRPr="003C443F">
        <w:rPr>
          <w:snapToGrid w:val="0"/>
        </w:rPr>
        <w:t>).</w:t>
      </w:r>
    </w:p>
    <w:p w14:paraId="16491646" w14:textId="77777777" w:rsidR="000339FF" w:rsidRPr="003C443F" w:rsidRDefault="000339FF" w:rsidP="00841A61">
      <w:pPr>
        <w:rPr>
          <w:snapToGrid w:val="0"/>
        </w:rPr>
      </w:pPr>
    </w:p>
    <w:p w14:paraId="6F3FF22B" w14:textId="77777777" w:rsidR="00B97A15" w:rsidRPr="003C443F" w:rsidRDefault="00AB7861" w:rsidP="00841A61">
      <w:pPr>
        <w:rPr>
          <w:b/>
          <w:iCs/>
        </w:rPr>
      </w:pPr>
      <w:r w:rsidRPr="003C443F">
        <w:rPr>
          <w:snapToGrid w:val="0"/>
        </w:rPr>
        <w:t>Rok izvedbe sklop št. 4:</w:t>
      </w:r>
      <w:r w:rsidR="00E645FE" w:rsidRPr="003C443F">
        <w:rPr>
          <w:bCs/>
          <w:snapToGrid w:val="0"/>
        </w:rPr>
        <w:t xml:space="preserve"> </w:t>
      </w:r>
      <w:r w:rsidR="00E645FE" w:rsidRPr="003C443F">
        <w:rPr>
          <w:bCs/>
          <w:iCs/>
        </w:rPr>
        <w:t>Začret, Leskovec in Ljubečna v Mestni občini Celje:</w:t>
      </w:r>
    </w:p>
    <w:p w14:paraId="326030E0" w14:textId="47AE76B8" w:rsidR="00AB7861" w:rsidRPr="003C443F" w:rsidRDefault="00AB7861" w:rsidP="00841A61">
      <w:pPr>
        <w:rPr>
          <w:snapToGrid w:val="0"/>
        </w:rPr>
      </w:pPr>
      <w:r w:rsidRPr="003C443F">
        <w:rPr>
          <w:snapToGrid w:val="0"/>
        </w:rPr>
        <w:t>___________________ (</w:t>
      </w:r>
      <w:r w:rsidRPr="003C443F">
        <w:rPr>
          <w:i/>
          <w:iCs/>
          <w:snapToGrid w:val="0"/>
        </w:rPr>
        <w:t>največ 18</w:t>
      </w:r>
      <w:r w:rsidR="00181284" w:rsidRPr="003C443F">
        <w:rPr>
          <w:i/>
          <w:iCs/>
          <w:snapToGrid w:val="0"/>
        </w:rPr>
        <w:t>0</w:t>
      </w:r>
      <w:r w:rsidRPr="003C443F">
        <w:rPr>
          <w:i/>
          <w:iCs/>
          <w:snapToGrid w:val="0"/>
        </w:rPr>
        <w:t xml:space="preserve"> koledarskih dni</w:t>
      </w:r>
      <w:r w:rsidR="00BB0170" w:rsidRPr="003C443F">
        <w:rPr>
          <w:i/>
          <w:iCs/>
          <w:snapToGrid w:val="0"/>
        </w:rPr>
        <w:t xml:space="preserve"> </w:t>
      </w:r>
      <w:r w:rsidR="001D1942" w:rsidRPr="003C443F">
        <w:rPr>
          <w:i/>
          <w:iCs/>
          <w:snapToGrid w:val="0"/>
        </w:rPr>
        <w:t xml:space="preserve">od uvedbe v delo </w:t>
      </w:r>
      <w:r w:rsidR="00BB0170" w:rsidRPr="003C443F">
        <w:rPr>
          <w:i/>
          <w:iCs/>
          <w:snapToGrid w:val="0"/>
        </w:rPr>
        <w:t>v letu 2021</w:t>
      </w:r>
      <w:r w:rsidRPr="003C443F">
        <w:rPr>
          <w:snapToGrid w:val="0"/>
        </w:rPr>
        <w:t>).</w:t>
      </w:r>
    </w:p>
    <w:p w14:paraId="195D334D" w14:textId="77777777" w:rsidR="00532282" w:rsidRPr="003C443F" w:rsidRDefault="00532282" w:rsidP="00841A61">
      <w:pPr>
        <w:rPr>
          <w:snapToGrid w:val="0"/>
        </w:rPr>
      </w:pPr>
    </w:p>
    <w:p w14:paraId="13DD524A" w14:textId="26440805" w:rsidR="003D683C" w:rsidRPr="003C443F" w:rsidRDefault="00AB7861" w:rsidP="00841A61">
      <w:pPr>
        <w:rPr>
          <w:iCs/>
        </w:rPr>
      </w:pPr>
      <w:r w:rsidRPr="003C443F">
        <w:rPr>
          <w:snapToGrid w:val="0"/>
        </w:rPr>
        <w:t xml:space="preserve">Rok izvedbe sklop št. 5: </w:t>
      </w:r>
      <w:r w:rsidR="003D683C" w:rsidRPr="003C443F">
        <w:rPr>
          <w:iCs/>
        </w:rPr>
        <w:t>Škofja vas, Šmiklavž in Zadobrova v Mestni občini Celje:</w:t>
      </w:r>
    </w:p>
    <w:p w14:paraId="2F3FC423" w14:textId="2CAA8F31" w:rsidR="00AB7861" w:rsidRPr="003C443F" w:rsidRDefault="00AB7861" w:rsidP="00841A61">
      <w:pPr>
        <w:rPr>
          <w:snapToGrid w:val="0"/>
        </w:rPr>
      </w:pPr>
      <w:r w:rsidRPr="003C443F">
        <w:rPr>
          <w:snapToGrid w:val="0"/>
        </w:rPr>
        <w:t>___________________ (</w:t>
      </w:r>
      <w:r w:rsidRPr="003C443F">
        <w:rPr>
          <w:i/>
          <w:iCs/>
          <w:snapToGrid w:val="0"/>
        </w:rPr>
        <w:t xml:space="preserve">največ </w:t>
      </w:r>
      <w:r w:rsidR="00B2056B" w:rsidRPr="003C443F">
        <w:rPr>
          <w:i/>
          <w:iCs/>
          <w:snapToGrid w:val="0"/>
        </w:rPr>
        <w:t>48</w:t>
      </w:r>
      <w:r w:rsidR="00181284" w:rsidRPr="003C443F">
        <w:rPr>
          <w:i/>
          <w:iCs/>
          <w:snapToGrid w:val="0"/>
        </w:rPr>
        <w:t>0</w:t>
      </w:r>
      <w:r w:rsidRPr="003C443F">
        <w:rPr>
          <w:i/>
          <w:iCs/>
          <w:snapToGrid w:val="0"/>
        </w:rPr>
        <w:t xml:space="preserve"> koledarskih dni</w:t>
      </w:r>
      <w:r w:rsidR="00506080" w:rsidRPr="003C443F">
        <w:rPr>
          <w:i/>
          <w:iCs/>
          <w:snapToGrid w:val="0"/>
        </w:rPr>
        <w:t xml:space="preserve"> </w:t>
      </w:r>
      <w:r w:rsidR="001D1942" w:rsidRPr="003C443F">
        <w:rPr>
          <w:i/>
          <w:iCs/>
          <w:snapToGrid w:val="0"/>
        </w:rPr>
        <w:t xml:space="preserve">od uvedbe v delo </w:t>
      </w:r>
      <w:r w:rsidR="00506080" w:rsidRPr="003C443F">
        <w:rPr>
          <w:i/>
          <w:iCs/>
          <w:snapToGrid w:val="0"/>
        </w:rPr>
        <w:t xml:space="preserve">v letu </w:t>
      </w:r>
      <w:r w:rsidR="0015646D" w:rsidRPr="003C443F">
        <w:rPr>
          <w:i/>
          <w:iCs/>
          <w:snapToGrid w:val="0"/>
        </w:rPr>
        <w:t>2021 in 2022</w:t>
      </w:r>
      <w:r w:rsidRPr="003C443F">
        <w:rPr>
          <w:snapToGrid w:val="0"/>
        </w:rPr>
        <w:t>).</w:t>
      </w:r>
    </w:p>
    <w:p w14:paraId="2DC10D01" w14:textId="77777777" w:rsidR="003C443F" w:rsidRPr="003C443F" w:rsidRDefault="003C443F" w:rsidP="00841A61">
      <w:pPr>
        <w:rPr>
          <w:snapToGrid w:val="0"/>
        </w:rPr>
      </w:pPr>
    </w:p>
    <w:p w14:paraId="25D6D932" w14:textId="77777777" w:rsidR="007911C7" w:rsidRPr="003C443F" w:rsidRDefault="00AB7861" w:rsidP="00841A61">
      <w:pPr>
        <w:rPr>
          <w:bCs/>
          <w:iCs/>
        </w:rPr>
      </w:pPr>
      <w:r w:rsidRPr="003C443F">
        <w:rPr>
          <w:snapToGrid w:val="0"/>
        </w:rPr>
        <w:t>Rok izvedbe sklop št. 6:</w:t>
      </w:r>
      <w:r w:rsidR="007911C7" w:rsidRPr="003C443F">
        <w:rPr>
          <w:snapToGrid w:val="0"/>
        </w:rPr>
        <w:t xml:space="preserve"> </w:t>
      </w:r>
      <w:r w:rsidR="007911C7" w:rsidRPr="003C443F">
        <w:rPr>
          <w:bCs/>
          <w:iCs/>
        </w:rPr>
        <w:t>Spodnje Štore, Draga in Opoka v Občini Štore:</w:t>
      </w:r>
    </w:p>
    <w:p w14:paraId="3C54467C" w14:textId="621CA4D2" w:rsidR="00AB7861" w:rsidRDefault="00AB7861" w:rsidP="00841A61">
      <w:pPr>
        <w:rPr>
          <w:snapToGrid w:val="0"/>
        </w:rPr>
      </w:pPr>
      <w:r w:rsidRPr="003C443F">
        <w:rPr>
          <w:snapToGrid w:val="0"/>
        </w:rPr>
        <w:t xml:space="preserve"> ___________________ (</w:t>
      </w:r>
      <w:r w:rsidRPr="003C443F">
        <w:rPr>
          <w:i/>
          <w:iCs/>
          <w:snapToGrid w:val="0"/>
        </w:rPr>
        <w:t xml:space="preserve">največ </w:t>
      </w:r>
      <w:r w:rsidR="00332ECD" w:rsidRPr="003C443F">
        <w:rPr>
          <w:i/>
          <w:iCs/>
          <w:snapToGrid w:val="0"/>
        </w:rPr>
        <w:t>21</w:t>
      </w:r>
      <w:r w:rsidR="00181284" w:rsidRPr="003C443F">
        <w:rPr>
          <w:i/>
          <w:iCs/>
          <w:snapToGrid w:val="0"/>
        </w:rPr>
        <w:t>0</w:t>
      </w:r>
      <w:r w:rsidRPr="003C443F">
        <w:rPr>
          <w:i/>
          <w:iCs/>
          <w:snapToGrid w:val="0"/>
        </w:rPr>
        <w:t xml:space="preserve"> koledarskih dni</w:t>
      </w:r>
      <w:r w:rsidR="00332ECD" w:rsidRPr="003C443F">
        <w:rPr>
          <w:i/>
          <w:iCs/>
          <w:snapToGrid w:val="0"/>
        </w:rPr>
        <w:t xml:space="preserve"> </w:t>
      </w:r>
      <w:r w:rsidR="001D1942" w:rsidRPr="003C443F">
        <w:rPr>
          <w:i/>
          <w:iCs/>
          <w:snapToGrid w:val="0"/>
        </w:rPr>
        <w:t xml:space="preserve">od uvedbe v delo </w:t>
      </w:r>
      <w:r w:rsidR="00332ECD" w:rsidRPr="003C443F">
        <w:rPr>
          <w:i/>
          <w:iCs/>
          <w:snapToGrid w:val="0"/>
        </w:rPr>
        <w:t xml:space="preserve">v </w:t>
      </w:r>
      <w:r w:rsidR="00BB043A" w:rsidRPr="003C443F">
        <w:rPr>
          <w:i/>
          <w:iCs/>
          <w:snapToGrid w:val="0"/>
        </w:rPr>
        <w:t>letu 2021</w:t>
      </w:r>
      <w:r w:rsidRPr="003C443F">
        <w:rPr>
          <w:snapToGrid w:val="0"/>
        </w:rPr>
        <w:t>).</w:t>
      </w:r>
    </w:p>
    <w:p w14:paraId="7FEBF4BC" w14:textId="77777777" w:rsidR="003C443F" w:rsidRPr="003C443F" w:rsidRDefault="003C443F" w:rsidP="00841A61">
      <w:pPr>
        <w:rPr>
          <w:snapToGrid w:val="0"/>
        </w:rPr>
      </w:pPr>
    </w:p>
    <w:p w14:paraId="28E1C1A9" w14:textId="77777777" w:rsidR="00CC5FEB" w:rsidRPr="003C443F" w:rsidRDefault="00AB7861" w:rsidP="00841A61">
      <w:pPr>
        <w:rPr>
          <w:b/>
          <w:iCs/>
        </w:rPr>
      </w:pPr>
      <w:r w:rsidRPr="003C443F">
        <w:rPr>
          <w:snapToGrid w:val="0"/>
        </w:rPr>
        <w:t xml:space="preserve">Rok izvedbe sklop št. 7: </w:t>
      </w:r>
      <w:r w:rsidR="00CC5FEB" w:rsidRPr="003C443F">
        <w:rPr>
          <w:bCs/>
          <w:iCs/>
        </w:rPr>
        <w:t>Nad Stolarno, Lipa in Pečovje v Občini Štore:</w:t>
      </w:r>
    </w:p>
    <w:p w14:paraId="2D042018" w14:textId="77CF36E6" w:rsidR="00B02470" w:rsidRPr="003C443F" w:rsidRDefault="00AB7861" w:rsidP="00841A61">
      <w:pPr>
        <w:rPr>
          <w:snapToGrid w:val="0"/>
        </w:rPr>
      </w:pPr>
      <w:r w:rsidRPr="003C443F">
        <w:rPr>
          <w:snapToGrid w:val="0"/>
        </w:rPr>
        <w:t xml:space="preserve">___________________ </w:t>
      </w:r>
      <w:r w:rsidR="00B02470" w:rsidRPr="003C443F">
        <w:rPr>
          <w:snapToGrid w:val="0"/>
        </w:rPr>
        <w:t>(</w:t>
      </w:r>
      <w:r w:rsidR="00B02470" w:rsidRPr="003C443F">
        <w:rPr>
          <w:i/>
          <w:iCs/>
          <w:snapToGrid w:val="0"/>
        </w:rPr>
        <w:t>največ 21</w:t>
      </w:r>
      <w:r w:rsidR="00181284" w:rsidRPr="003C443F">
        <w:rPr>
          <w:i/>
          <w:iCs/>
          <w:snapToGrid w:val="0"/>
        </w:rPr>
        <w:t>0</w:t>
      </w:r>
      <w:r w:rsidR="00B02470" w:rsidRPr="003C443F">
        <w:rPr>
          <w:i/>
          <w:iCs/>
          <w:snapToGrid w:val="0"/>
        </w:rPr>
        <w:t xml:space="preserve"> koledarskih dni </w:t>
      </w:r>
      <w:r w:rsidR="001D1942" w:rsidRPr="003C443F">
        <w:rPr>
          <w:i/>
          <w:iCs/>
          <w:snapToGrid w:val="0"/>
        </w:rPr>
        <w:t xml:space="preserve">od uvedbe v delo </w:t>
      </w:r>
      <w:r w:rsidR="00B02470" w:rsidRPr="003C443F">
        <w:rPr>
          <w:i/>
          <w:iCs/>
          <w:snapToGrid w:val="0"/>
        </w:rPr>
        <w:t>v letu 2022</w:t>
      </w:r>
      <w:r w:rsidR="00B02470" w:rsidRPr="003C443F">
        <w:rPr>
          <w:snapToGrid w:val="0"/>
        </w:rPr>
        <w:t>).</w:t>
      </w:r>
    </w:p>
    <w:p w14:paraId="637A12D5" w14:textId="77777777" w:rsidR="00CC5FEB" w:rsidRPr="003C443F" w:rsidRDefault="00CC5FEB" w:rsidP="00841A61">
      <w:pPr>
        <w:rPr>
          <w:snapToGrid w:val="0"/>
        </w:rPr>
      </w:pPr>
    </w:p>
    <w:p w14:paraId="12785BC1" w14:textId="77777777" w:rsidR="00841A61" w:rsidRPr="003C443F" w:rsidRDefault="00AB7861" w:rsidP="00841A61">
      <w:r w:rsidRPr="003C443F">
        <w:rPr>
          <w:snapToGrid w:val="0"/>
        </w:rPr>
        <w:t xml:space="preserve">Rok izvedbe sklop št. 8: </w:t>
      </w:r>
      <w:r w:rsidR="00841A61" w:rsidRPr="003C443F">
        <w:rPr>
          <w:iCs/>
        </w:rPr>
        <w:t>Občina Vojnik:</w:t>
      </w:r>
    </w:p>
    <w:p w14:paraId="35C28B21" w14:textId="6CB6DF5B" w:rsidR="00AB7861" w:rsidRDefault="00AB7861" w:rsidP="00841A61">
      <w:pPr>
        <w:rPr>
          <w:snapToGrid w:val="0"/>
        </w:rPr>
      </w:pPr>
      <w:r w:rsidRPr="003C443F">
        <w:rPr>
          <w:snapToGrid w:val="0"/>
        </w:rPr>
        <w:t>___________________ (</w:t>
      </w:r>
      <w:r w:rsidRPr="003C443F">
        <w:rPr>
          <w:i/>
          <w:iCs/>
          <w:snapToGrid w:val="0"/>
        </w:rPr>
        <w:t xml:space="preserve">največ </w:t>
      </w:r>
      <w:r w:rsidR="002F2EEF" w:rsidRPr="003C443F">
        <w:rPr>
          <w:i/>
          <w:iCs/>
          <w:snapToGrid w:val="0"/>
        </w:rPr>
        <w:t>39</w:t>
      </w:r>
      <w:r w:rsidR="00017FFD" w:rsidRPr="003C443F">
        <w:rPr>
          <w:i/>
          <w:iCs/>
          <w:snapToGrid w:val="0"/>
        </w:rPr>
        <w:t>0</w:t>
      </w:r>
      <w:r w:rsidRPr="003C443F">
        <w:rPr>
          <w:i/>
          <w:iCs/>
          <w:snapToGrid w:val="0"/>
        </w:rPr>
        <w:t xml:space="preserve"> koledarskih dni</w:t>
      </w:r>
      <w:r w:rsidR="002F2EEF" w:rsidRPr="003C443F">
        <w:rPr>
          <w:i/>
          <w:iCs/>
          <w:snapToGrid w:val="0"/>
        </w:rPr>
        <w:t xml:space="preserve"> </w:t>
      </w:r>
      <w:r w:rsidR="001D1942" w:rsidRPr="003C443F">
        <w:rPr>
          <w:i/>
          <w:iCs/>
          <w:snapToGrid w:val="0"/>
        </w:rPr>
        <w:t xml:space="preserve">od uvedbe v delo </w:t>
      </w:r>
      <w:r w:rsidR="00061F14">
        <w:rPr>
          <w:i/>
          <w:iCs/>
          <w:snapToGrid w:val="0"/>
        </w:rPr>
        <w:t>oziroma najkasneje do 31. 3. 2022</w:t>
      </w:r>
      <w:r w:rsidRPr="003C443F">
        <w:rPr>
          <w:snapToGrid w:val="0"/>
        </w:rPr>
        <w:t>).</w:t>
      </w:r>
    </w:p>
    <w:bookmarkEnd w:id="3"/>
    <w:p w14:paraId="553DC111" w14:textId="28A03A78" w:rsidR="009E5CAE" w:rsidRDefault="009E5CAE" w:rsidP="00841A61">
      <w:pPr>
        <w:rPr>
          <w:snapToGrid w:val="0"/>
        </w:rPr>
      </w:pPr>
    </w:p>
    <w:p w14:paraId="6A2E5128" w14:textId="582555E9" w:rsidR="00255321" w:rsidRPr="00255321" w:rsidRDefault="00255321" w:rsidP="00255321">
      <w:r w:rsidRPr="003C443F">
        <w:rPr>
          <w:snapToGrid w:val="0"/>
        </w:rPr>
        <w:t xml:space="preserve">Rok izvedbe sklop št. </w:t>
      </w:r>
      <w:r>
        <w:rPr>
          <w:snapToGrid w:val="0"/>
        </w:rPr>
        <w:t>9</w:t>
      </w:r>
      <w:r w:rsidRPr="003C443F">
        <w:rPr>
          <w:snapToGrid w:val="0"/>
        </w:rPr>
        <w:t xml:space="preserve">: </w:t>
      </w:r>
      <w:r w:rsidRPr="00255321">
        <w:rPr>
          <w:iCs/>
        </w:rPr>
        <w:t xml:space="preserve">Storitev </w:t>
      </w:r>
      <w:r w:rsidRPr="00255321">
        <w:rPr>
          <w:rFonts w:ascii="Calibri" w:hAnsi="Calibri" w:cs="Calibri"/>
        </w:rPr>
        <w:t>koordinatorja za varnost in zdravje pri delu:</w:t>
      </w:r>
    </w:p>
    <w:p w14:paraId="0DEC4E97" w14:textId="564740FB" w:rsidR="00255321" w:rsidRDefault="00255321" w:rsidP="00255321">
      <w:pPr>
        <w:rPr>
          <w:snapToGrid w:val="0"/>
        </w:rPr>
      </w:pPr>
      <w:r w:rsidRPr="003C443F">
        <w:rPr>
          <w:snapToGrid w:val="0"/>
        </w:rPr>
        <w:t xml:space="preserve">___________________ </w:t>
      </w:r>
      <w:r w:rsidRPr="00255321">
        <w:rPr>
          <w:i/>
          <w:iCs/>
          <w:snapToGrid w:val="0"/>
        </w:rPr>
        <w:t>(</w:t>
      </w:r>
      <w:r w:rsidR="006843FA">
        <w:rPr>
          <w:i/>
          <w:iCs/>
          <w:snapToGrid w:val="0"/>
        </w:rPr>
        <w:t>april</w:t>
      </w:r>
      <w:r w:rsidRPr="00255321">
        <w:rPr>
          <w:i/>
          <w:iCs/>
          <w:snapToGrid w:val="0"/>
        </w:rPr>
        <w:t xml:space="preserve"> 2021</w:t>
      </w:r>
      <w:r>
        <w:rPr>
          <w:i/>
          <w:iCs/>
          <w:snapToGrid w:val="0"/>
        </w:rPr>
        <w:t xml:space="preserve"> – 31. 12. 2022)</w:t>
      </w:r>
    </w:p>
    <w:p w14:paraId="25EFD2D4" w14:textId="7C77E28F" w:rsidR="00255321" w:rsidRDefault="00255321" w:rsidP="00841A61">
      <w:pPr>
        <w:rPr>
          <w:snapToGrid w:val="0"/>
        </w:rPr>
      </w:pPr>
    </w:p>
    <w:p w14:paraId="7AC69FB2" w14:textId="3D24821E" w:rsidR="00EC694D" w:rsidRDefault="00EC694D" w:rsidP="00841A61">
      <w:pPr>
        <w:rPr>
          <w:b/>
          <w:snapToGrid w:val="0"/>
          <w:u w:val="single"/>
        </w:rPr>
      </w:pPr>
    </w:p>
    <w:p w14:paraId="12A0A9AE" w14:textId="77777777" w:rsidR="00734C18" w:rsidRDefault="00734C18" w:rsidP="00177572">
      <w:pPr>
        <w:rPr>
          <w:snapToGrid w:val="0"/>
        </w:rPr>
      </w:pPr>
      <w:bookmarkStart w:id="5" w:name="_Hlk24114243"/>
    </w:p>
    <w:bookmarkEnd w:id="5"/>
    <w:p w14:paraId="1DC17874" w14:textId="1E514DB8" w:rsidR="004646E6" w:rsidRPr="008B0349" w:rsidRDefault="004646E6" w:rsidP="00177572">
      <w:pPr>
        <w:ind w:left="360"/>
        <w:rPr>
          <w:i/>
          <w:strike/>
        </w:rPr>
      </w:pPr>
    </w:p>
    <w:p w14:paraId="5A6CF29D" w14:textId="20A449FA" w:rsidR="00AB7861" w:rsidRDefault="00AB7861" w:rsidP="00177572">
      <w:pPr>
        <w:rPr>
          <w:snapToGrid w:val="0"/>
        </w:rPr>
      </w:pPr>
    </w:p>
    <w:p w14:paraId="59B6C699" w14:textId="77777777" w:rsidR="00AB7861" w:rsidRPr="00725C13" w:rsidRDefault="00AB7861" w:rsidP="00177572">
      <w:pPr>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177572">
            <w:pPr>
              <w:pStyle w:val="Glava"/>
              <w:tabs>
                <w:tab w:val="left" w:pos="4395"/>
              </w:tabs>
              <w:spacing w:line="276" w:lineRule="auto"/>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177572">
            <w:pPr>
              <w:pStyle w:val="Glava"/>
              <w:tabs>
                <w:tab w:val="left" w:pos="4395"/>
              </w:tabs>
              <w:spacing w:line="276" w:lineRule="auto"/>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177572">
            <w:pPr>
              <w:pStyle w:val="Glava"/>
              <w:tabs>
                <w:tab w:val="left" w:pos="4395"/>
              </w:tabs>
              <w:spacing w:line="276" w:lineRule="auto"/>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177572">
            <w:pPr>
              <w:pStyle w:val="Glava"/>
              <w:tabs>
                <w:tab w:val="left" w:pos="4395"/>
              </w:tabs>
              <w:spacing w:line="276" w:lineRule="auto"/>
              <w:rPr>
                <w:rFonts w:cs="Tahoma"/>
                <w:szCs w:val="20"/>
                <w:lang w:eastAsia="sl-SI"/>
              </w:rPr>
            </w:pPr>
          </w:p>
        </w:tc>
        <w:tc>
          <w:tcPr>
            <w:tcW w:w="2749" w:type="dxa"/>
          </w:tcPr>
          <w:p w14:paraId="12D08D22" w14:textId="77777777" w:rsidR="00712848" w:rsidRPr="00725C13" w:rsidRDefault="00712848" w:rsidP="00177572">
            <w:pPr>
              <w:pStyle w:val="Glava"/>
              <w:tabs>
                <w:tab w:val="left" w:pos="4395"/>
              </w:tabs>
              <w:spacing w:line="276" w:lineRule="auto"/>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177572">
            <w:pPr>
              <w:pStyle w:val="Glava"/>
              <w:tabs>
                <w:tab w:val="left" w:pos="4395"/>
              </w:tabs>
              <w:spacing w:line="276" w:lineRule="auto"/>
              <w:rPr>
                <w:rFonts w:cs="Tahoma"/>
                <w:szCs w:val="20"/>
                <w:lang w:eastAsia="sl-SI"/>
              </w:rPr>
            </w:pPr>
          </w:p>
        </w:tc>
      </w:tr>
    </w:tbl>
    <w:p w14:paraId="0D77BBB9" w14:textId="181015BA" w:rsidR="00EC694D" w:rsidRDefault="00EC694D" w:rsidP="00177572">
      <w:pPr>
        <w:rPr>
          <w:snapToGrid w:val="0"/>
        </w:rPr>
      </w:pPr>
    </w:p>
    <w:p w14:paraId="3C1E4E59" w14:textId="71B074A3" w:rsidR="00AB7861" w:rsidRDefault="00AB7861" w:rsidP="00177572">
      <w:pPr>
        <w:rPr>
          <w:snapToGrid w:val="0"/>
        </w:rPr>
      </w:pPr>
    </w:p>
    <w:p w14:paraId="197775EC" w14:textId="16F39702" w:rsidR="00AB7861" w:rsidRDefault="00AB7861" w:rsidP="00177572">
      <w:pPr>
        <w:rPr>
          <w:snapToGrid w:val="0"/>
        </w:rPr>
      </w:pPr>
    </w:p>
    <w:p w14:paraId="501EF5B1" w14:textId="77777777" w:rsidR="00FB4476" w:rsidRDefault="00FB4476" w:rsidP="00FB4476">
      <w:pPr>
        <w:rPr>
          <w:snapToGrid w:val="0"/>
        </w:rPr>
      </w:pPr>
    </w:p>
    <w:p w14:paraId="1044CBD8" w14:textId="77777777" w:rsidR="00B95C4E" w:rsidRDefault="00B95C4E">
      <w:pPr>
        <w:rPr>
          <w:snapToGrid w:val="0"/>
        </w:rPr>
      </w:pPr>
      <w:r>
        <w:rPr>
          <w:snapToGrid w:val="0"/>
        </w:rPr>
        <w:br w:type="page"/>
      </w:r>
    </w:p>
    <w:p w14:paraId="0F9FECE7" w14:textId="77777777" w:rsidR="008B0349" w:rsidRDefault="00173C34" w:rsidP="008B0349">
      <w:r w:rsidRPr="00725C13">
        <w:rPr>
          <w:snapToGrid w:val="0"/>
        </w:rPr>
        <w:lastRenderedPageBreak/>
        <w:t xml:space="preserve">Predmet javnega naročila: </w:t>
      </w:r>
      <w:r w:rsidR="008B0349"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73A687DF" w14:textId="05501D5B" w:rsidR="00DC7DBA" w:rsidRDefault="00DC7DBA" w:rsidP="008B0349">
      <w:pPr>
        <w:rPr>
          <w:rFonts w:cs="Arial"/>
          <w:b/>
        </w:rPr>
      </w:pPr>
    </w:p>
    <w:p w14:paraId="1F892F90" w14:textId="77777777" w:rsidR="00136ED4" w:rsidRPr="00136ED4" w:rsidRDefault="00136ED4" w:rsidP="00136ED4">
      <w:pPr>
        <w:spacing w:line="240" w:lineRule="auto"/>
        <w:rPr>
          <w:snapToGrid w:val="0"/>
        </w:rPr>
      </w:pPr>
    </w:p>
    <w:p w14:paraId="6CF279F5" w14:textId="77777777" w:rsidR="00136ED4" w:rsidRPr="00136ED4" w:rsidRDefault="00136ED4" w:rsidP="00136ED4">
      <w:pPr>
        <w:pBdr>
          <w:bottom w:val="single" w:sz="4" w:space="1" w:color="auto"/>
        </w:pBdr>
        <w:spacing w:line="240" w:lineRule="auto"/>
      </w:pPr>
      <w:bookmarkStart w:id="6" w:name="_Hlk498346402"/>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6"/>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77777777" w:rsidR="00136ED4" w:rsidRPr="00136ED4" w:rsidRDefault="00136ED4" w:rsidP="00177572">
      <w:pPr>
        <w:keepNext/>
        <w:keepLines/>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05B589F3" w14:textId="77777777" w:rsidR="00136ED4" w:rsidRPr="00136ED4" w:rsidRDefault="00136ED4" w:rsidP="00177572">
      <w:pPr>
        <w:keepNext/>
        <w:keepLines/>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77777777" w:rsidR="00136ED4" w:rsidRPr="00136ED4" w:rsidRDefault="00136ED4" w:rsidP="00177572">
      <w:pPr>
        <w:jc w:val="center"/>
        <w:rPr>
          <w:b/>
          <w:i/>
        </w:rPr>
      </w:pPr>
      <w:r w:rsidRPr="00136ED4">
        <w:rPr>
          <w:b/>
          <w:i/>
        </w:rPr>
        <w:t>(izpolnijo glavni ponudnik, vodilni partner ter vsi podizvajalci in soponudniki v skupnih ponudbah)</w:t>
      </w:r>
    </w:p>
    <w:p w14:paraId="00FF60A4" w14:textId="77777777" w:rsidR="00136ED4" w:rsidRPr="00136ED4" w:rsidRDefault="00136ED4" w:rsidP="00177572">
      <w:pPr>
        <w:rPr>
          <w:snapToGrid w:val="0"/>
        </w:rPr>
      </w:pPr>
    </w:p>
    <w:p w14:paraId="602B1DD6" w14:textId="22E39EB2" w:rsidR="00136ED4" w:rsidRPr="00255321" w:rsidRDefault="00136ED4" w:rsidP="00177572">
      <w:r w:rsidRPr="00136ED4">
        <w:rPr>
          <w:snapToGrid w:val="0"/>
        </w:rPr>
        <w:t xml:space="preserve">Izjavljamo, da soglašamo, da lahko naročnik SIMBIO d.o.o., Teharska cesta 49, 3000 Celje, za namene javnega naročila: </w:t>
      </w:r>
      <w:r w:rsidR="00255321" w:rsidRPr="00255321">
        <w:rPr>
          <w:snapToGrid w:val="0"/>
        </w:rPr>
        <w:t>»</w:t>
      </w:r>
      <w:r w:rsidR="00255321" w:rsidRPr="00255321">
        <w:rPr>
          <w:rFonts w:ascii="Calibri" w:hAnsi="Calibri" w:cs="Calibri"/>
        </w:rPr>
        <w:t>Storitev strokovnega nadzora in koordinatorja za varnost in zdravje pri delu pri projektu Odvajanje in čiščenje komunalnih odpadnih voda v porečju Savinje – Občine Celje, Štore in Vojnik«</w:t>
      </w:r>
      <w:r w:rsidR="00255321" w:rsidRPr="00255321">
        <w:t xml:space="preserve"> </w:t>
      </w:r>
      <w:r w:rsidRPr="00255321">
        <w:rPr>
          <w:snapToGrid w:val="0"/>
        </w:rPr>
        <w:t>pridobi naše</w:t>
      </w:r>
      <w:r w:rsidRPr="00136ED4">
        <w:rPr>
          <w:snapToGrid w:val="0"/>
        </w:rPr>
        <w:t xml:space="preserve"> osebne podatke o kaznovanju, iz uradnih evidenc državnih organov, organov lokalnih skupnosti ali nosilcev javnega pooblastila za ponudnika, zakonitega zastopnika oz. zastopnike, člana</w:t>
      </w:r>
      <w:r w:rsidR="000C4F6F">
        <w:rPr>
          <w:snapToGrid w:val="0"/>
        </w:rPr>
        <w:t xml:space="preserve"> </w:t>
      </w:r>
      <w:r w:rsidRPr="00136ED4">
        <w:rPr>
          <w:snapToGrid w:val="0"/>
        </w:rPr>
        <w:t>/</w:t>
      </w:r>
      <w:r w:rsidR="000C4F6F">
        <w:rPr>
          <w:snapToGrid w:val="0"/>
        </w:rPr>
        <w:t xml:space="preserve"> </w:t>
      </w:r>
      <w:r w:rsidRPr="00136ED4">
        <w:rPr>
          <w:snapToGrid w:val="0"/>
        </w:rPr>
        <w:t>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0C4F6F">
      <w:pPr>
        <w:spacing w:line="240" w:lineRule="auto"/>
        <w:rPr>
          <w:snapToGrid w:val="0"/>
        </w:rPr>
      </w:pPr>
    </w:p>
    <w:p w14:paraId="321F3239" w14:textId="77777777" w:rsidR="00136ED4" w:rsidRPr="00136ED4" w:rsidRDefault="00136ED4" w:rsidP="000C4F6F">
      <w:pPr>
        <w:spacing w:line="240" w:lineRule="auto"/>
        <w:rPr>
          <w:b/>
          <w:snapToGrid w:val="0"/>
        </w:rPr>
      </w:pPr>
      <w:r w:rsidRPr="00136ED4">
        <w:rPr>
          <w:b/>
          <w:snapToGrid w:val="0"/>
        </w:rPr>
        <w:t>PODATKI O PRAVNI OSEBI</w:t>
      </w:r>
    </w:p>
    <w:p w14:paraId="71D681E1" w14:textId="77777777" w:rsidR="00136ED4" w:rsidRPr="00136ED4" w:rsidRDefault="00136ED4" w:rsidP="000C4F6F">
      <w:pPr>
        <w:spacing w:line="240" w:lineRule="auto"/>
        <w:rPr>
          <w:b/>
          <w:snapToGrid w:val="0"/>
        </w:rPr>
      </w:pPr>
    </w:p>
    <w:p w14:paraId="4D419863" w14:textId="77777777" w:rsidR="00136ED4" w:rsidRPr="00136ED4" w:rsidRDefault="00136ED4" w:rsidP="000C4F6F">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0C4F6F">
      <w:pPr>
        <w:spacing w:line="240" w:lineRule="auto"/>
        <w:ind w:right="2126"/>
        <w:rPr>
          <w:b/>
        </w:rPr>
      </w:pPr>
    </w:p>
    <w:p w14:paraId="0EC151F1" w14:textId="77777777" w:rsidR="00136ED4" w:rsidRPr="00136ED4" w:rsidRDefault="00136ED4" w:rsidP="000C4F6F">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0C4F6F">
      <w:pPr>
        <w:spacing w:line="240" w:lineRule="auto"/>
        <w:ind w:right="2126"/>
        <w:rPr>
          <w:b/>
        </w:rPr>
      </w:pPr>
    </w:p>
    <w:p w14:paraId="789EE1A0" w14:textId="77777777" w:rsidR="00136ED4" w:rsidRPr="00136ED4" w:rsidRDefault="00136ED4" w:rsidP="000C4F6F">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0C4F6F">
      <w:pPr>
        <w:spacing w:line="240" w:lineRule="auto"/>
        <w:ind w:right="2126"/>
        <w:rPr>
          <w:b/>
        </w:rPr>
      </w:pPr>
    </w:p>
    <w:p w14:paraId="53942DDE" w14:textId="77777777" w:rsidR="00136ED4" w:rsidRPr="00136ED4" w:rsidRDefault="00136ED4" w:rsidP="000C4F6F">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0C4F6F">
      <w:pPr>
        <w:spacing w:line="240" w:lineRule="auto"/>
        <w:rPr>
          <w:b/>
          <w:snapToGrid w:val="0"/>
        </w:rPr>
      </w:pPr>
    </w:p>
    <w:p w14:paraId="6AC54081" w14:textId="77777777" w:rsidR="00136ED4" w:rsidRPr="00136ED4" w:rsidRDefault="00136ED4" w:rsidP="000C4F6F">
      <w:pPr>
        <w:spacing w:line="240" w:lineRule="auto"/>
        <w:rPr>
          <w:i/>
          <w:u w:val="single"/>
        </w:rPr>
      </w:pPr>
    </w:p>
    <w:p w14:paraId="2C4892AB" w14:textId="77777777" w:rsidR="00136ED4" w:rsidRPr="00136ED4" w:rsidRDefault="00136ED4" w:rsidP="000C4F6F">
      <w:pPr>
        <w:spacing w:line="240" w:lineRule="auto"/>
        <w:rPr>
          <w:b/>
          <w:snapToGrid w:val="0"/>
        </w:rPr>
      </w:pPr>
    </w:p>
    <w:p w14:paraId="772F830F" w14:textId="77777777" w:rsidR="00136ED4" w:rsidRPr="00136ED4" w:rsidRDefault="00136ED4" w:rsidP="000C4F6F">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0C4F6F">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0C4F6F">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0C4F6F">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0C4F6F">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0C4F6F">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0C4F6F">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0C4F6F">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0907E36B" w14:textId="66AEDCA8" w:rsidR="00136ED4" w:rsidRPr="00136ED4" w:rsidRDefault="00136ED4" w:rsidP="000C4F6F">
      <w:pPr>
        <w:rPr>
          <w:snapToGrid w:val="0"/>
        </w:rPr>
      </w:pPr>
      <w:r w:rsidRPr="00136ED4">
        <w:rPr>
          <w:b/>
          <w:snapToGrid w:val="0"/>
        </w:rPr>
        <w:lastRenderedPageBreak/>
        <w:t>PODATKI O ZASTOPNIKU</w:t>
      </w:r>
      <w:r w:rsidR="00F8551E">
        <w:rPr>
          <w:b/>
          <w:snapToGrid w:val="0"/>
        </w:rPr>
        <w:t xml:space="preserve"> </w:t>
      </w:r>
      <w:r w:rsidRPr="00136ED4">
        <w:rPr>
          <w:b/>
          <w:snapToGrid w:val="0"/>
        </w:rPr>
        <w:t>/</w:t>
      </w:r>
      <w:r w:rsidR="00F8551E">
        <w:rPr>
          <w:b/>
          <w:snapToGrid w:val="0"/>
        </w:rPr>
        <w:t xml:space="preserve"> </w:t>
      </w:r>
      <w:r w:rsidRPr="00136ED4">
        <w:rPr>
          <w:b/>
          <w:snapToGrid w:val="0"/>
        </w:rPr>
        <w:t xml:space="preserve">ZASTOPNIKIH, </w:t>
      </w:r>
      <w:r w:rsidRPr="00136ED4">
        <w:rPr>
          <w:snapToGrid w:val="0"/>
        </w:rPr>
        <w:t>članih-cah upravnega, vodstvenega ali nadzornega organa:</w:t>
      </w:r>
    </w:p>
    <w:p w14:paraId="0EAC2437" w14:textId="15F8D284" w:rsidR="00136ED4" w:rsidRPr="00136ED4" w:rsidRDefault="00136ED4" w:rsidP="000C4F6F">
      <w:pPr>
        <w:rPr>
          <w:rFonts w:cs="Arial"/>
          <w:i/>
        </w:rPr>
      </w:pPr>
      <w:r w:rsidRPr="00136ED4">
        <w:rPr>
          <w:b/>
          <w:snapToGrid w:val="0"/>
        </w:rPr>
        <w:t xml:space="preserve">(fizični osebi) – </w:t>
      </w:r>
      <w:r w:rsidRPr="00136ED4">
        <w:rPr>
          <w:snapToGrid w:val="0"/>
          <w:u w:val="single"/>
        </w:rPr>
        <w:t>ponudnik izpolni toliko obrazcev kot ima zakonitih zastopnikov</w:t>
      </w:r>
      <w:r w:rsidR="00F304AB">
        <w:rPr>
          <w:snapToGrid w:val="0"/>
          <w:u w:val="single"/>
        </w:rPr>
        <w:t xml:space="preserve"> </w:t>
      </w:r>
      <w:r w:rsidRPr="00136ED4">
        <w:rPr>
          <w:snapToGrid w:val="0"/>
          <w:u w:val="single"/>
        </w:rPr>
        <w:t>/</w:t>
      </w:r>
      <w:r w:rsidR="00F304AB">
        <w:rPr>
          <w:snapToGrid w:val="0"/>
          <w:u w:val="single"/>
        </w:rPr>
        <w:t xml:space="preserve"> </w:t>
      </w:r>
      <w:r w:rsidRPr="00136ED4">
        <w:rPr>
          <w:snapToGrid w:val="0"/>
          <w:u w:val="single"/>
        </w:rPr>
        <w:t>članov upravnega, vodstvenega ali nadzornega organa:</w:t>
      </w:r>
    </w:p>
    <w:p w14:paraId="7CF60920" w14:textId="77777777" w:rsidR="00136ED4" w:rsidRPr="00136ED4" w:rsidRDefault="00136ED4" w:rsidP="000C4F6F">
      <w:pPr>
        <w:rPr>
          <w:b/>
          <w:snapToGrid w:val="0"/>
        </w:rPr>
      </w:pPr>
    </w:p>
    <w:p w14:paraId="05C904D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CCFA051" w14:textId="77777777" w:rsidR="00136ED4" w:rsidRPr="00136ED4" w:rsidRDefault="00136ED4" w:rsidP="00136ED4">
      <w:pPr>
        <w:spacing w:line="240" w:lineRule="auto"/>
      </w:pPr>
    </w:p>
    <w:p w14:paraId="744647AC" w14:textId="77777777" w:rsidR="00136ED4" w:rsidRPr="00136ED4" w:rsidRDefault="00136ED4" w:rsidP="00136ED4">
      <w:pPr>
        <w:spacing w:line="240" w:lineRule="auto"/>
      </w:pPr>
    </w:p>
    <w:p w14:paraId="47388240" w14:textId="64E14FB0" w:rsidR="00136ED4" w:rsidRPr="00136ED4" w:rsidRDefault="00136ED4" w:rsidP="00136ED4">
      <w:pPr>
        <w:spacing w:line="240" w:lineRule="auto"/>
        <w:rPr>
          <w:b/>
          <w:snapToGrid w:val="0"/>
        </w:rPr>
      </w:pPr>
      <w:r w:rsidRPr="00136ED4">
        <w:rPr>
          <w:b/>
          <w:snapToGrid w:val="0"/>
        </w:rPr>
        <w:t>PODATKI O ZASTOPNIKU</w:t>
      </w:r>
      <w:r w:rsidR="00F8551E">
        <w:rPr>
          <w:b/>
          <w:snapToGrid w:val="0"/>
        </w:rPr>
        <w:t xml:space="preserve"> </w:t>
      </w:r>
      <w:r w:rsidRPr="00136ED4">
        <w:rPr>
          <w:b/>
          <w:snapToGrid w:val="0"/>
        </w:rPr>
        <w:t>/</w:t>
      </w:r>
      <w:r w:rsidR="00F8551E">
        <w:rPr>
          <w:b/>
          <w:snapToGrid w:val="0"/>
        </w:rPr>
        <w:t xml:space="preserve"> </w:t>
      </w:r>
      <w:r w:rsidRPr="00136ED4">
        <w:rPr>
          <w:b/>
          <w:snapToGrid w:val="0"/>
        </w:rPr>
        <w:t>ZASTOPNIKIH (fizični osebi)</w:t>
      </w:r>
    </w:p>
    <w:p w14:paraId="5DE9B953" w14:textId="77777777" w:rsidR="00136ED4" w:rsidRPr="00136ED4" w:rsidRDefault="00136ED4" w:rsidP="00136ED4">
      <w:pPr>
        <w:spacing w:line="240" w:lineRule="auto"/>
        <w:rPr>
          <w:b/>
          <w:snapToGrid w:val="0"/>
        </w:rPr>
      </w:pPr>
    </w:p>
    <w:p w14:paraId="6A778A7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707742A" w14:textId="77777777" w:rsidR="00136ED4" w:rsidRPr="00136ED4" w:rsidRDefault="00136ED4" w:rsidP="00136ED4">
      <w:pPr>
        <w:spacing w:line="240" w:lineRule="auto"/>
        <w:ind w:right="2126"/>
        <w:rPr>
          <w:rFonts w:cs="Tahoma"/>
          <w:sz w:val="10"/>
          <w:szCs w:val="10"/>
        </w:rPr>
      </w:pPr>
    </w:p>
    <w:p w14:paraId="4400119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1AF1595" w14:textId="77777777" w:rsidR="00136ED4" w:rsidRPr="00136ED4" w:rsidRDefault="00136ED4" w:rsidP="00136ED4">
      <w:pPr>
        <w:spacing w:line="240" w:lineRule="auto"/>
        <w:ind w:right="2126"/>
        <w:rPr>
          <w:rFonts w:cs="Tahoma"/>
          <w:sz w:val="10"/>
          <w:szCs w:val="10"/>
        </w:rPr>
      </w:pPr>
    </w:p>
    <w:p w14:paraId="44DBE58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3010AD7" w14:textId="77777777" w:rsidR="00136ED4" w:rsidRPr="00136ED4" w:rsidRDefault="00136ED4" w:rsidP="00136ED4">
      <w:pPr>
        <w:spacing w:line="240" w:lineRule="auto"/>
        <w:ind w:right="2126"/>
        <w:rPr>
          <w:rFonts w:cs="Tahoma"/>
          <w:sz w:val="10"/>
          <w:szCs w:val="10"/>
        </w:rPr>
      </w:pPr>
    </w:p>
    <w:p w14:paraId="1A09A6AF"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4C5379" w14:textId="77777777" w:rsidR="00136ED4" w:rsidRPr="00136ED4" w:rsidRDefault="00136ED4" w:rsidP="00136ED4">
      <w:pPr>
        <w:spacing w:line="240" w:lineRule="auto"/>
        <w:ind w:right="2126"/>
        <w:rPr>
          <w:rFonts w:cs="Tahoma"/>
          <w:sz w:val="10"/>
          <w:szCs w:val="10"/>
        </w:rPr>
      </w:pPr>
    </w:p>
    <w:p w14:paraId="2E2B493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DA55B70" w14:textId="77777777" w:rsidR="00136ED4" w:rsidRPr="00136ED4" w:rsidRDefault="00136ED4" w:rsidP="00136ED4">
      <w:pPr>
        <w:spacing w:line="240" w:lineRule="auto"/>
        <w:ind w:right="2126"/>
        <w:rPr>
          <w:rFonts w:cs="Tahoma"/>
          <w:sz w:val="10"/>
          <w:szCs w:val="10"/>
        </w:rPr>
      </w:pPr>
    </w:p>
    <w:p w14:paraId="5BB1ACF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A45019A" w14:textId="77777777" w:rsidR="00136ED4" w:rsidRPr="00136ED4" w:rsidRDefault="00136ED4" w:rsidP="00136ED4">
      <w:pPr>
        <w:spacing w:line="240" w:lineRule="auto"/>
        <w:ind w:right="2126"/>
        <w:rPr>
          <w:rFonts w:cs="Tahoma"/>
          <w:sz w:val="10"/>
          <w:szCs w:val="10"/>
        </w:rPr>
      </w:pPr>
    </w:p>
    <w:p w14:paraId="545B5F8A"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06D0EDE" w14:textId="77777777" w:rsidR="00136ED4" w:rsidRPr="00136ED4" w:rsidRDefault="00136ED4" w:rsidP="00136ED4">
      <w:pPr>
        <w:spacing w:line="240" w:lineRule="auto"/>
        <w:ind w:right="2126"/>
        <w:rPr>
          <w:rFonts w:cs="Tahoma"/>
          <w:sz w:val="10"/>
          <w:szCs w:val="10"/>
        </w:rPr>
      </w:pPr>
    </w:p>
    <w:p w14:paraId="02E03D6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A081B1" w14:textId="77777777" w:rsidR="00136ED4" w:rsidRPr="00136ED4" w:rsidRDefault="00136ED4" w:rsidP="00136ED4">
      <w:pPr>
        <w:spacing w:line="240" w:lineRule="auto"/>
        <w:ind w:right="2126"/>
        <w:rPr>
          <w:rFonts w:cs="Tahoma"/>
          <w:sz w:val="10"/>
          <w:szCs w:val="10"/>
        </w:rPr>
      </w:pPr>
    </w:p>
    <w:p w14:paraId="7B9C450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104940" w14:textId="77777777" w:rsidR="00136ED4" w:rsidRPr="00136ED4" w:rsidRDefault="00136ED4" w:rsidP="00136ED4">
      <w:pPr>
        <w:spacing w:line="240" w:lineRule="auto"/>
        <w:rPr>
          <w:b/>
          <w:snapToGrid w:val="0"/>
        </w:rPr>
      </w:pPr>
    </w:p>
    <w:p w14:paraId="4CD6E8E7"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BB1B8C9" w14:textId="77777777" w:rsidR="00136ED4" w:rsidRPr="00136ED4" w:rsidRDefault="00136ED4" w:rsidP="00136ED4">
      <w:pPr>
        <w:spacing w:line="240" w:lineRule="auto"/>
      </w:pPr>
    </w:p>
    <w:p w14:paraId="1C0AF32E" w14:textId="77777777" w:rsidR="00136ED4" w:rsidRPr="00136ED4" w:rsidRDefault="00136ED4" w:rsidP="00136ED4">
      <w:pPr>
        <w:spacing w:line="240" w:lineRule="auto"/>
      </w:pPr>
    </w:p>
    <w:p w14:paraId="00663762" w14:textId="77777777" w:rsidR="00136ED4" w:rsidRPr="00136ED4" w:rsidRDefault="00136ED4" w:rsidP="00136ED4">
      <w:pPr>
        <w:spacing w:line="240" w:lineRule="auto"/>
      </w:pPr>
    </w:p>
    <w:p w14:paraId="6C675263" w14:textId="77777777" w:rsidR="00136ED4" w:rsidRPr="00136ED4" w:rsidRDefault="00136ED4" w:rsidP="00136ED4">
      <w:pPr>
        <w:spacing w:line="240" w:lineRule="auto"/>
        <w:rPr>
          <w:rFonts w:cs="Tahoma"/>
          <w:i/>
          <w:sz w:val="20"/>
          <w:szCs w:val="20"/>
          <w:u w:val="single"/>
        </w:rPr>
      </w:pPr>
      <w:r w:rsidRPr="00136ED4">
        <w:rPr>
          <w:rFonts w:cs="Tahoma"/>
          <w:i/>
          <w:sz w:val="20"/>
          <w:szCs w:val="20"/>
          <w:u w:val="single"/>
        </w:rPr>
        <w:t>Navodila za izpolnitev:</w:t>
      </w:r>
    </w:p>
    <w:p w14:paraId="5B9EDC82" w14:textId="207476CE" w:rsidR="00136ED4" w:rsidRDefault="00136ED4" w:rsidP="00136ED4">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w:t>
      </w:r>
      <w:r w:rsidRPr="007A734A">
        <w:rPr>
          <w:rFonts w:cs="Tahoma"/>
          <w:i/>
          <w:sz w:val="20"/>
          <w:szCs w:val="20"/>
        </w:rPr>
        <w:t>,</w:t>
      </w:r>
      <w:r w:rsidR="00EE3CDD" w:rsidRPr="007A734A">
        <w:rPr>
          <w:rFonts w:cs="Tahoma"/>
          <w:i/>
          <w:sz w:val="20"/>
          <w:szCs w:val="20"/>
        </w:rPr>
        <w:t xml:space="preserve"> </w:t>
      </w:r>
      <w:r w:rsidR="004A5450" w:rsidRPr="007A734A">
        <w:rPr>
          <w:rFonts w:cs="Tahoma"/>
          <w:i/>
          <w:sz w:val="20"/>
          <w:szCs w:val="20"/>
        </w:rPr>
        <w:t xml:space="preserve">članov </w:t>
      </w:r>
      <w:r w:rsidR="007A734A" w:rsidRPr="007A734A">
        <w:rPr>
          <w:rFonts w:cs="Tahoma"/>
          <w:i/>
          <w:sz w:val="20"/>
          <w:szCs w:val="20"/>
        </w:rPr>
        <w:t>nadzora</w:t>
      </w:r>
      <w:r w:rsidRPr="007A734A">
        <w:rPr>
          <w:rFonts w:cs="Tahoma"/>
          <w:i/>
          <w:sz w:val="20"/>
          <w:szCs w:val="20"/>
        </w:rPr>
        <w:t xml:space="preserve"> prosimo, da izpolni obrazec Podatki o zastopniku za vsakega zastopnika posebej.</w:t>
      </w:r>
    </w:p>
    <w:p w14:paraId="7F5B73B9" w14:textId="7273704C" w:rsidR="00E40F44" w:rsidRDefault="00E40F44" w:rsidP="00136ED4">
      <w:pPr>
        <w:tabs>
          <w:tab w:val="left" w:pos="720"/>
          <w:tab w:val="center" w:pos="4536"/>
          <w:tab w:val="right" w:pos="9072"/>
        </w:tabs>
        <w:spacing w:line="240" w:lineRule="auto"/>
        <w:rPr>
          <w:rFonts w:cs="Tahoma"/>
          <w:i/>
          <w:sz w:val="20"/>
          <w:szCs w:val="20"/>
        </w:rPr>
      </w:pPr>
    </w:p>
    <w:p w14:paraId="51A8099F" w14:textId="0BA91453" w:rsidR="00E40F44" w:rsidRDefault="00E40F44" w:rsidP="00136ED4">
      <w:pPr>
        <w:tabs>
          <w:tab w:val="left" w:pos="720"/>
          <w:tab w:val="center" w:pos="4536"/>
          <w:tab w:val="right" w:pos="9072"/>
        </w:tabs>
        <w:spacing w:line="240" w:lineRule="auto"/>
        <w:rPr>
          <w:rFonts w:cs="Tahoma"/>
          <w:i/>
          <w:sz w:val="20"/>
          <w:szCs w:val="20"/>
        </w:rPr>
      </w:pPr>
    </w:p>
    <w:p w14:paraId="707D7A5C" w14:textId="18CBFCD5" w:rsidR="0067388C" w:rsidRDefault="0067388C" w:rsidP="00136ED4">
      <w:pPr>
        <w:tabs>
          <w:tab w:val="left" w:pos="720"/>
          <w:tab w:val="center" w:pos="4536"/>
          <w:tab w:val="right" w:pos="9072"/>
        </w:tabs>
        <w:spacing w:line="240" w:lineRule="auto"/>
        <w:rPr>
          <w:rFonts w:cs="Tahoma"/>
          <w:i/>
          <w:sz w:val="20"/>
          <w:szCs w:val="20"/>
        </w:rPr>
      </w:pPr>
    </w:p>
    <w:p w14:paraId="23C93B92" w14:textId="77777777" w:rsidR="00255321" w:rsidRDefault="00173C34" w:rsidP="00255321">
      <w:r w:rsidRPr="00725C13">
        <w:rPr>
          <w:snapToGrid w:val="0"/>
        </w:rPr>
        <w:lastRenderedPageBreak/>
        <w:t xml:space="preserve">Predmet javnega naročila: </w:t>
      </w:r>
      <w:r w:rsidR="00255321"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404374B3" w14:textId="79FF1160"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E87A4C">
      <w:pPr>
        <w:pStyle w:val="Naslov1"/>
        <w:spacing w:before="0"/>
        <w:jc w:val="center"/>
        <w:rPr>
          <w:rFonts w:asciiTheme="minorHAnsi" w:hAnsiTheme="minorHAnsi"/>
          <w:b/>
          <w:color w:val="auto"/>
          <w:sz w:val="28"/>
          <w:szCs w:val="28"/>
        </w:rPr>
      </w:pPr>
      <w:bookmarkStart w:id="7"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8" w:name="_Toc395896167"/>
    </w:p>
    <w:p w14:paraId="50B09CE9" w14:textId="77777777" w:rsidR="004E5330" w:rsidRPr="00725C13" w:rsidRDefault="004E5330" w:rsidP="00E87A4C">
      <w:pPr>
        <w:pStyle w:val="Naslov1"/>
        <w:spacing w:before="0"/>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7"/>
      <w:bookmarkEnd w:id="8"/>
    </w:p>
    <w:p w14:paraId="228078CD" w14:textId="77777777" w:rsidR="004E5330" w:rsidRPr="00725C13" w:rsidRDefault="004E5330" w:rsidP="00E87A4C">
      <w:pPr>
        <w:rPr>
          <w:szCs w:val="24"/>
        </w:rPr>
      </w:pPr>
    </w:p>
    <w:p w14:paraId="35A7285D" w14:textId="77777777" w:rsidR="006B177A" w:rsidRPr="00725C13" w:rsidRDefault="004E5330" w:rsidP="00E87A4C">
      <w:pPr>
        <w:widowControl w:val="0"/>
        <w:suppressAutoHyphens/>
      </w:pPr>
      <w:r w:rsidRPr="00725C13">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3A9D5F7F"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d.o.o. </w:t>
            </w:r>
            <w:r w:rsidR="00EC694D">
              <w:rPr>
                <w:snapToGrid w:val="0"/>
              </w:rPr>
              <w:t>(po pooblastilu občin iz priloge)</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303A94F5" w:rsidR="004E5330" w:rsidRPr="00115B39" w:rsidRDefault="00A20C54" w:rsidP="001B652E">
            <w:pPr>
              <w:widowControl w:val="0"/>
              <w:suppressAutoHyphens/>
              <w:spacing w:line="240" w:lineRule="auto"/>
              <w:rPr>
                <w:rFonts w:eastAsia="Arial Unicode MS"/>
                <w:color w:val="000000"/>
                <w:kern w:val="2"/>
              </w:rPr>
            </w:pPr>
            <w:r>
              <w:rPr>
                <w:snapToGrid w:val="0"/>
              </w:rPr>
              <w:t>1</w:t>
            </w:r>
            <w:r w:rsidR="00D50047" w:rsidRPr="00A95F17">
              <w:rPr>
                <w:snapToGrid w:val="0"/>
              </w:rPr>
              <w:t>/JN</w:t>
            </w:r>
            <w:r w:rsidR="00D50047" w:rsidRPr="00115B39">
              <w:rPr>
                <w:snapToGrid w:val="0"/>
              </w:rPr>
              <w:t>-</w:t>
            </w:r>
            <w:r w:rsidR="001B652E">
              <w:rPr>
                <w:snapToGrid w:val="0"/>
              </w:rPr>
              <w:t>20</w:t>
            </w:r>
            <w:r w:rsidR="00C00E56">
              <w:rPr>
                <w:snapToGrid w:val="0"/>
              </w:rPr>
              <w:t>2</w:t>
            </w:r>
            <w:r>
              <w:rPr>
                <w:snapToGrid w:val="0"/>
              </w:rPr>
              <w:t>1</w:t>
            </w:r>
            <w:r w:rsidR="00D50047" w:rsidRPr="00115B39">
              <w:rPr>
                <w:snapToGrid w:val="0"/>
              </w:rPr>
              <w:t>/</w:t>
            </w:r>
            <w:r w:rsidR="00F94B3A">
              <w:rPr>
                <w:snapToGrid w:val="0"/>
              </w:rPr>
              <w:t>S</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16D4227E" w:rsidR="004E5330" w:rsidRPr="00F94B3A" w:rsidRDefault="00F94B3A" w:rsidP="00F94B3A">
            <w:r w:rsidRPr="00F94B3A">
              <w:rPr>
                <w:rFonts w:ascii="Calibri" w:hAnsi="Calibri" w:cs="Calibri"/>
              </w:rPr>
              <w:t>Storitev strokovnega nadzora in koordinatorja za varnost in zdravje pri delu pri projektu Odvajanje in čiščenje komunalnih odpadnih voda v porečju Savinje – Občine Celje, Štore in Vojnik</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3F3F72">
      <w:pPr>
        <w:widowControl w:val="0"/>
        <w:suppressAutoHyphens/>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3E1070E9" w14:textId="07CA369F" w:rsidR="004E5330" w:rsidRPr="00725C13" w:rsidRDefault="004E5330" w:rsidP="003F3F72">
      <w:pPr>
        <w:widowControl w:val="0"/>
        <w:suppressAutoHyphens/>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3F3F72">
      <w:pPr>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173A55">
      <w:pPr>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173A55">
      <w:pPr>
        <w:rPr>
          <w:lang w:val="pl-PL"/>
        </w:rPr>
      </w:pPr>
    </w:p>
    <w:p w14:paraId="1FE6E410" w14:textId="77777777" w:rsidR="004E5330" w:rsidRPr="00725C13" w:rsidRDefault="004E5330" w:rsidP="00173A55">
      <w:pPr>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9E5CAE" w:rsidRDefault="0055097D" w:rsidP="0044030A">
      <w:pPr>
        <w:spacing w:line="240" w:lineRule="auto"/>
        <w:rPr>
          <w:rFonts w:cs="Arial"/>
          <w:i/>
          <w:sz w:val="20"/>
          <w:szCs w:val="20"/>
          <w:u w:val="single"/>
        </w:rPr>
      </w:pPr>
    </w:p>
    <w:p w14:paraId="7BC17849" w14:textId="77777777" w:rsidR="00352135" w:rsidRDefault="00352135">
      <w:pPr>
        <w:spacing w:line="240" w:lineRule="auto"/>
        <w:rPr>
          <w:rFonts w:cs="Arial"/>
          <w:i/>
          <w:sz w:val="20"/>
          <w:szCs w:val="20"/>
          <w:u w:val="single"/>
        </w:rPr>
      </w:pPr>
    </w:p>
    <w:p w14:paraId="0AD43D8B" w14:textId="77777777" w:rsidR="00352135" w:rsidRDefault="00352135">
      <w:pPr>
        <w:spacing w:line="240" w:lineRule="auto"/>
        <w:rPr>
          <w:rFonts w:cs="Arial"/>
          <w:i/>
          <w:sz w:val="20"/>
          <w:szCs w:val="20"/>
          <w:u w:val="single"/>
        </w:rPr>
      </w:pPr>
    </w:p>
    <w:p w14:paraId="269B20AC" w14:textId="77777777" w:rsidR="00352135" w:rsidRDefault="00352135">
      <w:pPr>
        <w:spacing w:line="240" w:lineRule="auto"/>
        <w:rPr>
          <w:rFonts w:cs="Arial"/>
          <w:i/>
          <w:sz w:val="20"/>
          <w:szCs w:val="20"/>
          <w:u w:val="single"/>
        </w:rPr>
      </w:pPr>
    </w:p>
    <w:p w14:paraId="675983D6" w14:textId="77777777" w:rsidR="00352135" w:rsidRDefault="00352135">
      <w:pPr>
        <w:spacing w:line="240" w:lineRule="auto"/>
        <w:rPr>
          <w:rFonts w:cs="Arial"/>
          <w:i/>
          <w:sz w:val="20"/>
          <w:szCs w:val="20"/>
          <w:u w:val="single"/>
        </w:rPr>
      </w:pPr>
    </w:p>
    <w:p w14:paraId="1EB6EFE5" w14:textId="77777777" w:rsidR="00352135" w:rsidRDefault="00352135">
      <w:pPr>
        <w:spacing w:line="240" w:lineRule="auto"/>
        <w:rPr>
          <w:rFonts w:cs="Arial"/>
          <w:i/>
          <w:sz w:val="20"/>
          <w:szCs w:val="20"/>
          <w:u w:val="single"/>
        </w:rPr>
      </w:pPr>
    </w:p>
    <w:p w14:paraId="775F9951" w14:textId="77777777" w:rsidR="00352135" w:rsidRDefault="00352135">
      <w:pPr>
        <w:spacing w:line="240" w:lineRule="auto"/>
        <w:rPr>
          <w:rFonts w:cs="Arial"/>
          <w:i/>
          <w:sz w:val="20"/>
          <w:szCs w:val="20"/>
          <w:u w:val="single"/>
        </w:rPr>
      </w:pPr>
    </w:p>
    <w:p w14:paraId="24D5BAB8" w14:textId="77777777" w:rsidR="00352135" w:rsidRDefault="00352135">
      <w:pPr>
        <w:spacing w:line="240" w:lineRule="auto"/>
        <w:rPr>
          <w:rFonts w:cs="Arial"/>
          <w:i/>
          <w:sz w:val="20"/>
          <w:szCs w:val="20"/>
          <w:u w:val="single"/>
        </w:rPr>
      </w:pPr>
    </w:p>
    <w:p w14:paraId="70DAA0F7" w14:textId="77777777" w:rsidR="00352135" w:rsidRDefault="00352135">
      <w:pPr>
        <w:spacing w:line="240" w:lineRule="auto"/>
        <w:rPr>
          <w:rFonts w:cs="Arial"/>
          <w:i/>
          <w:sz w:val="20"/>
          <w:szCs w:val="20"/>
          <w:u w:val="single"/>
        </w:rPr>
      </w:pPr>
    </w:p>
    <w:p w14:paraId="0DE367BB" w14:textId="0E5E15A0" w:rsidR="0055097D" w:rsidRPr="009E5CAE" w:rsidRDefault="0055097D">
      <w:pPr>
        <w:spacing w:line="240" w:lineRule="auto"/>
        <w:rPr>
          <w:rFonts w:cs="Arial"/>
          <w:i/>
          <w:sz w:val="20"/>
          <w:szCs w:val="20"/>
          <w:u w:val="single"/>
        </w:rPr>
      </w:pPr>
      <w:r w:rsidRPr="009E5CAE">
        <w:rPr>
          <w:rFonts w:cs="Arial"/>
          <w:i/>
          <w:sz w:val="20"/>
          <w:szCs w:val="20"/>
          <w:u w:val="single"/>
        </w:rPr>
        <w:t xml:space="preserve">Navodila za izpolnitev: </w:t>
      </w:r>
    </w:p>
    <w:p w14:paraId="680F17BF" w14:textId="77777777" w:rsidR="0055097D" w:rsidRPr="009E5CAE" w:rsidRDefault="0055097D">
      <w:pPr>
        <w:spacing w:line="240" w:lineRule="auto"/>
        <w:rPr>
          <w:rFonts w:cs="Arial"/>
          <w:i/>
          <w:sz w:val="20"/>
          <w:szCs w:val="20"/>
        </w:rPr>
      </w:pPr>
      <w:r w:rsidRPr="009E5CAE">
        <w:rPr>
          <w:rFonts w:cs="Arial"/>
          <w:i/>
          <w:sz w:val="20"/>
          <w:szCs w:val="20"/>
        </w:rPr>
        <w:t xml:space="preserve">Obrazec izpolni samostojni ponudnik, vodilni partner v skupni ponudbi oziroma glavni </w:t>
      </w:r>
      <w:r w:rsidR="001415A5" w:rsidRPr="009E5CAE">
        <w:rPr>
          <w:rFonts w:cs="Arial"/>
          <w:i/>
          <w:sz w:val="20"/>
          <w:szCs w:val="20"/>
        </w:rPr>
        <w:t>izvajalec</w:t>
      </w:r>
      <w:r w:rsidRPr="009E5CAE">
        <w:rPr>
          <w:rFonts w:cs="Arial"/>
          <w:i/>
          <w:sz w:val="20"/>
          <w:szCs w:val="20"/>
        </w:rPr>
        <w:t xml:space="preserve"> pri oddaji ponudbe s podizvajalci.</w:t>
      </w:r>
    </w:p>
    <w:p w14:paraId="260ED7AD" w14:textId="77777777" w:rsidR="00326BA6" w:rsidRPr="00725C13" w:rsidRDefault="004E5330">
      <w:pPr>
        <w:spacing w:line="240" w:lineRule="auto"/>
      </w:pPr>
      <w:r w:rsidRPr="00725C13">
        <w:br w:type="page"/>
      </w:r>
    </w:p>
    <w:p w14:paraId="4905495D" w14:textId="77777777" w:rsidR="00255321" w:rsidRDefault="009D77C7" w:rsidP="00255321">
      <w:r w:rsidRPr="00725C13">
        <w:rPr>
          <w:rFonts w:cs="Arial"/>
        </w:rPr>
        <w:lastRenderedPageBreak/>
        <w:t>Predmet javnega naročila:</w:t>
      </w:r>
      <w:r w:rsidRPr="00725C13">
        <w:rPr>
          <w:rFonts w:cs="Arial"/>
          <w:b/>
        </w:rPr>
        <w:t xml:space="preserve"> </w:t>
      </w:r>
      <w:r w:rsidR="00255321"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65C91A0F" w14:textId="6ADC428F"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9"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C613A8">
      <w:pPr>
        <w:pStyle w:val="Naslov1"/>
        <w:spacing w:before="0"/>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C613A8">
      <w:pPr>
        <w:pStyle w:val="Naslov1"/>
        <w:spacing w:before="0"/>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9"/>
    </w:p>
    <w:p w14:paraId="4A20B589" w14:textId="77777777" w:rsidR="00801B16" w:rsidRPr="00725C13" w:rsidRDefault="00801B16" w:rsidP="00C613A8">
      <w:pPr>
        <w:pStyle w:val="Glava"/>
        <w:spacing w:line="276" w:lineRule="auto"/>
      </w:pPr>
    </w:p>
    <w:p w14:paraId="63E13530" w14:textId="77777777" w:rsidR="00801B16" w:rsidRPr="00725C13" w:rsidRDefault="00801B16" w:rsidP="00C613A8">
      <w:pPr>
        <w:pStyle w:val="Glava"/>
        <w:spacing w:line="276" w:lineRule="auto"/>
        <w:rPr>
          <w:b/>
        </w:rPr>
      </w:pPr>
    </w:p>
    <w:p w14:paraId="51C26C45" w14:textId="4FB35645" w:rsidR="00801B16" w:rsidRPr="00255321" w:rsidRDefault="00801B16" w:rsidP="00C613A8">
      <w:r w:rsidRPr="00725C13">
        <w:rPr>
          <w:bCs/>
        </w:rPr>
        <w:t xml:space="preserve">V zvezi s predmetnim javnim </w:t>
      </w:r>
      <w:r w:rsidRPr="008B4F65">
        <w:rPr>
          <w:bCs/>
        </w:rPr>
        <w:t xml:space="preserve">naročilom </w:t>
      </w:r>
      <w:r w:rsidRPr="00255321">
        <w:rPr>
          <w:bCs/>
        </w:rPr>
        <w:t xml:space="preserve">za </w:t>
      </w:r>
      <w:r w:rsidR="00255321" w:rsidRPr="00255321">
        <w:rPr>
          <w:bCs/>
        </w:rPr>
        <w:t>»</w:t>
      </w:r>
      <w:r w:rsidR="00255321" w:rsidRPr="00255321">
        <w:rPr>
          <w:rFonts w:ascii="Calibri" w:hAnsi="Calibri" w:cs="Calibri"/>
          <w:bCs/>
        </w:rPr>
        <w:t>Storitev strokovnega nadzora in koordinatorja za varnost in zdravje pri delu pri projektu Odvajanje in čiščenje komunalnih odpadnih voda v porečju Savinje – Občine Celje, Štore in Vojnik</w:t>
      </w:r>
      <w:r w:rsidR="00255321" w:rsidRPr="00255321">
        <w:rPr>
          <w:bCs/>
        </w:rPr>
        <w:t>«</w:t>
      </w:r>
      <w:r w:rsidRPr="00255321">
        <w:rPr>
          <w:bCs/>
        </w:rPr>
        <w:t>, objavljen</w:t>
      </w:r>
      <w:r w:rsidR="005C3018" w:rsidRPr="00255321">
        <w:rPr>
          <w:bCs/>
        </w:rPr>
        <w:t>im</w:t>
      </w:r>
      <w:r w:rsidRPr="00255321">
        <w:rPr>
          <w:bCs/>
        </w:rPr>
        <w:t xml:space="preserve"> </w:t>
      </w:r>
      <w:r w:rsidRPr="008B4F65">
        <w:t>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rsidP="00C613A8">
      <w:pPr>
        <w:pStyle w:val="Glava"/>
        <w:spacing w:line="276" w:lineRule="auto"/>
      </w:pPr>
    </w:p>
    <w:p w14:paraId="351E7AEF" w14:textId="77777777" w:rsidR="00801B16" w:rsidRPr="00725C13" w:rsidRDefault="00801B16" w:rsidP="00C613A8">
      <w:pPr>
        <w:pStyle w:val="Glava"/>
        <w:spacing w:line="276" w:lineRule="auto"/>
        <w:jc w:val="center"/>
        <w:rPr>
          <w:b/>
          <w:bCs/>
        </w:rPr>
      </w:pPr>
      <w:r w:rsidRPr="00D552FA">
        <w:t>IZJAVLJAMO</w:t>
      </w:r>
      <w:r w:rsidR="0095191D" w:rsidRPr="00725C13">
        <w:rPr>
          <w:b/>
          <w:bCs/>
        </w:rPr>
        <w:t>,</w:t>
      </w:r>
    </w:p>
    <w:p w14:paraId="6D5EF791" w14:textId="77777777" w:rsidR="00801B16" w:rsidRPr="00725C13" w:rsidRDefault="00801B16" w:rsidP="00C613A8">
      <w:pPr>
        <w:pStyle w:val="Glava"/>
        <w:spacing w:line="276" w:lineRule="auto"/>
      </w:pPr>
    </w:p>
    <w:p w14:paraId="6F4C6039" w14:textId="77777777" w:rsidR="00801B16" w:rsidRPr="00725C13" w:rsidRDefault="00801B16" w:rsidP="00C613A8">
      <w:pPr>
        <w:pStyle w:val="Glava"/>
        <w:spacing w:line="276" w:lineRule="auto"/>
      </w:pPr>
    </w:p>
    <w:p w14:paraId="60144FEF" w14:textId="57D6A05A" w:rsidR="00801B16" w:rsidRPr="00FB4476" w:rsidRDefault="00801B16" w:rsidP="00C613A8">
      <w:pPr>
        <w:pStyle w:val="Glava"/>
        <w:numPr>
          <w:ilvl w:val="0"/>
          <w:numId w:val="3"/>
        </w:numPr>
        <w:spacing w:line="276" w:lineRule="auto"/>
        <w:rPr>
          <w:bCs/>
          <w:iCs/>
        </w:rPr>
      </w:pPr>
      <w:r w:rsidRPr="00FB4476">
        <w:t xml:space="preserve">da </w:t>
      </w:r>
      <w:r w:rsidR="00FD6767" w:rsidRPr="001552BB">
        <w:t>izvedb</w:t>
      </w:r>
      <w:r w:rsidR="00FB4476" w:rsidRPr="001552BB">
        <w:t>o</w:t>
      </w:r>
      <w:r w:rsidR="00FD6767" w:rsidRPr="001552BB">
        <w:t xml:space="preserve"> del</w:t>
      </w:r>
      <w:r w:rsidRPr="001552BB">
        <w:t xml:space="preserve">, ki </w:t>
      </w:r>
      <w:r w:rsidR="008D400F" w:rsidRPr="001552BB">
        <w:t>je</w:t>
      </w:r>
      <w:r w:rsidRPr="00FB4476">
        <w:t xml:space="preserve"> predmet tega javnega naročila, </w:t>
      </w:r>
      <w:r w:rsidRPr="00FB4476">
        <w:rPr>
          <w:bCs/>
          <w:u w:val="single"/>
        </w:rPr>
        <w:t>NE BOMO</w:t>
      </w:r>
      <w:r w:rsidRPr="00FB4476">
        <w:rPr>
          <w:bCs/>
        </w:rPr>
        <w:t xml:space="preserve"> </w:t>
      </w:r>
      <w:r w:rsidR="0037229D" w:rsidRPr="00FB4476">
        <w:rPr>
          <w:bCs/>
        </w:rPr>
        <w:t>izvajali</w:t>
      </w:r>
      <w:r w:rsidRPr="00FB4476">
        <w:rPr>
          <w:bCs/>
        </w:rPr>
        <w:t xml:space="preserve"> s podizvajalci</w:t>
      </w:r>
      <w:r w:rsidRPr="00FB4476">
        <w:rPr>
          <w:bCs/>
          <w:iCs/>
        </w:rPr>
        <w:t xml:space="preserve"> (ni potrebno izpolniti obrazcev </w:t>
      </w:r>
      <w:r w:rsidR="00C81C50" w:rsidRPr="00FB4476">
        <w:rPr>
          <w:bCs/>
          <w:iCs/>
        </w:rPr>
        <w:t>OBR</w:t>
      </w:r>
      <w:r w:rsidR="00701E73" w:rsidRPr="00FB4476">
        <w:rPr>
          <w:bCs/>
          <w:iCs/>
        </w:rPr>
        <w:t>–</w:t>
      </w:r>
      <w:r w:rsidR="00D552FA" w:rsidRPr="00FB4476">
        <w:rPr>
          <w:bCs/>
          <w:iCs/>
        </w:rPr>
        <w:t>5</w:t>
      </w:r>
      <w:r w:rsidR="007C4467" w:rsidRPr="00FB4476">
        <w:rPr>
          <w:bCs/>
          <w:iCs/>
        </w:rPr>
        <w:t>.1,</w:t>
      </w:r>
      <w:r w:rsidR="00D552FA" w:rsidRPr="00FB4476">
        <w:rPr>
          <w:bCs/>
          <w:iCs/>
        </w:rPr>
        <w:t xml:space="preserve"> 5</w:t>
      </w:r>
      <w:r w:rsidR="007C4467" w:rsidRPr="00FB4476">
        <w:rPr>
          <w:bCs/>
          <w:iCs/>
        </w:rPr>
        <w:t>.2</w:t>
      </w:r>
      <w:r w:rsidRPr="00FB4476">
        <w:rPr>
          <w:bCs/>
          <w:iCs/>
        </w:rPr>
        <w:t xml:space="preserve">). </w:t>
      </w:r>
    </w:p>
    <w:p w14:paraId="064B6CF4" w14:textId="77777777" w:rsidR="00801B16" w:rsidRPr="00FB4476" w:rsidRDefault="00801B16" w:rsidP="00C613A8">
      <w:pPr>
        <w:pStyle w:val="Glava"/>
        <w:spacing w:line="276" w:lineRule="auto"/>
        <w:rPr>
          <w:iCs/>
        </w:rPr>
      </w:pPr>
    </w:p>
    <w:p w14:paraId="169F7A0D" w14:textId="7ACD8C18" w:rsidR="00801B16" w:rsidRPr="00D552FA" w:rsidRDefault="00801B16" w:rsidP="00C613A8">
      <w:pPr>
        <w:pStyle w:val="Glava"/>
        <w:numPr>
          <w:ilvl w:val="0"/>
          <w:numId w:val="3"/>
        </w:numPr>
        <w:spacing w:line="276" w:lineRule="auto"/>
      </w:pPr>
      <w:bookmarkStart w:id="10" w:name="_Hlk24114343"/>
      <w:r w:rsidRPr="00FB4476">
        <w:t xml:space="preserve">da </w:t>
      </w:r>
      <w:r w:rsidRPr="00FB4476">
        <w:rPr>
          <w:u w:val="single"/>
        </w:rPr>
        <w:t>BOMO</w:t>
      </w:r>
      <w:r w:rsidRPr="00FB4476">
        <w:t xml:space="preserve"> </w:t>
      </w:r>
      <w:r w:rsidR="00E841A0" w:rsidRPr="00FB4476">
        <w:t>dela</w:t>
      </w:r>
      <w:r w:rsidR="008D400F" w:rsidRPr="00FB4476">
        <w:t xml:space="preserve"> </w:t>
      </w:r>
      <w:r w:rsidR="0037229D" w:rsidRPr="00FB4476">
        <w:t>izvajali</w:t>
      </w:r>
      <w:r w:rsidRPr="00FB4476">
        <w:t xml:space="preserve"> s podizvajalci </w:t>
      </w:r>
      <w:r w:rsidR="00FD73D0" w:rsidRPr="00FB4476">
        <w:t>(potrebno izpolniti obrazce</w:t>
      </w:r>
      <w:r w:rsidR="00701E73" w:rsidRPr="00FB4476">
        <w:t xml:space="preserve"> OBR-</w:t>
      </w:r>
      <w:r w:rsidR="00D552FA" w:rsidRPr="00FB4476">
        <w:t>5</w:t>
      </w:r>
      <w:r w:rsidR="00FE25AC" w:rsidRPr="00FB4476">
        <w:rPr>
          <w:iCs/>
        </w:rPr>
        <w:t xml:space="preserve">.1, </w:t>
      </w:r>
      <w:r w:rsidR="00D552FA" w:rsidRPr="00FB4476">
        <w:rPr>
          <w:iCs/>
        </w:rPr>
        <w:t>5</w:t>
      </w:r>
      <w:r w:rsidR="00FE25AC" w:rsidRPr="00FB4476">
        <w:rPr>
          <w:iCs/>
        </w:rPr>
        <w:t>.2</w:t>
      </w:r>
      <w:r w:rsidR="00282E7A" w:rsidRPr="00FB4476">
        <w:rPr>
          <w:iCs/>
        </w:rPr>
        <w:t xml:space="preserve"> in </w:t>
      </w:r>
      <w:r w:rsidR="00D552FA" w:rsidRPr="00FB4476">
        <w:rPr>
          <w:iCs/>
        </w:rPr>
        <w:t>5</w:t>
      </w:r>
      <w:r w:rsidR="00701E73" w:rsidRPr="00FB4476">
        <w:rPr>
          <w:iCs/>
        </w:rPr>
        <w:t>.</w:t>
      </w:r>
      <w:r w:rsidR="0087748F" w:rsidRPr="00FB4476">
        <w:rPr>
          <w:iCs/>
        </w:rPr>
        <w:t>3</w:t>
      </w:r>
      <w:r w:rsidR="00282E7A" w:rsidRPr="00FB4476">
        <w:rPr>
          <w:iCs/>
        </w:rPr>
        <w:t>,</w:t>
      </w:r>
      <w:r w:rsidR="00503F0A" w:rsidRPr="00FB4476">
        <w:rPr>
          <w:iCs/>
        </w:rPr>
        <w:t xml:space="preserve"> </w:t>
      </w:r>
      <w:r w:rsidR="00D552FA" w:rsidRPr="00FB4476">
        <w:rPr>
          <w:iCs/>
        </w:rPr>
        <w:t>5</w:t>
      </w:r>
      <w:r w:rsidR="00FE25AC" w:rsidRPr="00FB4476">
        <w:rPr>
          <w:iCs/>
        </w:rPr>
        <w:t>.</w:t>
      </w:r>
      <w:r w:rsidR="0087748F" w:rsidRPr="00FB4476">
        <w:rPr>
          <w:iCs/>
        </w:rPr>
        <w:t>4</w:t>
      </w:r>
      <w:r w:rsidR="00FD73D0" w:rsidRPr="00FB4476">
        <w:rPr>
          <w:iCs/>
        </w:rPr>
        <w:t>.</w:t>
      </w:r>
      <w:r w:rsidR="00282E7A" w:rsidRPr="00FB4476">
        <w:rPr>
          <w:iCs/>
        </w:rPr>
        <w:t>, v primeru</w:t>
      </w:r>
      <w:r w:rsidR="00E841A0" w:rsidRPr="00FB4476">
        <w:rPr>
          <w:iCs/>
        </w:rPr>
        <w:t>,</w:t>
      </w:r>
      <w:r w:rsidR="00282E7A" w:rsidRPr="00FB4476">
        <w:rPr>
          <w:iCs/>
        </w:rPr>
        <w:t xml:space="preserve"> da podizvajalci</w:t>
      </w:r>
      <w:r w:rsidR="00282E7A">
        <w:rPr>
          <w:iCs/>
        </w:rPr>
        <w:t xml:space="preserve"> zahtevajo neposredno plačilo</w:t>
      </w:r>
      <w:r w:rsidR="00FD73D0" w:rsidRPr="00D552FA">
        <w:rPr>
          <w:iCs/>
        </w:rPr>
        <w:t>).</w:t>
      </w:r>
    </w:p>
    <w:bookmarkEnd w:id="10"/>
    <w:p w14:paraId="7F19FB0B" w14:textId="77777777" w:rsidR="00801B16" w:rsidRPr="00725C13" w:rsidRDefault="00801B16" w:rsidP="00C613A8">
      <w:pPr>
        <w:pStyle w:val="Glava"/>
        <w:spacing w:line="276" w:lineRule="auto"/>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Default="00C71FAD" w:rsidP="008E45C8">
      <w:pPr>
        <w:spacing w:line="240" w:lineRule="auto"/>
        <w:rPr>
          <w:rFonts w:cs="Arial"/>
          <w:i/>
        </w:rPr>
      </w:pPr>
    </w:p>
    <w:p w14:paraId="5B255014" w14:textId="77777777" w:rsidR="00C71FAD" w:rsidRPr="009E5CAE" w:rsidRDefault="00C71FAD" w:rsidP="008E45C8">
      <w:pPr>
        <w:spacing w:line="240" w:lineRule="auto"/>
        <w:rPr>
          <w:rFonts w:cs="Arial"/>
          <w:i/>
          <w:sz w:val="20"/>
          <w:szCs w:val="20"/>
        </w:rPr>
      </w:pPr>
    </w:p>
    <w:p w14:paraId="5FD56B20" w14:textId="77777777" w:rsidR="004E6FA0" w:rsidRDefault="004E6FA0" w:rsidP="0044030A">
      <w:pPr>
        <w:spacing w:line="240" w:lineRule="auto"/>
        <w:rPr>
          <w:rFonts w:cs="Arial"/>
          <w:i/>
          <w:sz w:val="20"/>
          <w:szCs w:val="20"/>
          <w:u w:val="single"/>
        </w:rPr>
      </w:pPr>
    </w:p>
    <w:p w14:paraId="342AE8AB" w14:textId="77777777" w:rsidR="004E6FA0" w:rsidRDefault="004E6FA0" w:rsidP="0044030A">
      <w:pPr>
        <w:spacing w:line="240" w:lineRule="auto"/>
        <w:rPr>
          <w:rFonts w:cs="Arial"/>
          <w:i/>
          <w:sz w:val="20"/>
          <w:szCs w:val="20"/>
          <w:u w:val="single"/>
        </w:rPr>
      </w:pPr>
    </w:p>
    <w:p w14:paraId="417DF518" w14:textId="197B8F08" w:rsidR="0055097D" w:rsidRPr="009E5CAE" w:rsidRDefault="0055097D" w:rsidP="0044030A">
      <w:pPr>
        <w:spacing w:line="240" w:lineRule="auto"/>
        <w:rPr>
          <w:rFonts w:cs="Arial"/>
          <w:i/>
          <w:sz w:val="20"/>
          <w:szCs w:val="20"/>
          <w:u w:val="single"/>
        </w:rPr>
      </w:pPr>
      <w:r w:rsidRPr="009E5CAE">
        <w:rPr>
          <w:rFonts w:cs="Arial"/>
          <w:i/>
          <w:sz w:val="20"/>
          <w:szCs w:val="20"/>
          <w:u w:val="single"/>
        </w:rPr>
        <w:t xml:space="preserve">Navodila za izpolnitev: </w:t>
      </w:r>
    </w:p>
    <w:p w14:paraId="18306DCB" w14:textId="77777777" w:rsidR="0055097D" w:rsidRPr="009E5CAE" w:rsidRDefault="0055097D">
      <w:pPr>
        <w:spacing w:line="240" w:lineRule="auto"/>
        <w:rPr>
          <w:rFonts w:cs="Arial"/>
          <w:i/>
          <w:sz w:val="20"/>
          <w:szCs w:val="20"/>
        </w:rPr>
      </w:pPr>
      <w:r w:rsidRPr="009E5CAE">
        <w:rPr>
          <w:rFonts w:cs="Arial"/>
          <w:i/>
          <w:sz w:val="20"/>
          <w:szCs w:val="20"/>
        </w:rPr>
        <w:t xml:space="preserve">Obrazec izpolni samostojni ponudnik, vodilni partner v skupni ponudbi oziroma glavni </w:t>
      </w:r>
      <w:r w:rsidR="007A5918" w:rsidRPr="009E5CAE">
        <w:rPr>
          <w:rFonts w:cs="Arial"/>
          <w:i/>
          <w:sz w:val="20"/>
          <w:szCs w:val="20"/>
        </w:rPr>
        <w:t>izvajalec</w:t>
      </w:r>
      <w:r w:rsidRPr="009E5CAE">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4064910F" w14:textId="27041E58" w:rsidR="00235F1E" w:rsidRPr="00A1273E" w:rsidRDefault="00173C34" w:rsidP="00255321">
      <w:r w:rsidRPr="00725C13">
        <w:rPr>
          <w:snapToGrid w:val="0"/>
        </w:rPr>
        <w:lastRenderedPageBreak/>
        <w:t xml:space="preserve">Predmet javnega naročila: </w:t>
      </w:r>
      <w:r w:rsidR="00255321"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6D1DB73A" w14:textId="77777777" w:rsidR="001B652E" w:rsidRDefault="001B652E">
      <w:pPr>
        <w:tabs>
          <w:tab w:val="left" w:pos="2835"/>
        </w:tabs>
        <w:spacing w:line="240" w:lineRule="auto"/>
        <w:rPr>
          <w:rFonts w:cs="Arial"/>
          <w:b/>
        </w:rPr>
      </w:pP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24C138D8" w:rsidR="00AF640F" w:rsidRPr="00725C13" w:rsidRDefault="00AF640F" w:rsidP="00500DA0">
      <w:pPr>
        <w:pStyle w:val="Glava"/>
        <w:spacing w:line="276" w:lineRule="auto"/>
        <w:jc w:val="center"/>
        <w:rPr>
          <w:rFonts w:eastAsiaTheme="majorEastAsia" w:cstheme="majorBidi"/>
          <w:b/>
          <w:bCs/>
          <w:sz w:val="28"/>
          <w:szCs w:val="28"/>
        </w:rPr>
      </w:pPr>
      <w:r w:rsidRPr="00725C13">
        <w:rPr>
          <w:rFonts w:eastAsiaTheme="majorEastAsia" w:cstheme="majorBidi"/>
          <w:b/>
          <w:bCs/>
          <w:sz w:val="28"/>
          <w:szCs w:val="28"/>
        </w:rPr>
        <w:t>SEZNAM PODIZVAJALCEV</w:t>
      </w:r>
      <w:r w:rsidR="003E5755">
        <w:rPr>
          <w:rFonts w:eastAsiaTheme="majorEastAsia" w:cstheme="majorBidi"/>
          <w:b/>
          <w:bCs/>
          <w:sz w:val="28"/>
          <w:szCs w:val="28"/>
        </w:rPr>
        <w:t xml:space="preserve"> za sklop št</w:t>
      </w:r>
      <w:r w:rsidR="00611FA3">
        <w:rPr>
          <w:rFonts w:eastAsiaTheme="majorEastAsia" w:cstheme="majorBidi"/>
          <w:b/>
          <w:bCs/>
          <w:sz w:val="28"/>
          <w:szCs w:val="28"/>
        </w:rPr>
        <w:t xml:space="preserve">. </w:t>
      </w:r>
      <w:r w:rsidR="00611FA3">
        <w:rPr>
          <w:rFonts w:eastAsiaTheme="majorEastAsia" w:cstheme="majorBidi"/>
        </w:rPr>
        <w:t>____________</w:t>
      </w:r>
    </w:p>
    <w:p w14:paraId="3C4730E8" w14:textId="77777777" w:rsidR="00E34BB9" w:rsidRPr="00725C13" w:rsidRDefault="00E34BB9" w:rsidP="00500DA0">
      <w:pPr>
        <w:pStyle w:val="Glava"/>
        <w:spacing w:line="276" w:lineRule="auto"/>
        <w:jc w:val="center"/>
        <w:rPr>
          <w:rFonts w:eastAsiaTheme="majorEastAsia" w:cstheme="majorBidi"/>
          <w:b/>
          <w:bCs/>
          <w:sz w:val="28"/>
          <w:szCs w:val="28"/>
        </w:rPr>
      </w:pPr>
    </w:p>
    <w:p w14:paraId="122BFE2A" w14:textId="6E7CC863" w:rsidR="00AF640F" w:rsidRPr="00F94B3A" w:rsidRDefault="00AF640F" w:rsidP="00500DA0">
      <w:pPr>
        <w:rPr>
          <w:bCs/>
        </w:rPr>
      </w:pPr>
      <w:r w:rsidRPr="00F94B3A">
        <w:rPr>
          <w:rFonts w:eastAsiaTheme="majorEastAsia" w:cstheme="majorBidi"/>
          <w:bCs/>
        </w:rPr>
        <w:t>V zvezi s predmetnim javnim naročilom za »</w:t>
      </w:r>
      <w:r w:rsidR="00F94B3A" w:rsidRPr="00F94B3A">
        <w:rPr>
          <w:rFonts w:ascii="Calibri" w:hAnsi="Calibri" w:cs="Calibri"/>
          <w:bCs/>
        </w:rPr>
        <w:t>Storitev strokovnega nadzora in koordinatorja za varnost in zdravje pri delu pri projektu Odvajanje in čiščenje komunalnih odpadnih voda v porečju Savinje – Občine Celje, Štore in Vojnik</w:t>
      </w:r>
      <w:r w:rsidRPr="00F94B3A">
        <w:rPr>
          <w:rFonts w:eastAsiaTheme="majorEastAsia" w:cstheme="majorBidi"/>
          <w:bCs/>
        </w:rPr>
        <w:t>«, objavljenim na Portalu javnih naročil</w:t>
      </w:r>
      <w:r w:rsidR="00DC3AC1" w:rsidRPr="00F94B3A">
        <w:rPr>
          <w:rFonts w:eastAsiaTheme="majorEastAsia" w:cstheme="majorBidi"/>
          <w:bCs/>
        </w:rPr>
        <w:t xml:space="preserve"> </w:t>
      </w:r>
      <w:r w:rsidR="00DC3AC1" w:rsidRPr="00F94B3A">
        <w:rPr>
          <w:bCs/>
        </w:rPr>
        <w:t xml:space="preserve">in </w:t>
      </w:r>
      <w:r w:rsidR="00FD73D0" w:rsidRPr="00F94B3A">
        <w:rPr>
          <w:bCs/>
        </w:rPr>
        <w:t xml:space="preserve">v </w:t>
      </w:r>
      <w:r w:rsidR="00DC3AC1" w:rsidRPr="00F94B3A">
        <w:rPr>
          <w:bCs/>
        </w:rPr>
        <w:t>Uradnem listu Evropske unije</w:t>
      </w:r>
      <w:r w:rsidR="008A7970" w:rsidRPr="00F94B3A">
        <w:rPr>
          <w:rFonts w:eastAsiaTheme="majorEastAsia" w:cstheme="majorBidi"/>
          <w:bCs/>
        </w:rPr>
        <w:t xml:space="preserve">, </w:t>
      </w:r>
      <w:r w:rsidRPr="00F94B3A">
        <w:rPr>
          <w:rFonts w:eastAsiaTheme="majorEastAsia" w:cstheme="majorBidi"/>
          <w:bCs/>
        </w:rPr>
        <w:t>pod materialno in kazensko odgovornostjo izjavljamo, da nastopamo s podizvajalci, in sicer v nadaljevanju navajamo vrednostno udeležbo le-tega:</w:t>
      </w:r>
    </w:p>
    <w:p w14:paraId="3CC2487B" w14:textId="77777777" w:rsidR="00AF640F" w:rsidRPr="00725C13" w:rsidRDefault="00AF640F" w:rsidP="00500DA0">
      <w:pPr>
        <w:pStyle w:val="Glava"/>
        <w:spacing w:line="276" w:lineRule="auto"/>
        <w:rPr>
          <w:rFonts w:eastAsiaTheme="majorEastAsia" w:cstheme="majorBidi"/>
          <w:bCs/>
        </w:rPr>
      </w:pPr>
    </w:p>
    <w:p w14:paraId="04636B82" w14:textId="77777777" w:rsidR="00AF640F" w:rsidRPr="00725C13" w:rsidRDefault="00AF640F" w:rsidP="00500DA0">
      <w:pPr>
        <w:pStyle w:val="Glava"/>
        <w:spacing w:line="276" w:lineRule="auto"/>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3430F165" w14:textId="4701C5D8" w:rsidR="00C06BE0" w:rsidRPr="00FB4476" w:rsidRDefault="00AF640F" w:rsidP="00500DA0">
      <w:pPr>
        <w:pStyle w:val="Glava"/>
        <w:spacing w:line="276" w:lineRule="auto"/>
        <w:rPr>
          <w:rFonts w:eastAsiaTheme="majorEastAsia" w:cstheme="majorBidi"/>
        </w:rPr>
      </w:pPr>
      <w:r w:rsidRPr="00725C13">
        <w:rPr>
          <w:rFonts w:eastAsiaTheme="majorEastAsia" w:cstheme="majorBidi"/>
        </w:rPr>
        <w:t xml:space="preserve">v skupni vrednosti ponudbe </w:t>
      </w:r>
      <w:r w:rsidRPr="00FB4476">
        <w:rPr>
          <w:rFonts w:eastAsiaTheme="majorEastAsia" w:cstheme="majorBidi"/>
        </w:rPr>
        <w:t>udeležen v vrednosti _______________</w:t>
      </w:r>
      <w:r w:rsidR="00C00E56" w:rsidRPr="00FB4476">
        <w:rPr>
          <w:rFonts w:eastAsiaTheme="majorEastAsia" w:cstheme="majorBidi"/>
        </w:rPr>
        <w:t>_____________</w:t>
      </w:r>
      <w:r w:rsidRPr="00FB4476">
        <w:rPr>
          <w:rFonts w:eastAsiaTheme="majorEastAsia" w:cstheme="majorBidi"/>
        </w:rPr>
        <w:t xml:space="preserve"> EUR</w:t>
      </w:r>
      <w:r w:rsidR="00701E73" w:rsidRPr="00FB4476">
        <w:rPr>
          <w:rFonts w:eastAsiaTheme="majorEastAsia" w:cstheme="majorBidi"/>
        </w:rPr>
        <w:t xml:space="preserve"> brez DDV, </w:t>
      </w:r>
      <w:r w:rsidRPr="00FB4476">
        <w:rPr>
          <w:rFonts w:eastAsiaTheme="majorEastAsia" w:cstheme="majorBidi"/>
        </w:rPr>
        <w:t xml:space="preserve">in sicer bo navedeni podizvajalec </w:t>
      </w:r>
      <w:r w:rsidR="00035E86" w:rsidRPr="00FB4476">
        <w:rPr>
          <w:rFonts w:eastAsiaTheme="majorEastAsia" w:cstheme="majorBidi"/>
        </w:rPr>
        <w:t>izvajal dela</w:t>
      </w:r>
      <w:r w:rsidRPr="00FB4476">
        <w:rPr>
          <w:rFonts w:eastAsiaTheme="majorEastAsia" w:cstheme="majorBidi"/>
        </w:rPr>
        <w:t xml:space="preserve"> </w:t>
      </w:r>
      <w:r w:rsidR="004E067C" w:rsidRPr="00FB4476">
        <w:rPr>
          <w:rFonts w:eastAsiaTheme="majorEastAsia" w:cstheme="majorBidi"/>
        </w:rPr>
        <w:t>___________</w:t>
      </w:r>
      <w:r w:rsidRPr="00FB4476">
        <w:rPr>
          <w:rFonts w:eastAsiaTheme="majorEastAsia" w:cstheme="majorBidi"/>
        </w:rPr>
        <w:t>______________</w:t>
      </w:r>
      <w:r w:rsidR="004E067C" w:rsidRPr="00FB4476">
        <w:rPr>
          <w:rFonts w:eastAsiaTheme="majorEastAsia" w:cstheme="majorBidi"/>
        </w:rPr>
        <w:t>___________________</w:t>
      </w:r>
      <w:r w:rsidRPr="00FB4476">
        <w:rPr>
          <w:rFonts w:eastAsiaTheme="majorEastAsia" w:cstheme="majorBidi"/>
        </w:rPr>
        <w:t xml:space="preserve"> </w:t>
      </w:r>
      <w:r w:rsidR="00282E7A" w:rsidRPr="00FB4476">
        <w:rPr>
          <w:rFonts w:eastAsiaTheme="majorEastAsia" w:cstheme="majorBidi"/>
        </w:rPr>
        <w:t xml:space="preserve"> </w:t>
      </w:r>
      <w:r w:rsidR="00035E86" w:rsidRPr="00FB4476">
        <w:rPr>
          <w:rFonts w:eastAsiaTheme="majorEastAsia" w:cstheme="majorBidi"/>
        </w:rPr>
        <w:t>.</w:t>
      </w:r>
    </w:p>
    <w:p w14:paraId="751FFF03" w14:textId="2A0FB71A" w:rsidR="00AF640F" w:rsidRPr="00FB4476" w:rsidRDefault="00C06BE0" w:rsidP="00500DA0">
      <w:pPr>
        <w:pStyle w:val="Glava"/>
        <w:spacing w:line="276" w:lineRule="auto"/>
        <w:rPr>
          <w:rFonts w:eastAsiaTheme="majorEastAsia" w:cstheme="majorBidi"/>
          <w:i/>
        </w:rPr>
      </w:pPr>
      <w:r w:rsidRPr="00FB4476">
        <w:rPr>
          <w:rFonts w:eastAsiaTheme="majorEastAsia" w:cstheme="majorBidi"/>
        </w:rPr>
        <w:t xml:space="preserve">                                                                                                             </w:t>
      </w:r>
      <w:r w:rsidR="00BA25DF" w:rsidRPr="00FB4476">
        <w:rPr>
          <w:rFonts w:eastAsiaTheme="majorEastAsia" w:cstheme="majorBidi"/>
          <w:i/>
        </w:rPr>
        <w:t>(navesti del</w:t>
      </w:r>
      <w:r w:rsidR="00EC694D" w:rsidRPr="00FB4476">
        <w:rPr>
          <w:rFonts w:eastAsiaTheme="majorEastAsia" w:cstheme="majorBidi"/>
          <w:i/>
        </w:rPr>
        <w:t>a</w:t>
      </w:r>
      <w:r w:rsidR="00AF640F" w:rsidRPr="00FB4476">
        <w:rPr>
          <w:rFonts w:eastAsiaTheme="majorEastAsia" w:cstheme="majorBidi"/>
          <w:i/>
        </w:rPr>
        <w:t>)</w:t>
      </w:r>
    </w:p>
    <w:p w14:paraId="67871D69" w14:textId="77777777" w:rsidR="00AF640F" w:rsidRPr="00FB4476" w:rsidRDefault="00AF640F" w:rsidP="00500DA0">
      <w:pPr>
        <w:pStyle w:val="Glava"/>
        <w:spacing w:line="276" w:lineRule="auto"/>
        <w:rPr>
          <w:rFonts w:eastAsiaTheme="majorEastAsia" w:cstheme="majorBidi"/>
          <w:i/>
        </w:rPr>
      </w:pPr>
    </w:p>
    <w:p w14:paraId="458020C8" w14:textId="77777777" w:rsidR="00AF640F" w:rsidRPr="00FB4476" w:rsidRDefault="00AF640F" w:rsidP="00500DA0">
      <w:pPr>
        <w:pStyle w:val="Glava"/>
        <w:spacing w:line="276" w:lineRule="auto"/>
        <w:rPr>
          <w:rFonts w:eastAsiaTheme="majorEastAsia" w:cstheme="majorBidi"/>
        </w:rPr>
      </w:pPr>
      <w:r w:rsidRPr="00FB4476">
        <w:rPr>
          <w:rFonts w:eastAsiaTheme="majorEastAsia" w:cstheme="majorBidi"/>
        </w:rPr>
        <w:t>V ponudbi je podizvajalec ________________________________________________</w:t>
      </w:r>
      <w:r w:rsidR="00701E73" w:rsidRPr="00FB4476">
        <w:rPr>
          <w:rFonts w:eastAsiaTheme="majorEastAsia" w:cstheme="majorBidi"/>
        </w:rPr>
        <w:t>_______</w:t>
      </w:r>
      <w:r w:rsidRPr="00FB4476">
        <w:rPr>
          <w:rFonts w:eastAsiaTheme="majorEastAsia" w:cstheme="majorBidi"/>
        </w:rPr>
        <w:t xml:space="preserve"> </w:t>
      </w:r>
      <w:r w:rsidRPr="00FB4476">
        <w:rPr>
          <w:rFonts w:eastAsiaTheme="majorEastAsia" w:cstheme="majorBidi"/>
          <w:i/>
        </w:rPr>
        <w:t>(naziv)</w:t>
      </w:r>
    </w:p>
    <w:p w14:paraId="54794BEC" w14:textId="771B7C05" w:rsidR="00C06BE0" w:rsidRDefault="00AF640F" w:rsidP="00500DA0">
      <w:pPr>
        <w:pStyle w:val="Glava"/>
        <w:spacing w:line="276" w:lineRule="auto"/>
        <w:rPr>
          <w:rFonts w:eastAsiaTheme="majorEastAsia" w:cstheme="majorBidi"/>
        </w:rPr>
      </w:pPr>
      <w:r w:rsidRPr="00FB4476">
        <w:rPr>
          <w:rFonts w:eastAsiaTheme="majorEastAsia" w:cstheme="majorBidi"/>
        </w:rPr>
        <w:t>v skupni vrednosti ponudbe udeležen v vrednosti _______________</w:t>
      </w:r>
      <w:r w:rsidR="00C00E56" w:rsidRPr="00FB4476">
        <w:rPr>
          <w:rFonts w:eastAsiaTheme="majorEastAsia" w:cstheme="majorBidi"/>
        </w:rPr>
        <w:t>_______</w:t>
      </w:r>
      <w:r w:rsidRPr="00FB4476">
        <w:rPr>
          <w:rFonts w:eastAsiaTheme="majorEastAsia" w:cstheme="majorBidi"/>
        </w:rPr>
        <w:t xml:space="preserve"> EUR</w:t>
      </w:r>
      <w:r w:rsidR="002734CD" w:rsidRPr="00FB4476">
        <w:rPr>
          <w:rFonts w:eastAsiaTheme="majorEastAsia" w:cstheme="majorBidi"/>
        </w:rPr>
        <w:t xml:space="preserve"> brez DDV</w:t>
      </w:r>
      <w:r w:rsidRPr="00FB4476">
        <w:rPr>
          <w:rFonts w:eastAsiaTheme="majorEastAsia" w:cstheme="majorBidi"/>
        </w:rPr>
        <w:t xml:space="preserve">, </w:t>
      </w:r>
      <w:r w:rsidR="004E067C" w:rsidRPr="00FB4476">
        <w:rPr>
          <w:rFonts w:eastAsiaTheme="majorEastAsia" w:cstheme="majorBidi"/>
        </w:rPr>
        <w:t>i</w:t>
      </w:r>
      <w:r w:rsidRPr="00FB4476">
        <w:rPr>
          <w:rFonts w:eastAsiaTheme="majorEastAsia" w:cstheme="majorBidi"/>
        </w:rPr>
        <w:t xml:space="preserve">n sicer bo navedeni podizvajalec </w:t>
      </w:r>
      <w:r w:rsidR="00035E86" w:rsidRPr="00FB4476">
        <w:rPr>
          <w:rFonts w:eastAsiaTheme="majorEastAsia" w:cstheme="majorBidi"/>
        </w:rPr>
        <w:t>izvajal dela</w:t>
      </w:r>
      <w:r w:rsidR="00510E3F" w:rsidRPr="00FB4476">
        <w:rPr>
          <w:rFonts w:eastAsiaTheme="majorEastAsia" w:cstheme="majorBidi"/>
        </w:rPr>
        <w:t xml:space="preserve"> </w:t>
      </w:r>
      <w:r w:rsidRPr="00FB4476">
        <w:rPr>
          <w:rFonts w:eastAsiaTheme="majorEastAsia" w:cstheme="majorBidi"/>
        </w:rPr>
        <w:t>_____________________</w:t>
      </w:r>
      <w:r w:rsidR="00C5728B" w:rsidRPr="00FB4476">
        <w:rPr>
          <w:rFonts w:eastAsiaTheme="majorEastAsia" w:cstheme="majorBidi"/>
        </w:rPr>
        <w:t>______________________</w:t>
      </w:r>
      <w:r w:rsidR="00035E86" w:rsidRPr="00FB4476">
        <w:rPr>
          <w:rFonts w:eastAsiaTheme="majorEastAsia" w:cstheme="majorBidi"/>
        </w:rPr>
        <w:t xml:space="preserve"> .</w:t>
      </w:r>
    </w:p>
    <w:p w14:paraId="5F76781D" w14:textId="183E8F1A" w:rsidR="00AF640F" w:rsidRPr="001552BB" w:rsidRDefault="00C06BE0" w:rsidP="00500DA0">
      <w:pPr>
        <w:pStyle w:val="Glava"/>
        <w:spacing w:line="276" w:lineRule="auto"/>
        <w:rPr>
          <w:rFonts w:eastAsiaTheme="majorEastAsia" w:cstheme="majorBidi"/>
          <w:i/>
        </w:rPr>
      </w:pPr>
      <w:r>
        <w:rPr>
          <w:rFonts w:eastAsiaTheme="majorEastAsia" w:cstheme="majorBidi"/>
        </w:rPr>
        <w:t xml:space="preserve">                                                                                               </w:t>
      </w:r>
      <w:r w:rsidR="00AF640F" w:rsidRPr="001552BB">
        <w:rPr>
          <w:rFonts w:eastAsiaTheme="majorEastAsia" w:cstheme="majorBidi"/>
          <w:i/>
        </w:rPr>
        <w:t>(navesti de</w:t>
      </w:r>
      <w:r w:rsidR="00EC694D" w:rsidRPr="001552BB">
        <w:rPr>
          <w:rFonts w:eastAsiaTheme="majorEastAsia" w:cstheme="majorBidi"/>
          <w:i/>
        </w:rPr>
        <w:t>la</w:t>
      </w:r>
      <w:r w:rsidR="00AF640F" w:rsidRPr="001552BB">
        <w:rPr>
          <w:rFonts w:eastAsiaTheme="majorEastAsia" w:cstheme="majorBidi"/>
          <w:i/>
        </w:rPr>
        <w:t>)</w:t>
      </w:r>
      <w:r w:rsidR="00FD73D0" w:rsidRPr="001552BB">
        <w:rPr>
          <w:rFonts w:eastAsiaTheme="majorEastAsia" w:cstheme="majorBidi"/>
          <w:i/>
        </w:rPr>
        <w:t>.</w:t>
      </w:r>
    </w:p>
    <w:p w14:paraId="5D1AA8F8" w14:textId="77777777" w:rsidR="00C06BE0" w:rsidRPr="001552BB" w:rsidRDefault="00C06BE0" w:rsidP="00500DA0">
      <w:pPr>
        <w:pStyle w:val="Glava"/>
        <w:spacing w:line="276" w:lineRule="auto"/>
        <w:rPr>
          <w:rFonts w:eastAsiaTheme="majorEastAsia" w:cstheme="majorBidi"/>
        </w:rPr>
      </w:pPr>
    </w:p>
    <w:p w14:paraId="2097FA22" w14:textId="681D73FB" w:rsidR="00AF640F" w:rsidRPr="00725C13" w:rsidRDefault="00AF640F" w:rsidP="00500DA0">
      <w:pPr>
        <w:pStyle w:val="Glava"/>
        <w:spacing w:line="276" w:lineRule="auto"/>
        <w:rPr>
          <w:rFonts w:eastAsiaTheme="majorEastAsia" w:cstheme="majorBidi"/>
        </w:rPr>
      </w:pPr>
      <w:r w:rsidRPr="001552BB">
        <w:rPr>
          <w:rFonts w:eastAsiaTheme="majorEastAsia" w:cstheme="majorBidi"/>
        </w:rPr>
        <w:t>Izjavljamo, da bomo z vsemi podizvajalci, s katerimi bomo izv</w:t>
      </w:r>
      <w:r w:rsidR="00F332DC" w:rsidRPr="001552BB">
        <w:rPr>
          <w:rFonts w:eastAsiaTheme="majorEastAsia" w:cstheme="majorBidi"/>
        </w:rPr>
        <w:t>edli</w:t>
      </w:r>
      <w:r w:rsidRPr="001552BB">
        <w:rPr>
          <w:rFonts w:eastAsiaTheme="majorEastAsia" w:cstheme="majorBidi"/>
        </w:rPr>
        <w:t xml:space="preserve"> predmetno naročilo, sklenili pogodbe, in sicer do sklenitve </w:t>
      </w:r>
      <w:r w:rsidR="003931CE" w:rsidRPr="001552BB">
        <w:rPr>
          <w:rFonts w:eastAsiaTheme="majorEastAsia" w:cstheme="majorBidi"/>
        </w:rPr>
        <w:t>pogodbe</w:t>
      </w:r>
      <w:r w:rsidR="0018355B" w:rsidRPr="001552BB">
        <w:rPr>
          <w:rFonts w:eastAsiaTheme="majorEastAsia" w:cstheme="majorBidi"/>
        </w:rPr>
        <w:t xml:space="preserve"> </w:t>
      </w:r>
      <w:r w:rsidRPr="001552BB">
        <w:rPr>
          <w:rFonts w:eastAsiaTheme="majorEastAsia" w:cstheme="majorBidi"/>
        </w:rPr>
        <w:t>z naročnikom ali v času izvajanja</w:t>
      </w:r>
      <w:r w:rsidR="00CE5C80" w:rsidRPr="001552BB">
        <w:rPr>
          <w:rFonts w:eastAsiaTheme="majorEastAsia" w:cstheme="majorBidi"/>
        </w:rPr>
        <w:t xml:space="preserve"> </w:t>
      </w:r>
      <w:r w:rsidR="003931CE" w:rsidRPr="001552BB">
        <w:rPr>
          <w:rFonts w:eastAsiaTheme="majorEastAsia" w:cstheme="majorBidi"/>
        </w:rPr>
        <w:t>pogodbe</w:t>
      </w:r>
      <w:r w:rsidR="003B7250" w:rsidRPr="001552BB">
        <w:rPr>
          <w:rFonts w:eastAsiaTheme="majorEastAsia" w:cstheme="majorBidi"/>
        </w:rPr>
        <w:t xml:space="preserve"> </w:t>
      </w:r>
      <w:r w:rsidRPr="001552BB">
        <w:rPr>
          <w:rFonts w:eastAsiaTheme="majorEastAsia" w:cstheme="majorBidi"/>
        </w:rPr>
        <w:t>za predmetno naročilo.</w:t>
      </w: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77777777" w:rsidR="00C00E56" w:rsidRPr="009E5CAE" w:rsidRDefault="00C00E56" w:rsidP="008E45C8">
      <w:pPr>
        <w:pStyle w:val="Glava"/>
        <w:rPr>
          <w:rFonts w:eastAsiaTheme="majorEastAsia" w:cstheme="majorBidi"/>
          <w:i/>
          <w:sz w:val="20"/>
          <w:szCs w:val="20"/>
        </w:rPr>
      </w:pPr>
    </w:p>
    <w:p w14:paraId="1B1B2FEF" w14:textId="77777777" w:rsidR="000A5249" w:rsidRDefault="000A5249" w:rsidP="008E45C8">
      <w:pPr>
        <w:pStyle w:val="Glava"/>
        <w:rPr>
          <w:rFonts w:eastAsiaTheme="majorEastAsia" w:cstheme="majorBidi"/>
          <w:i/>
          <w:sz w:val="20"/>
          <w:szCs w:val="20"/>
          <w:u w:val="single"/>
        </w:rPr>
      </w:pPr>
    </w:p>
    <w:p w14:paraId="6BFD5F9C" w14:textId="4534F155" w:rsidR="00AF640F" w:rsidRPr="009E5CAE" w:rsidRDefault="00AF640F" w:rsidP="008E45C8">
      <w:pPr>
        <w:pStyle w:val="Glava"/>
        <w:rPr>
          <w:rFonts w:eastAsiaTheme="majorEastAsia" w:cstheme="majorBidi"/>
          <w:i/>
          <w:sz w:val="20"/>
          <w:szCs w:val="20"/>
          <w:u w:val="single"/>
        </w:rPr>
      </w:pPr>
      <w:r w:rsidRPr="009E5CAE">
        <w:rPr>
          <w:rFonts w:eastAsiaTheme="majorEastAsia" w:cstheme="majorBidi"/>
          <w:i/>
          <w:sz w:val="20"/>
          <w:szCs w:val="20"/>
          <w:u w:val="single"/>
        </w:rPr>
        <w:t xml:space="preserve">Opomba: </w:t>
      </w:r>
    </w:p>
    <w:p w14:paraId="08A371FE" w14:textId="2593F980" w:rsidR="00C06BE0" w:rsidRPr="006C721F" w:rsidRDefault="00AF640F" w:rsidP="00C06BE0">
      <w:pPr>
        <w:pStyle w:val="Glava"/>
        <w:rPr>
          <w:rFonts w:eastAsiaTheme="majorEastAsia" w:cstheme="majorBidi"/>
          <w:i/>
          <w:iCs/>
          <w:sz w:val="20"/>
          <w:szCs w:val="20"/>
        </w:rPr>
      </w:pPr>
      <w:r w:rsidRPr="009E5CAE">
        <w:rPr>
          <w:rFonts w:eastAsiaTheme="majorEastAsia" w:cstheme="majorBidi"/>
          <w:i/>
          <w:sz w:val="20"/>
          <w:szCs w:val="20"/>
        </w:rPr>
        <w:t>Obrazec je potrebno izpolniti le v primeru, da ponudnik nastopa s podizvajalcem.</w:t>
      </w:r>
      <w:r w:rsidR="00C06BE0" w:rsidRPr="009E5CAE">
        <w:rPr>
          <w:rFonts w:eastAsiaTheme="majorEastAsia" w:cstheme="majorBidi"/>
          <w:sz w:val="20"/>
          <w:szCs w:val="20"/>
        </w:rPr>
        <w:t xml:space="preserve"> </w:t>
      </w:r>
      <w:r w:rsidR="00C06BE0" w:rsidRPr="009E5CAE">
        <w:rPr>
          <w:rFonts w:eastAsiaTheme="majorEastAsia" w:cstheme="majorBidi"/>
          <w:i/>
          <w:sz w:val="20"/>
          <w:szCs w:val="20"/>
        </w:rPr>
        <w:t>V primeru večjega števila podizvajalcev ponudnik ustrezno razširi ali kopira obrazec</w:t>
      </w:r>
      <w:r w:rsidR="00C06BE0" w:rsidRPr="009E5CAE">
        <w:rPr>
          <w:rFonts w:eastAsiaTheme="majorEastAsia" w:cstheme="majorBidi"/>
          <w:sz w:val="20"/>
          <w:szCs w:val="20"/>
        </w:rPr>
        <w:t>.</w:t>
      </w:r>
      <w:r w:rsidR="006C721F">
        <w:rPr>
          <w:rFonts w:eastAsiaTheme="majorEastAsia" w:cstheme="majorBidi"/>
          <w:sz w:val="20"/>
          <w:szCs w:val="20"/>
        </w:rPr>
        <w:t xml:space="preserve"> </w:t>
      </w:r>
      <w:r w:rsidR="00FD5459">
        <w:rPr>
          <w:rFonts w:eastAsiaTheme="majorEastAsia" w:cstheme="majorBidi"/>
          <w:i/>
          <w:iCs/>
          <w:sz w:val="20"/>
          <w:szCs w:val="20"/>
        </w:rPr>
        <w:t xml:space="preserve">Obrazec se izpolni za vsak sklop posebej. </w:t>
      </w:r>
    </w:p>
    <w:p w14:paraId="1AEE79B0" w14:textId="49BF185F" w:rsidR="00FB4476" w:rsidRDefault="00FB4476" w:rsidP="00C06BE0">
      <w:pPr>
        <w:pStyle w:val="Glava"/>
        <w:rPr>
          <w:rFonts w:eastAsiaTheme="majorEastAsia" w:cstheme="majorBidi"/>
          <w:sz w:val="20"/>
          <w:szCs w:val="20"/>
        </w:rPr>
      </w:pPr>
    </w:p>
    <w:p w14:paraId="4316E0A2" w14:textId="5FB484CF" w:rsidR="00FB4476" w:rsidRDefault="00FB4476" w:rsidP="00C06BE0">
      <w:pPr>
        <w:pStyle w:val="Glava"/>
        <w:rPr>
          <w:rFonts w:eastAsiaTheme="majorEastAsia" w:cstheme="majorBidi"/>
          <w:sz w:val="20"/>
          <w:szCs w:val="20"/>
        </w:rPr>
      </w:pPr>
    </w:p>
    <w:p w14:paraId="1FD62DFF" w14:textId="77777777" w:rsidR="00FC463F" w:rsidRDefault="00FC463F">
      <w:pPr>
        <w:rPr>
          <w:rFonts w:eastAsiaTheme="majorEastAsia" w:cstheme="majorBidi"/>
          <w:sz w:val="20"/>
          <w:szCs w:val="20"/>
        </w:rPr>
      </w:pPr>
      <w:r>
        <w:rPr>
          <w:rFonts w:eastAsiaTheme="majorEastAsia" w:cstheme="majorBidi"/>
          <w:sz w:val="20"/>
          <w:szCs w:val="20"/>
        </w:rPr>
        <w:br w:type="page"/>
      </w:r>
    </w:p>
    <w:p w14:paraId="44633172" w14:textId="77777777" w:rsidR="00255321" w:rsidRDefault="00AF640F" w:rsidP="00255321">
      <w:r w:rsidRPr="00725C13">
        <w:rPr>
          <w:snapToGrid w:val="0"/>
        </w:rPr>
        <w:lastRenderedPageBreak/>
        <w:t xml:space="preserve">Predmet javnega naročila: </w:t>
      </w:r>
      <w:r w:rsidR="00255321"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00AEA386" w14:textId="2C6CB536"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23BDE4C1"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r w:rsidR="00BB2769">
        <w:rPr>
          <w:rFonts w:eastAsiaTheme="majorEastAsia" w:cstheme="majorBidi"/>
          <w:b/>
          <w:bCs/>
          <w:sz w:val="28"/>
          <w:szCs w:val="28"/>
        </w:rPr>
        <w:t xml:space="preserve"> za sklop št. </w:t>
      </w:r>
      <w:r w:rsidR="00BB2769">
        <w:rPr>
          <w:rFonts w:eastAsiaTheme="majorEastAsia" w:cstheme="majorBidi"/>
        </w:rPr>
        <w:t>____________</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189A5E7A" w:rsidR="00326BA6" w:rsidRDefault="00326BA6" w:rsidP="008B5AE2">
      <w:pPr>
        <w:tabs>
          <w:tab w:val="left" w:pos="2835"/>
        </w:tabs>
        <w:spacing w:line="240" w:lineRule="auto"/>
        <w:ind w:left="2832" w:hanging="2832"/>
        <w:rPr>
          <w:rFonts w:eastAsiaTheme="majorEastAsia" w:cstheme="majorBidi"/>
        </w:rPr>
      </w:pPr>
    </w:p>
    <w:p w14:paraId="75271BE0" w14:textId="78654AFF" w:rsidR="00C06BE0" w:rsidRDefault="00C06BE0" w:rsidP="008B5AE2">
      <w:pPr>
        <w:tabs>
          <w:tab w:val="left" w:pos="2835"/>
        </w:tabs>
        <w:spacing w:line="240" w:lineRule="auto"/>
        <w:ind w:left="2832" w:hanging="2832"/>
        <w:rPr>
          <w:rFonts w:eastAsiaTheme="majorEastAsia" w:cstheme="majorBidi"/>
        </w:rPr>
      </w:pPr>
    </w:p>
    <w:p w14:paraId="60FB04C2" w14:textId="18F26484" w:rsidR="00C06BE0" w:rsidRDefault="00C06BE0" w:rsidP="008B5AE2">
      <w:pPr>
        <w:tabs>
          <w:tab w:val="left" w:pos="2835"/>
        </w:tabs>
        <w:spacing w:line="240" w:lineRule="auto"/>
        <w:ind w:left="2832" w:hanging="2832"/>
        <w:rPr>
          <w:rFonts w:eastAsiaTheme="majorEastAsia" w:cstheme="majorBidi"/>
        </w:rPr>
      </w:pPr>
    </w:p>
    <w:p w14:paraId="2606CDDB" w14:textId="6E142359" w:rsidR="00C06BE0" w:rsidRDefault="00C06BE0" w:rsidP="008B5AE2">
      <w:pPr>
        <w:tabs>
          <w:tab w:val="left" w:pos="2835"/>
        </w:tabs>
        <w:spacing w:line="240" w:lineRule="auto"/>
        <w:ind w:left="2832" w:hanging="2832"/>
        <w:rPr>
          <w:rFonts w:eastAsiaTheme="majorEastAsia" w:cstheme="majorBidi"/>
        </w:rPr>
      </w:pPr>
    </w:p>
    <w:p w14:paraId="159CF08A" w14:textId="40C4A47E" w:rsidR="00C06BE0" w:rsidRDefault="00C06BE0" w:rsidP="008B5AE2">
      <w:pPr>
        <w:tabs>
          <w:tab w:val="left" w:pos="2835"/>
        </w:tabs>
        <w:spacing w:line="240" w:lineRule="auto"/>
        <w:ind w:left="2832" w:hanging="2832"/>
        <w:rPr>
          <w:rFonts w:eastAsiaTheme="majorEastAsia" w:cstheme="majorBidi"/>
        </w:rPr>
      </w:pPr>
    </w:p>
    <w:p w14:paraId="52E73EC1" w14:textId="0C5F48CF" w:rsidR="00C06BE0" w:rsidRDefault="00C06BE0" w:rsidP="008B5AE2">
      <w:pPr>
        <w:tabs>
          <w:tab w:val="left" w:pos="2835"/>
        </w:tabs>
        <w:spacing w:line="240" w:lineRule="auto"/>
        <w:ind w:left="2832" w:hanging="2832"/>
        <w:rPr>
          <w:rFonts w:eastAsiaTheme="majorEastAsia" w:cstheme="majorBidi"/>
        </w:rPr>
      </w:pPr>
    </w:p>
    <w:p w14:paraId="3E78E6BF" w14:textId="3F38F40B" w:rsidR="00C06BE0" w:rsidRDefault="00C06BE0" w:rsidP="008B5AE2">
      <w:pPr>
        <w:tabs>
          <w:tab w:val="left" w:pos="2835"/>
        </w:tabs>
        <w:spacing w:line="240" w:lineRule="auto"/>
        <w:ind w:left="2832" w:hanging="2832"/>
        <w:rPr>
          <w:rFonts w:eastAsiaTheme="majorEastAsia" w:cstheme="majorBidi"/>
        </w:rPr>
      </w:pPr>
    </w:p>
    <w:p w14:paraId="006D7BD4" w14:textId="77777777" w:rsidR="00C06BE0" w:rsidRPr="00725C13" w:rsidRDefault="00C06BE0" w:rsidP="005635A9">
      <w:pPr>
        <w:tabs>
          <w:tab w:val="left" w:pos="2835"/>
        </w:tabs>
        <w:spacing w:line="240" w:lineRule="auto"/>
        <w:rPr>
          <w:rFonts w:eastAsiaTheme="majorEastAsia" w:cstheme="majorBidi"/>
        </w:rPr>
      </w:pPr>
    </w:p>
    <w:p w14:paraId="640A66C2" w14:textId="77777777" w:rsidR="00C60F6D" w:rsidRPr="009E5CAE" w:rsidRDefault="00C60F6D" w:rsidP="00B95D18">
      <w:pPr>
        <w:spacing w:line="240" w:lineRule="auto"/>
        <w:rPr>
          <w:rFonts w:cs="Arial"/>
          <w:i/>
          <w:sz w:val="20"/>
          <w:szCs w:val="20"/>
          <w:u w:val="single"/>
        </w:rPr>
      </w:pPr>
      <w:r w:rsidRPr="009E5CAE">
        <w:rPr>
          <w:rFonts w:cs="Arial"/>
          <w:i/>
          <w:sz w:val="20"/>
          <w:szCs w:val="20"/>
          <w:u w:val="single"/>
        </w:rPr>
        <w:t xml:space="preserve">Navodila za izpolnitev: </w:t>
      </w:r>
    </w:p>
    <w:p w14:paraId="7E15094C" w14:textId="5B972965" w:rsidR="00C60F6D" w:rsidRPr="009E5CAE" w:rsidRDefault="00C60F6D" w:rsidP="008E45C8">
      <w:pPr>
        <w:spacing w:line="240" w:lineRule="auto"/>
        <w:rPr>
          <w:rFonts w:cs="Arial"/>
          <w:i/>
          <w:sz w:val="20"/>
          <w:szCs w:val="20"/>
        </w:rPr>
      </w:pPr>
      <w:r w:rsidRPr="009E5CAE">
        <w:rPr>
          <w:rFonts w:cs="Arial"/>
          <w:i/>
          <w:sz w:val="20"/>
          <w:szCs w:val="20"/>
        </w:rPr>
        <w:t xml:space="preserve">Obrazec izpolni podizvajalec, subjekt, katerega zmogljivosti uporablja </w:t>
      </w:r>
      <w:r w:rsidR="00AC1B59" w:rsidRPr="009E5CAE">
        <w:rPr>
          <w:rFonts w:cs="Arial"/>
          <w:i/>
          <w:sz w:val="20"/>
          <w:szCs w:val="20"/>
        </w:rPr>
        <w:t xml:space="preserve">glavni </w:t>
      </w:r>
      <w:r w:rsidRPr="009E5CAE">
        <w:rPr>
          <w:rFonts w:cs="Arial"/>
          <w:i/>
          <w:sz w:val="20"/>
          <w:szCs w:val="20"/>
        </w:rPr>
        <w:t xml:space="preserve">ponudnik. V primeru večjega števila podizvajalcev </w:t>
      </w:r>
      <w:r w:rsidR="00B24E6A" w:rsidRPr="009E5CAE">
        <w:rPr>
          <w:rFonts w:cs="Arial"/>
          <w:i/>
          <w:sz w:val="20"/>
          <w:szCs w:val="20"/>
        </w:rPr>
        <w:t xml:space="preserve">oz. subjektov, katerih zmogljivosti uporablja glavni </w:t>
      </w:r>
      <w:r w:rsidR="00FD1797" w:rsidRPr="009E5CAE">
        <w:rPr>
          <w:rFonts w:cs="Arial"/>
          <w:i/>
          <w:sz w:val="20"/>
          <w:szCs w:val="20"/>
        </w:rPr>
        <w:t>izvajalec</w:t>
      </w:r>
      <w:r w:rsidR="00CF66DB" w:rsidRPr="009E5CAE">
        <w:rPr>
          <w:rFonts w:cs="Arial"/>
          <w:i/>
          <w:sz w:val="20"/>
          <w:szCs w:val="20"/>
        </w:rPr>
        <w:t>,</w:t>
      </w:r>
      <w:r w:rsidR="00B24E6A" w:rsidRPr="009E5CAE">
        <w:rPr>
          <w:rFonts w:cs="Arial"/>
          <w:i/>
          <w:sz w:val="20"/>
          <w:szCs w:val="20"/>
        </w:rPr>
        <w:t xml:space="preserve"> </w:t>
      </w:r>
      <w:r w:rsidRPr="009E5CAE">
        <w:rPr>
          <w:rFonts w:cs="Arial"/>
          <w:i/>
          <w:sz w:val="20"/>
          <w:szCs w:val="20"/>
        </w:rPr>
        <w:t>se obrazec kopira.</w:t>
      </w:r>
      <w:r w:rsidR="005635A9">
        <w:rPr>
          <w:rFonts w:cs="Arial"/>
          <w:i/>
          <w:sz w:val="20"/>
          <w:szCs w:val="20"/>
        </w:rPr>
        <w:t xml:space="preserve"> </w:t>
      </w:r>
      <w:r w:rsidR="005635A9">
        <w:rPr>
          <w:rFonts w:eastAsiaTheme="majorEastAsia" w:cstheme="majorBidi"/>
          <w:i/>
          <w:iCs/>
          <w:sz w:val="20"/>
          <w:szCs w:val="20"/>
        </w:rPr>
        <w:t>Obrazec se izpolni za vsak sklop posebej.</w:t>
      </w:r>
    </w:p>
    <w:p w14:paraId="0812AD3C" w14:textId="77777777" w:rsidR="00556E4E" w:rsidRPr="00725C13" w:rsidRDefault="00556E4E" w:rsidP="008E45C8">
      <w:pPr>
        <w:pStyle w:val="Glava"/>
        <w:rPr>
          <w:snapToGrid w:val="0"/>
        </w:rPr>
      </w:pPr>
    </w:p>
    <w:p w14:paraId="4F8C9DC1" w14:textId="066DB208" w:rsidR="00F41D79" w:rsidRDefault="00F41D79" w:rsidP="0044030A">
      <w:pPr>
        <w:pStyle w:val="Glava"/>
        <w:rPr>
          <w:snapToGrid w:val="0"/>
        </w:rPr>
      </w:pPr>
    </w:p>
    <w:p w14:paraId="3E001401" w14:textId="77777777" w:rsidR="00FC463F" w:rsidRDefault="00FC463F">
      <w:pPr>
        <w:rPr>
          <w:snapToGrid w:val="0"/>
        </w:rPr>
      </w:pPr>
      <w:r>
        <w:rPr>
          <w:snapToGrid w:val="0"/>
        </w:rPr>
        <w:br w:type="page"/>
      </w:r>
    </w:p>
    <w:p w14:paraId="3D1DA17B" w14:textId="76691213" w:rsidR="001B652E" w:rsidRPr="00255321" w:rsidRDefault="00951357" w:rsidP="00255321">
      <w:r w:rsidRPr="00725C13">
        <w:rPr>
          <w:snapToGrid w:val="0"/>
        </w:rPr>
        <w:lastRenderedPageBreak/>
        <w:t xml:space="preserve">Predmet javnega naročila: </w:t>
      </w:r>
      <w:r w:rsidR="00255321"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34C8C05B" w14:textId="77777777" w:rsidR="00235F1E" w:rsidRPr="00725C13" w:rsidRDefault="00235F1E">
      <w:pPr>
        <w:tabs>
          <w:tab w:val="left" w:pos="2835"/>
        </w:tabs>
        <w:spacing w:line="240" w:lineRule="auto"/>
        <w:rPr>
          <w:snapToGrid w:val="0"/>
        </w:rPr>
      </w:pPr>
    </w:p>
    <w:p w14:paraId="14882047" w14:textId="77777777" w:rsidR="00951357" w:rsidRPr="00725C13" w:rsidRDefault="00951357">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54B06A1" w14:textId="77777777" w:rsidR="00951357" w:rsidRPr="00725C13" w:rsidRDefault="00951357">
      <w:pPr>
        <w:spacing w:line="240" w:lineRule="auto"/>
        <w:rPr>
          <w:sz w:val="10"/>
          <w:szCs w:val="10"/>
        </w:rPr>
      </w:pPr>
    </w:p>
    <w:p w14:paraId="6A4A2939" w14:textId="77777777" w:rsidR="00951357" w:rsidRPr="00725C13" w:rsidRDefault="00951357">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1C6EA3" w14:textId="77777777" w:rsidR="00951357" w:rsidRPr="00725C13" w:rsidRDefault="00951357">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76723A4D" w14:textId="56DD750E" w:rsidR="00326BA6" w:rsidRPr="00725C13" w:rsidRDefault="006B5769" w:rsidP="00A56B6E">
      <w:pPr>
        <w:ind w:left="454" w:hanging="454"/>
        <w:jc w:val="center"/>
        <w:rPr>
          <w:b/>
          <w:color w:val="000000"/>
          <w:sz w:val="28"/>
          <w:szCs w:val="28"/>
        </w:rPr>
      </w:pPr>
      <w:r>
        <w:rPr>
          <w:b/>
          <w:color w:val="000000"/>
          <w:sz w:val="28"/>
          <w:szCs w:val="28"/>
        </w:rPr>
        <w:t>IZJAVA</w:t>
      </w:r>
      <w:r w:rsidRPr="00725C13">
        <w:rPr>
          <w:b/>
          <w:color w:val="000000"/>
          <w:sz w:val="28"/>
          <w:szCs w:val="28"/>
        </w:rPr>
        <w:t xml:space="preserve"> </w:t>
      </w:r>
      <w:r w:rsidR="00C00E56" w:rsidRPr="00725C13">
        <w:rPr>
          <w:b/>
          <w:color w:val="000000"/>
          <w:sz w:val="28"/>
          <w:szCs w:val="28"/>
        </w:rPr>
        <w:t xml:space="preserve">PODIZVAJALCA </w:t>
      </w:r>
      <w:r w:rsidR="00C00E56">
        <w:rPr>
          <w:b/>
          <w:iCs/>
          <w:color w:val="000000"/>
          <w:sz w:val="28"/>
          <w:szCs w:val="28"/>
        </w:rPr>
        <w:t>O</w:t>
      </w:r>
      <w:r w:rsidR="00C00E56" w:rsidRPr="00725C13">
        <w:rPr>
          <w:b/>
          <w:iCs/>
          <w:color w:val="000000"/>
          <w:sz w:val="28"/>
          <w:szCs w:val="28"/>
        </w:rPr>
        <w:t xml:space="preserve"> NEPOSREDN</w:t>
      </w:r>
      <w:r w:rsidR="00C00E56">
        <w:rPr>
          <w:b/>
          <w:iCs/>
          <w:color w:val="000000"/>
          <w:sz w:val="28"/>
          <w:szCs w:val="28"/>
        </w:rPr>
        <w:t>EM</w:t>
      </w:r>
      <w:r w:rsidR="00C00E56" w:rsidRPr="00725C13">
        <w:rPr>
          <w:b/>
          <w:iCs/>
          <w:color w:val="000000"/>
          <w:sz w:val="28"/>
          <w:szCs w:val="28"/>
        </w:rPr>
        <w:t xml:space="preserve"> PLAČIL</w:t>
      </w:r>
      <w:r w:rsidR="00C00E56">
        <w:rPr>
          <w:b/>
          <w:iCs/>
          <w:color w:val="000000"/>
          <w:sz w:val="28"/>
          <w:szCs w:val="28"/>
        </w:rPr>
        <w:t>U</w:t>
      </w:r>
    </w:p>
    <w:p w14:paraId="17338360" w14:textId="77777777" w:rsidR="00326BA6" w:rsidRPr="00725C13" w:rsidRDefault="00326BA6" w:rsidP="00A56B6E">
      <w:pPr>
        <w:rPr>
          <w:color w:val="000000"/>
        </w:rPr>
      </w:pPr>
    </w:p>
    <w:p w14:paraId="2E43C6D4" w14:textId="77777777" w:rsidR="00FD73D0" w:rsidRDefault="00FD73D0" w:rsidP="00A56B6E">
      <w:pPr>
        <w:rPr>
          <w:rFonts w:cs="Arial"/>
          <w:color w:val="000000"/>
        </w:rPr>
      </w:pPr>
    </w:p>
    <w:p w14:paraId="792F7B65" w14:textId="6B1C3029" w:rsidR="00326BA6" w:rsidRPr="00725C13" w:rsidRDefault="00326BA6" w:rsidP="00A56B6E">
      <w:pPr>
        <w:rPr>
          <w:color w:val="000000"/>
        </w:rPr>
      </w:pPr>
      <w:r w:rsidRPr="00725C13">
        <w:rPr>
          <w:rFonts w:cs="Arial"/>
          <w:color w:val="000000"/>
        </w:rPr>
        <w:t xml:space="preserve">V skladu z </w:t>
      </w:r>
      <w:r w:rsidRPr="00725C13">
        <w:t xml:space="preserve">ZJN-3 </w:t>
      </w:r>
      <w:r w:rsidR="00796F6D" w:rsidRPr="00D552FA">
        <w:rPr>
          <w:rFonts w:cs="Arial"/>
          <w:bCs/>
          <w:color w:val="000000"/>
        </w:rPr>
        <w:t>ZAHTEVAMO</w:t>
      </w:r>
      <w:r w:rsidR="00A56B6E">
        <w:rPr>
          <w:rFonts w:cs="Arial"/>
          <w:bCs/>
          <w:color w:val="000000"/>
        </w:rPr>
        <w:t xml:space="preserve"> </w:t>
      </w:r>
      <w:r w:rsidR="00796F6D" w:rsidRPr="00D552FA">
        <w:rPr>
          <w:rFonts w:cs="Arial"/>
          <w:bCs/>
          <w:color w:val="000000"/>
        </w:rPr>
        <w:t>/</w:t>
      </w:r>
      <w:r w:rsidR="00A56B6E">
        <w:rPr>
          <w:rFonts w:cs="Arial"/>
          <w:bCs/>
          <w:color w:val="000000"/>
        </w:rPr>
        <w:t xml:space="preserve"> </w:t>
      </w:r>
      <w:r w:rsidR="00796F6D" w:rsidRPr="00D552FA">
        <w:rPr>
          <w:rFonts w:cs="Arial"/>
          <w:bCs/>
          <w:color w:val="000000"/>
        </w:rPr>
        <w:t>NE ZAHTEVAMO</w:t>
      </w:r>
      <w:r w:rsidR="00796F6D">
        <w:rPr>
          <w:rFonts w:cs="Arial"/>
          <w:color w:val="000000"/>
        </w:rPr>
        <w:t xml:space="preserve"> (</w:t>
      </w:r>
      <w:r w:rsidR="00796F6D" w:rsidRPr="00FD73D0">
        <w:rPr>
          <w:rFonts w:cs="Arial"/>
          <w:i/>
          <w:iCs/>
          <w:color w:val="000000"/>
        </w:rPr>
        <w:t>ustrezno obkrožiti</w:t>
      </w:r>
      <w:r w:rsidR="00796F6D">
        <w:rPr>
          <w:rFonts w:cs="Arial"/>
          <w:color w:val="000000"/>
        </w:rPr>
        <w:t>)</w:t>
      </w:r>
      <w:r w:rsidRPr="00725C13">
        <w:rPr>
          <w:rFonts w:cs="Arial"/>
          <w:color w:val="000000"/>
        </w:rPr>
        <w:t xml:space="preserve">, da </w:t>
      </w:r>
      <w:r w:rsidR="009D385A" w:rsidRPr="00FB4476">
        <w:rPr>
          <w:snapToGrid w:val="0"/>
        </w:rPr>
        <w:t xml:space="preserve">Mestna občina </w:t>
      </w:r>
      <w:r w:rsidR="009D385A" w:rsidRPr="002C12BA">
        <w:rPr>
          <w:snapToGrid w:val="0"/>
        </w:rPr>
        <w:t>Celje</w:t>
      </w:r>
      <w:r w:rsidR="00F23F64">
        <w:t xml:space="preserve"> (</w:t>
      </w:r>
      <w:r w:rsidR="00045A7B">
        <w:t>nosilna občina</w:t>
      </w:r>
      <w:r w:rsidR="00134A67">
        <w:t>,</w:t>
      </w:r>
      <w:r w:rsidR="00F23F64">
        <w:t xml:space="preserve"> posamezni naročnik)</w:t>
      </w:r>
      <w:r w:rsidR="00134A67">
        <w:t xml:space="preserve"> </w:t>
      </w:r>
      <w:r w:rsidRPr="002C12BA">
        <w:rPr>
          <w:color w:val="000000"/>
        </w:rPr>
        <w:t>na</w:t>
      </w:r>
      <w:r w:rsidRPr="00725C13">
        <w:rPr>
          <w:color w:val="000000"/>
        </w:rPr>
        <w:t xml:space="preserve"> podlagi potrjenega računa oziroma situacije s strani ponudnika</w:t>
      </w:r>
      <w:r w:rsidR="00134A67">
        <w:rPr>
          <w:color w:val="000000"/>
        </w:rPr>
        <w:t xml:space="preserve"> </w:t>
      </w:r>
      <w:r w:rsidRPr="00725C13">
        <w:rPr>
          <w:color w:val="000000"/>
        </w:rPr>
        <w:t>/</w:t>
      </w:r>
      <w:r w:rsidR="00134A67">
        <w:rPr>
          <w:color w:val="000000"/>
        </w:rPr>
        <w:t xml:space="preserve"> </w:t>
      </w:r>
      <w:r w:rsidR="0026230F">
        <w:rPr>
          <w:color w:val="000000"/>
        </w:rPr>
        <w:t>izvajalca</w:t>
      </w:r>
      <w:r w:rsidRPr="00725C13">
        <w:rPr>
          <w:color w:val="000000"/>
        </w:rPr>
        <w:t xml:space="preserve"> neposredno plač</w:t>
      </w:r>
      <w:r w:rsidR="00764531">
        <w:rPr>
          <w:color w:val="000000"/>
        </w:rPr>
        <w:t>a</w:t>
      </w:r>
      <w:r w:rsidRPr="00725C13">
        <w:rPr>
          <w:color w:val="000000"/>
        </w:rPr>
        <w:t xml:space="preserve"> podizvajalcu:</w:t>
      </w:r>
    </w:p>
    <w:p w14:paraId="2D9DBD5D" w14:textId="77777777" w:rsidR="00326BA6" w:rsidRPr="00725C13" w:rsidRDefault="00326BA6" w:rsidP="00A56B6E">
      <w:pPr>
        <w:rPr>
          <w:color w:val="000000"/>
        </w:rPr>
      </w:pPr>
      <w:r w:rsidRPr="00725C13">
        <w:rPr>
          <w:color w:val="000000"/>
        </w:rPr>
        <w:t>_________________________________________________________________________________</w:t>
      </w:r>
    </w:p>
    <w:p w14:paraId="17767360" w14:textId="00ABD5BA" w:rsidR="00326BA6" w:rsidRPr="000814F5" w:rsidRDefault="00556E4E" w:rsidP="00A56B6E">
      <w:r w:rsidRPr="00531DB6">
        <w:rPr>
          <w:color w:val="000000"/>
        </w:rPr>
        <w:t xml:space="preserve">za javno naročilo: </w:t>
      </w:r>
      <w:r w:rsidRPr="000814F5">
        <w:rPr>
          <w:color w:val="000000"/>
        </w:rPr>
        <w:t>»</w:t>
      </w:r>
      <w:r w:rsidR="000814F5" w:rsidRPr="000814F5">
        <w:rPr>
          <w:rFonts w:ascii="Calibri" w:hAnsi="Calibri" w:cs="Calibri"/>
        </w:rPr>
        <w:t>Storitev strokovnega nadzora in koordinatorja za varnost in zdravje pri delu pri projektu Odvajanje in čiščenje komunalnih odpadnih voda v porečju Savinje – Občine Celje, Štore in Vojnik</w:t>
      </w:r>
      <w:r w:rsidRPr="000814F5">
        <w:rPr>
          <w:rFonts w:cs="Arial"/>
          <w:color w:val="000000"/>
        </w:rPr>
        <w:t>«</w:t>
      </w:r>
      <w:r w:rsidR="000814F5">
        <w:rPr>
          <w:rFonts w:cs="Arial"/>
          <w:color w:val="000000"/>
        </w:rPr>
        <w:t xml:space="preserve"> </w:t>
      </w:r>
      <w:r w:rsidR="00326BA6" w:rsidRPr="000814F5">
        <w:rPr>
          <w:rFonts w:cs="Arial"/>
          <w:color w:val="000000"/>
        </w:rPr>
        <w:t>obja</w:t>
      </w:r>
      <w:r w:rsidR="00326BA6" w:rsidRPr="00531DB6">
        <w:rPr>
          <w:rFonts w:cs="Arial"/>
          <w:color w:val="000000"/>
        </w:rPr>
        <w:t>vljen</w:t>
      </w:r>
      <w:r w:rsidRPr="00531DB6">
        <w:rPr>
          <w:rFonts w:cs="Arial"/>
          <w:color w:val="000000"/>
        </w:rPr>
        <w:t xml:space="preserve">o </w:t>
      </w:r>
      <w:r w:rsidR="00326BA6" w:rsidRPr="00531DB6">
        <w:rPr>
          <w:rFonts w:cs="Arial"/>
          <w:color w:val="000000"/>
        </w:rPr>
        <w:t xml:space="preserve">na Portalu javnih naročil pod število objave </w:t>
      </w:r>
      <w:r w:rsidR="00326BA6" w:rsidRPr="00531DB6">
        <w:rPr>
          <w:rFonts w:cs="Arial"/>
        </w:rPr>
        <w:t>_______________</w:t>
      </w:r>
      <w:r w:rsidR="00326BA6" w:rsidRPr="00531DB6">
        <w:rPr>
          <w:rFonts w:cs="Arial"/>
          <w:color w:val="000000"/>
        </w:rPr>
        <w:t xml:space="preserve">, z dne </w:t>
      </w:r>
      <w:r w:rsidR="00326BA6" w:rsidRPr="00531DB6">
        <w:rPr>
          <w:rFonts w:cs="Arial"/>
        </w:rPr>
        <w:t>_______________</w:t>
      </w:r>
      <w:r w:rsidR="008A7970" w:rsidRPr="00531DB6">
        <w:t xml:space="preserve"> </w:t>
      </w:r>
      <w:r w:rsidR="00DC3AC1">
        <w:t xml:space="preserve">in </w:t>
      </w:r>
      <w:r w:rsidR="00FD73D0" w:rsidRPr="008B4F65">
        <w:t xml:space="preserve">v </w:t>
      </w:r>
      <w:r w:rsidR="00DC3AC1" w:rsidRPr="008B4F65">
        <w:t>Uradnem listu Evropske unije</w:t>
      </w:r>
      <w:r w:rsidR="00326BA6" w:rsidRPr="008B4F65">
        <w:rPr>
          <w:rFonts w:cs="Arial"/>
        </w:rPr>
        <w:t>.</w:t>
      </w:r>
    </w:p>
    <w:p w14:paraId="3634F481" w14:textId="77777777" w:rsidR="00326BA6" w:rsidRPr="00725C13" w:rsidRDefault="00326BA6" w:rsidP="00A56B6E"/>
    <w:p w14:paraId="2894CF68" w14:textId="77777777" w:rsidR="00326BA6" w:rsidRPr="00725C13" w:rsidRDefault="00326BA6" w:rsidP="00A56B6E">
      <w:pPr>
        <w:jc w:val="center"/>
        <w:rPr>
          <w:b/>
          <w:sz w:val="24"/>
        </w:rPr>
      </w:pPr>
      <w:r w:rsidRPr="00725C13">
        <w:rPr>
          <w:b/>
          <w:sz w:val="24"/>
        </w:rPr>
        <w:t>SOGLASJE PODIZVAJALCA</w:t>
      </w:r>
    </w:p>
    <w:p w14:paraId="6FE59AC0" w14:textId="77777777" w:rsidR="00326BA6" w:rsidRPr="00725C13" w:rsidRDefault="00326BA6" w:rsidP="00A56B6E">
      <w:pPr>
        <w:rPr>
          <w:szCs w:val="24"/>
        </w:rPr>
      </w:pPr>
    </w:p>
    <w:p w14:paraId="67984DAC" w14:textId="3DF19FB2" w:rsidR="00FB4476" w:rsidRDefault="00326BA6" w:rsidP="00A56B6E">
      <w:r w:rsidRPr="00FB4476">
        <w:t xml:space="preserve">soglašamo, da </w:t>
      </w:r>
      <w:r w:rsidR="009D385A" w:rsidRPr="00FB4476">
        <w:rPr>
          <w:snapToGrid w:val="0"/>
        </w:rPr>
        <w:t xml:space="preserve">Mestna občina </w:t>
      </w:r>
      <w:r w:rsidR="009D385A" w:rsidRPr="002C12BA">
        <w:rPr>
          <w:snapToGrid w:val="0"/>
        </w:rPr>
        <w:t>Celje</w:t>
      </w:r>
      <w:r w:rsidRPr="002C12BA">
        <w:t xml:space="preserve"> </w:t>
      </w:r>
      <w:r w:rsidR="00F23F64">
        <w:t>(</w:t>
      </w:r>
      <w:r w:rsidR="00134A67">
        <w:t>nosilna občina,</w:t>
      </w:r>
      <w:r w:rsidR="00F23F64">
        <w:t xml:space="preserve"> posame</w:t>
      </w:r>
      <w:r w:rsidR="00414FFC">
        <w:t>zni</w:t>
      </w:r>
      <w:r w:rsidR="00F23F64">
        <w:t xml:space="preserve"> naročnik)</w:t>
      </w:r>
      <w:r w:rsidR="00134A67">
        <w:t xml:space="preserve"> </w:t>
      </w:r>
      <w:r w:rsidRPr="002C12BA">
        <w:t>na podlagi</w:t>
      </w:r>
      <w:r w:rsidR="00CE5C80">
        <w:t xml:space="preserve"> </w:t>
      </w:r>
    </w:p>
    <w:p w14:paraId="726DC75C" w14:textId="77777777" w:rsidR="00FB4476" w:rsidRDefault="00FB4476" w:rsidP="00A56B6E"/>
    <w:p w14:paraId="566EAD03" w14:textId="3661905A" w:rsidR="00326BA6" w:rsidRPr="00725C13" w:rsidRDefault="00BC502E" w:rsidP="00A56B6E">
      <w:r>
        <w:t>pogodbe</w:t>
      </w:r>
      <w:r w:rsidR="00326BA6" w:rsidRPr="00725C13">
        <w:t xml:space="preserve"> št. ___________________</w:t>
      </w:r>
      <w:r w:rsidR="00FB4476">
        <w:t>____________</w:t>
      </w:r>
      <w:r w:rsidR="00326BA6" w:rsidRPr="00725C13">
        <w:t xml:space="preserve">_ ter v skladu z </w:t>
      </w:r>
      <w:r w:rsidR="00326BA6" w:rsidRPr="00725C13">
        <w:rPr>
          <w:rFonts w:cs="Arial"/>
          <w:color w:val="000000"/>
        </w:rPr>
        <w:t xml:space="preserve">ZJN-3 </w:t>
      </w:r>
      <w:r w:rsidR="00326BA6" w:rsidRPr="00725C13">
        <w:t>namesto ponudnika/</w:t>
      </w:r>
      <w:r w:rsidR="00FD1797">
        <w:t>izvajalca</w:t>
      </w:r>
      <w:r w:rsidR="00326BA6" w:rsidRPr="00725C13">
        <w:t>:</w:t>
      </w:r>
    </w:p>
    <w:p w14:paraId="78A4C1A4" w14:textId="77777777" w:rsidR="00FB4476" w:rsidRDefault="00FB4476" w:rsidP="00A56B6E"/>
    <w:p w14:paraId="6EF03044" w14:textId="6EB44763" w:rsidR="00326BA6" w:rsidRPr="00725C13" w:rsidRDefault="00326BA6" w:rsidP="00A56B6E">
      <w:r w:rsidRPr="00725C13">
        <w:t>______________________________________________________________________________</w:t>
      </w:r>
      <w:r w:rsidR="00FB4476">
        <w:t>___</w:t>
      </w:r>
      <w:r w:rsidRPr="00725C13">
        <w:t>_</w:t>
      </w:r>
    </w:p>
    <w:p w14:paraId="73ACF77D" w14:textId="77777777" w:rsidR="00FB4476" w:rsidRDefault="00FB4476" w:rsidP="00A56B6E"/>
    <w:p w14:paraId="0F789B4A" w14:textId="12D98126" w:rsidR="00326BA6" w:rsidRPr="00725C13" w:rsidRDefault="00326BA6" w:rsidP="00A56B6E">
      <w:r w:rsidRPr="00725C13">
        <w:t>poravna našo/</w:t>
      </w:r>
      <w:r w:rsidR="009D385A">
        <w:t>-</w:t>
      </w:r>
      <w:r w:rsidRPr="00725C13">
        <w:t>e terjatev/</w:t>
      </w:r>
      <w:r w:rsidR="009D385A">
        <w:t>-</w:t>
      </w:r>
      <w:r w:rsidRPr="00725C13">
        <w:t>ve do ponudnika/</w:t>
      </w:r>
      <w:r w:rsidR="00FD1797">
        <w:t>izvajalca</w:t>
      </w:r>
      <w:r w:rsidRPr="00725C13">
        <w:t>.</w:t>
      </w:r>
    </w:p>
    <w:p w14:paraId="691A20EC" w14:textId="3D3C3B2A" w:rsidR="00D31C76" w:rsidRDefault="00D31C76">
      <w:pPr>
        <w:spacing w:line="240" w:lineRule="auto"/>
        <w:rPr>
          <w:szCs w:val="24"/>
        </w:rPr>
      </w:pPr>
    </w:p>
    <w:p w14:paraId="4AB6821D" w14:textId="77777777" w:rsidR="00FB4476" w:rsidRDefault="00FB4476">
      <w:pPr>
        <w:spacing w:line="240" w:lineRule="auto"/>
        <w:rPr>
          <w:szCs w:val="24"/>
        </w:rPr>
      </w:pPr>
    </w:p>
    <w:tbl>
      <w:tblPr>
        <w:tblW w:w="9613" w:type="dxa"/>
        <w:tblLayout w:type="fixed"/>
        <w:tblLook w:val="0000" w:firstRow="0" w:lastRow="0" w:firstColumn="0" w:lastColumn="0" w:noHBand="0" w:noVBand="0"/>
      </w:tblPr>
      <w:tblGrid>
        <w:gridCol w:w="5204"/>
        <w:gridCol w:w="4409"/>
      </w:tblGrid>
      <w:tr w:rsidR="00326BA6" w:rsidRPr="00725C13" w14:paraId="1B8E6E89" w14:textId="77777777" w:rsidTr="00334DCF">
        <w:tc>
          <w:tcPr>
            <w:tcW w:w="5204" w:type="dxa"/>
          </w:tcPr>
          <w:p w14:paraId="1ACAF352" w14:textId="77777777" w:rsidR="00326BA6" w:rsidRPr="00725C13" w:rsidRDefault="00326BA6">
            <w:pPr>
              <w:spacing w:line="240" w:lineRule="auto"/>
              <w:rPr>
                <w:rFonts w:cs="Arial"/>
                <w:szCs w:val="24"/>
              </w:rPr>
            </w:pPr>
            <w:r w:rsidRPr="00725C13">
              <w:rPr>
                <w:rFonts w:cs="Arial"/>
              </w:rPr>
              <w:t>Kraj in datum:</w:t>
            </w:r>
          </w:p>
          <w:p w14:paraId="76E54F34" w14:textId="77777777" w:rsidR="00326BA6" w:rsidRPr="00725C13" w:rsidRDefault="00326BA6">
            <w:pPr>
              <w:spacing w:line="240" w:lineRule="auto"/>
              <w:rPr>
                <w:rFonts w:cs="Arial"/>
                <w:szCs w:val="24"/>
              </w:rPr>
            </w:pPr>
            <w:r w:rsidRPr="00725C13">
              <w:rPr>
                <w:rFonts w:cs="Arial"/>
              </w:rPr>
              <w:t>___________________________</w:t>
            </w:r>
          </w:p>
        </w:tc>
        <w:tc>
          <w:tcPr>
            <w:tcW w:w="4409" w:type="dxa"/>
          </w:tcPr>
          <w:p w14:paraId="561C637E" w14:textId="77777777" w:rsidR="00326BA6" w:rsidRPr="00725C13" w:rsidRDefault="00326BA6">
            <w:pPr>
              <w:spacing w:line="240" w:lineRule="auto"/>
              <w:rPr>
                <w:rFonts w:cs="Arial"/>
                <w:szCs w:val="24"/>
              </w:rPr>
            </w:pPr>
            <w:r w:rsidRPr="00725C13">
              <w:rPr>
                <w:rFonts w:cs="Arial"/>
              </w:rPr>
              <w:t>Odgovorna oseba podizvajalca:</w:t>
            </w:r>
          </w:p>
          <w:p w14:paraId="1A21BE4E" w14:textId="77777777" w:rsidR="00326BA6" w:rsidRPr="00725C13" w:rsidRDefault="00326BA6">
            <w:pPr>
              <w:spacing w:line="240" w:lineRule="auto"/>
              <w:rPr>
                <w:rFonts w:cs="Arial"/>
                <w:szCs w:val="24"/>
              </w:rPr>
            </w:pPr>
            <w:r w:rsidRPr="00725C13">
              <w:rPr>
                <w:rFonts w:cs="Arial"/>
              </w:rPr>
              <w:t>_______________________________</w:t>
            </w:r>
          </w:p>
        </w:tc>
      </w:tr>
      <w:tr w:rsidR="00326BA6" w:rsidRPr="00725C13" w14:paraId="640F7480" w14:textId="77777777" w:rsidTr="00334DCF">
        <w:tc>
          <w:tcPr>
            <w:tcW w:w="5204" w:type="dxa"/>
          </w:tcPr>
          <w:p w14:paraId="42333A16" w14:textId="77777777" w:rsidR="00326BA6" w:rsidRPr="00725C13" w:rsidRDefault="00326BA6" w:rsidP="008B5AE2">
            <w:pPr>
              <w:spacing w:line="240" w:lineRule="auto"/>
              <w:rPr>
                <w:rFonts w:cs="Arial"/>
                <w:szCs w:val="24"/>
              </w:rPr>
            </w:pPr>
            <w:r w:rsidRPr="00725C13">
              <w:rPr>
                <w:rFonts w:cs="Arial"/>
              </w:rPr>
              <w:t xml:space="preserve">                                                                     Žig:</w:t>
            </w:r>
          </w:p>
          <w:p w14:paraId="4248404C" w14:textId="77777777" w:rsidR="00326BA6" w:rsidRPr="00725C13" w:rsidRDefault="00326BA6" w:rsidP="00B95D18">
            <w:pPr>
              <w:spacing w:line="240" w:lineRule="auto"/>
              <w:rPr>
                <w:rFonts w:cs="Arial"/>
                <w:szCs w:val="24"/>
              </w:rPr>
            </w:pPr>
          </w:p>
        </w:tc>
        <w:tc>
          <w:tcPr>
            <w:tcW w:w="4409" w:type="dxa"/>
          </w:tcPr>
          <w:p w14:paraId="68D7896F" w14:textId="77777777" w:rsidR="00326BA6" w:rsidRPr="00725C13" w:rsidRDefault="00326BA6" w:rsidP="008E45C8">
            <w:pPr>
              <w:spacing w:line="240" w:lineRule="auto"/>
              <w:rPr>
                <w:rFonts w:cs="Arial"/>
                <w:szCs w:val="24"/>
              </w:rPr>
            </w:pPr>
          </w:p>
          <w:p w14:paraId="2FC061C2" w14:textId="77777777" w:rsidR="00326BA6" w:rsidRPr="00725C13" w:rsidRDefault="00326BA6" w:rsidP="008E45C8">
            <w:pPr>
              <w:spacing w:line="240" w:lineRule="auto"/>
              <w:rPr>
                <w:rFonts w:cs="Arial"/>
              </w:rPr>
            </w:pPr>
            <w:r w:rsidRPr="00725C13">
              <w:rPr>
                <w:rFonts w:cs="Arial"/>
              </w:rPr>
              <w:t>Podpis:</w:t>
            </w:r>
          </w:p>
          <w:p w14:paraId="027321AD" w14:textId="77777777" w:rsidR="00326BA6" w:rsidRPr="00725C13" w:rsidRDefault="00326BA6" w:rsidP="0044030A">
            <w:pPr>
              <w:spacing w:line="240" w:lineRule="auto"/>
              <w:rPr>
                <w:rFonts w:cs="Arial"/>
              </w:rPr>
            </w:pPr>
            <w:r w:rsidRPr="00725C13">
              <w:rPr>
                <w:rFonts w:cs="Arial"/>
              </w:rPr>
              <w:t>_______________________________</w:t>
            </w:r>
          </w:p>
          <w:p w14:paraId="15DFA74B" w14:textId="77777777" w:rsidR="00326BA6" w:rsidRPr="00725C13" w:rsidRDefault="00326BA6">
            <w:pPr>
              <w:spacing w:line="240" w:lineRule="auto"/>
              <w:rPr>
                <w:rFonts w:cs="Arial"/>
                <w:szCs w:val="24"/>
              </w:rPr>
            </w:pPr>
          </w:p>
          <w:p w14:paraId="402199A0" w14:textId="77777777" w:rsidR="00326BA6" w:rsidRPr="00725C13" w:rsidRDefault="00326BA6">
            <w:pPr>
              <w:spacing w:line="240" w:lineRule="auto"/>
              <w:rPr>
                <w:rFonts w:cs="Arial"/>
                <w:szCs w:val="24"/>
              </w:rPr>
            </w:pPr>
          </w:p>
        </w:tc>
      </w:tr>
    </w:tbl>
    <w:p w14:paraId="67F87FA6" w14:textId="77777777" w:rsidR="00326BA6" w:rsidRPr="009E5CAE" w:rsidRDefault="00326BA6" w:rsidP="008E45C8">
      <w:pPr>
        <w:autoSpaceDE w:val="0"/>
        <w:autoSpaceDN w:val="0"/>
        <w:adjustRightInd w:val="0"/>
        <w:spacing w:line="240" w:lineRule="auto"/>
        <w:rPr>
          <w:rFonts w:cs="Arial"/>
          <w:i/>
          <w:sz w:val="20"/>
          <w:szCs w:val="20"/>
          <w:u w:val="single"/>
        </w:rPr>
      </w:pPr>
      <w:r w:rsidRPr="009E5CAE">
        <w:rPr>
          <w:rFonts w:cs="Arial"/>
          <w:bCs/>
          <w:i/>
          <w:iCs/>
          <w:sz w:val="20"/>
          <w:szCs w:val="20"/>
          <w:u w:val="single"/>
        </w:rPr>
        <w:t xml:space="preserve">Navodila za izpolnitev: </w:t>
      </w:r>
    </w:p>
    <w:p w14:paraId="4345F02D" w14:textId="77777777" w:rsidR="00326BA6" w:rsidRPr="009E5CAE" w:rsidRDefault="00326BA6" w:rsidP="008E45C8">
      <w:pPr>
        <w:autoSpaceDE w:val="0"/>
        <w:autoSpaceDN w:val="0"/>
        <w:adjustRightInd w:val="0"/>
        <w:spacing w:line="240" w:lineRule="auto"/>
        <w:rPr>
          <w:i/>
          <w:sz w:val="20"/>
          <w:szCs w:val="20"/>
        </w:rPr>
      </w:pPr>
      <w:r w:rsidRPr="009E5CAE">
        <w:rPr>
          <w:rFonts w:cs="Arial"/>
          <w:i/>
          <w:sz w:val="20"/>
          <w:szCs w:val="20"/>
        </w:rPr>
        <w:t>Obrazec izpolni vsak podizvajalec.</w:t>
      </w:r>
      <w:r w:rsidR="0056242C" w:rsidRPr="009E5CAE">
        <w:rPr>
          <w:i/>
          <w:sz w:val="20"/>
          <w:szCs w:val="20"/>
        </w:rPr>
        <w:t xml:space="preserve"> </w:t>
      </w:r>
      <w:r w:rsidRPr="009E5CAE">
        <w:rPr>
          <w:rFonts w:cs="Arial"/>
          <w:i/>
          <w:sz w:val="20"/>
          <w:szCs w:val="20"/>
        </w:rPr>
        <w:t>V primeru sodelovanja večjega števila podizvajalcev, ki zahtevajo neposredno plačilo, se obrazec kopira.</w:t>
      </w:r>
    </w:p>
    <w:p w14:paraId="07957A10" w14:textId="77777777" w:rsidR="00FC463F" w:rsidRDefault="00FC463F">
      <w:r>
        <w:br w:type="page"/>
      </w:r>
    </w:p>
    <w:p w14:paraId="438CAC13" w14:textId="77777777" w:rsidR="00255321" w:rsidRDefault="00801B16" w:rsidP="00255321">
      <w:r w:rsidRPr="00725C13">
        <w:rPr>
          <w:snapToGrid w:val="0"/>
        </w:rPr>
        <w:lastRenderedPageBreak/>
        <w:t>Predmet javnega naročila:</w:t>
      </w:r>
      <w:r w:rsidR="00303955" w:rsidRPr="00725C13">
        <w:rPr>
          <w:b/>
          <w:bCs/>
        </w:rPr>
        <w:t xml:space="preserve"> </w:t>
      </w:r>
      <w:r w:rsidR="00255321"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7DE83482" w14:textId="06B22EF8"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6C34F7">
      <w:pPr>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6C34F7">
      <w:pPr>
        <w:ind w:left="454" w:hanging="454"/>
        <w:jc w:val="center"/>
        <w:rPr>
          <w:b/>
          <w:iCs/>
          <w:sz w:val="28"/>
          <w:szCs w:val="28"/>
        </w:rPr>
      </w:pPr>
      <w:r w:rsidRPr="00725C13">
        <w:rPr>
          <w:b/>
          <w:iCs/>
          <w:sz w:val="28"/>
          <w:szCs w:val="28"/>
        </w:rPr>
        <w:t>PODIZVAJALCEM</w:t>
      </w:r>
    </w:p>
    <w:p w14:paraId="26C49B71" w14:textId="77777777" w:rsidR="00951357" w:rsidRPr="00725C13" w:rsidRDefault="00951357" w:rsidP="006C34F7"/>
    <w:p w14:paraId="5F8BF26D" w14:textId="77777777" w:rsidR="00951357" w:rsidRPr="00725C13" w:rsidRDefault="00951357" w:rsidP="006C34F7">
      <w:r w:rsidRPr="00725C13">
        <w:t>Ponudnik: _______________________________________________________________________</w:t>
      </w:r>
    </w:p>
    <w:p w14:paraId="16E0182A" w14:textId="4C04EE7B" w:rsidR="00B24E6A" w:rsidRPr="000814F5" w:rsidRDefault="00951357" w:rsidP="006C34F7">
      <w:r w:rsidRPr="00725C13">
        <w:rPr>
          <w:rFonts w:cs="Arial"/>
        </w:rPr>
        <w:t xml:space="preserve">v skladu z </w:t>
      </w:r>
      <w:r w:rsidRPr="00C5728B">
        <w:rPr>
          <w:rFonts w:cs="Arial"/>
        </w:rPr>
        <w:t xml:space="preserve">ZJN-3 daje </w:t>
      </w:r>
      <w:r w:rsidR="00CC5245" w:rsidRPr="00FB4476">
        <w:rPr>
          <w:rFonts w:cs="Arial"/>
        </w:rPr>
        <w:t xml:space="preserve">posameznemu </w:t>
      </w:r>
      <w:r w:rsidRPr="00FB4476">
        <w:rPr>
          <w:rFonts w:cs="Arial"/>
        </w:rPr>
        <w:t>naročniku</w:t>
      </w:r>
      <w:r w:rsidR="00241A26" w:rsidRPr="00FB4476">
        <w:rPr>
          <w:rFonts w:cs="Arial"/>
        </w:rPr>
        <w:t>,</w:t>
      </w:r>
      <w:r w:rsidR="00CC5245" w:rsidRPr="00FB4476">
        <w:rPr>
          <w:rFonts w:cs="Arial"/>
        </w:rPr>
        <w:t xml:space="preserve"> Mestni občini Celje</w:t>
      </w:r>
      <w:r w:rsidR="002C12BA">
        <w:rPr>
          <w:rFonts w:cs="Arial"/>
        </w:rPr>
        <w:t xml:space="preserve">, </w:t>
      </w:r>
      <w:r w:rsidR="00BA25DF" w:rsidRPr="000814F5">
        <w:rPr>
          <w:rFonts w:cs="Arial"/>
        </w:rPr>
        <w:t>za</w:t>
      </w:r>
      <w:r w:rsidR="005408D7" w:rsidRPr="000814F5">
        <w:rPr>
          <w:rFonts w:cs="Arial"/>
        </w:rPr>
        <w:t xml:space="preserve"> javno naročilo:</w:t>
      </w:r>
      <w:r w:rsidRPr="000814F5">
        <w:rPr>
          <w:rFonts w:cs="Arial"/>
        </w:rPr>
        <w:t xml:space="preserve"> »</w:t>
      </w:r>
      <w:r w:rsidR="000814F5" w:rsidRPr="000814F5">
        <w:rPr>
          <w:rFonts w:ascii="Calibri" w:hAnsi="Calibri" w:cs="Calibri"/>
        </w:rPr>
        <w:t>Storitev strokovnega nadzora in koordinatorja za varnost in zdravje pri delu pri projektu Odvajanje in čiščenje komunalnih odpadnih voda v porečju Savinje – Občine Celje, Štore in Vojnik</w:t>
      </w:r>
      <w:r w:rsidRPr="000814F5">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53D274B5" w14:textId="77777777" w:rsidR="00B24E6A" w:rsidRPr="00725C13" w:rsidRDefault="00B24E6A" w:rsidP="008E45C8">
      <w:pPr>
        <w:spacing w:line="240" w:lineRule="auto"/>
      </w:pPr>
    </w:p>
    <w:tbl>
      <w:tblPr>
        <w:tblW w:w="0" w:type="auto"/>
        <w:tblLayout w:type="fixed"/>
        <w:tblLook w:val="0000" w:firstRow="0" w:lastRow="0" w:firstColumn="0" w:lastColumn="0" w:noHBand="0" w:noVBand="0"/>
      </w:tblPr>
      <w:tblGrid>
        <w:gridCol w:w="5204"/>
        <w:gridCol w:w="4409"/>
      </w:tblGrid>
      <w:tr w:rsidR="00951357" w:rsidRPr="00725C13" w14:paraId="7B76C52C" w14:textId="77777777" w:rsidTr="00E34BB9">
        <w:tc>
          <w:tcPr>
            <w:tcW w:w="5204" w:type="dxa"/>
          </w:tcPr>
          <w:p w14:paraId="4BD42D1A" w14:textId="77777777" w:rsidR="00951357" w:rsidRPr="00725C13" w:rsidRDefault="00951357" w:rsidP="0044030A">
            <w:pPr>
              <w:spacing w:line="240" w:lineRule="auto"/>
              <w:rPr>
                <w:rFonts w:cs="Arial"/>
                <w:szCs w:val="24"/>
              </w:rPr>
            </w:pPr>
            <w:r w:rsidRPr="00725C13">
              <w:rPr>
                <w:rFonts w:cs="Arial"/>
              </w:rPr>
              <w:t>Kraj in datum:</w:t>
            </w:r>
          </w:p>
          <w:p w14:paraId="25D3271F" w14:textId="77777777" w:rsidR="00951357" w:rsidRPr="00725C13" w:rsidRDefault="00951357">
            <w:pPr>
              <w:spacing w:line="240" w:lineRule="auto"/>
              <w:rPr>
                <w:rFonts w:cs="Arial"/>
                <w:szCs w:val="24"/>
              </w:rPr>
            </w:pPr>
            <w:r w:rsidRPr="00725C13">
              <w:rPr>
                <w:rFonts w:cs="Arial"/>
              </w:rPr>
              <w:t>___________________________</w:t>
            </w:r>
          </w:p>
        </w:tc>
        <w:tc>
          <w:tcPr>
            <w:tcW w:w="4409" w:type="dxa"/>
          </w:tcPr>
          <w:p w14:paraId="3090A096" w14:textId="77777777" w:rsidR="00951357" w:rsidRPr="00725C13" w:rsidRDefault="00951357">
            <w:pPr>
              <w:spacing w:line="240" w:lineRule="auto"/>
              <w:rPr>
                <w:rFonts w:cs="Arial"/>
                <w:szCs w:val="24"/>
              </w:rPr>
            </w:pPr>
            <w:r w:rsidRPr="00725C13">
              <w:rPr>
                <w:rFonts w:cs="Arial"/>
              </w:rPr>
              <w:t>Odgovorna oseba ponudnika:</w:t>
            </w:r>
          </w:p>
          <w:p w14:paraId="376D698B" w14:textId="77777777" w:rsidR="00951357" w:rsidRPr="00725C13" w:rsidRDefault="00951357">
            <w:pPr>
              <w:spacing w:line="240" w:lineRule="auto"/>
              <w:rPr>
                <w:rFonts w:cs="Arial"/>
                <w:szCs w:val="24"/>
              </w:rPr>
            </w:pPr>
            <w:r w:rsidRPr="00725C13">
              <w:rPr>
                <w:rFonts w:cs="Arial"/>
              </w:rPr>
              <w:t>_______________________________</w:t>
            </w:r>
          </w:p>
        </w:tc>
      </w:tr>
      <w:tr w:rsidR="00951357" w:rsidRPr="00725C13" w14:paraId="74BAA5F9" w14:textId="77777777" w:rsidTr="00E34BB9">
        <w:tc>
          <w:tcPr>
            <w:tcW w:w="5204" w:type="dxa"/>
          </w:tcPr>
          <w:p w14:paraId="1677145C" w14:textId="77777777" w:rsidR="00951357" w:rsidRPr="00725C13" w:rsidRDefault="00951357" w:rsidP="008B5AE2">
            <w:pPr>
              <w:spacing w:line="240" w:lineRule="auto"/>
              <w:rPr>
                <w:rFonts w:cs="Arial"/>
                <w:szCs w:val="24"/>
              </w:rPr>
            </w:pPr>
            <w:r w:rsidRPr="00725C13">
              <w:rPr>
                <w:rFonts w:cs="Arial"/>
              </w:rPr>
              <w:t xml:space="preserve">                                                                     Žig:</w:t>
            </w:r>
          </w:p>
          <w:p w14:paraId="7154CC22" w14:textId="77777777" w:rsidR="00E34BB9" w:rsidRPr="00725C13" w:rsidRDefault="00E34BB9" w:rsidP="00B95D18">
            <w:pPr>
              <w:spacing w:line="240" w:lineRule="auto"/>
              <w:rPr>
                <w:rFonts w:cs="Arial"/>
                <w:szCs w:val="24"/>
              </w:rPr>
            </w:pPr>
          </w:p>
        </w:tc>
        <w:tc>
          <w:tcPr>
            <w:tcW w:w="4409" w:type="dxa"/>
          </w:tcPr>
          <w:p w14:paraId="5D2835D4" w14:textId="77777777" w:rsidR="00951357" w:rsidRPr="00725C13" w:rsidRDefault="00951357" w:rsidP="008E45C8">
            <w:pPr>
              <w:spacing w:line="240" w:lineRule="auto"/>
              <w:rPr>
                <w:rFonts w:cs="Arial"/>
                <w:szCs w:val="24"/>
              </w:rPr>
            </w:pPr>
          </w:p>
          <w:p w14:paraId="6AA5DB0F" w14:textId="77777777" w:rsidR="00951357" w:rsidRPr="00725C13" w:rsidRDefault="00951357" w:rsidP="008E45C8">
            <w:pPr>
              <w:spacing w:line="240" w:lineRule="auto"/>
              <w:rPr>
                <w:rFonts w:cs="Arial"/>
              </w:rPr>
            </w:pPr>
            <w:r w:rsidRPr="00725C13">
              <w:rPr>
                <w:rFonts w:cs="Arial"/>
              </w:rPr>
              <w:t>Podpis:</w:t>
            </w:r>
          </w:p>
          <w:p w14:paraId="77D1AE81" w14:textId="77777777" w:rsidR="00951357" w:rsidRPr="00725C13" w:rsidRDefault="00951357" w:rsidP="0044030A">
            <w:pPr>
              <w:spacing w:line="240" w:lineRule="auto"/>
              <w:rPr>
                <w:rFonts w:cs="Arial"/>
              </w:rPr>
            </w:pPr>
            <w:r w:rsidRPr="00725C13">
              <w:rPr>
                <w:rFonts w:cs="Arial"/>
              </w:rPr>
              <w:t>_______________________________</w:t>
            </w:r>
          </w:p>
          <w:p w14:paraId="422085D2" w14:textId="77777777" w:rsidR="00E34BB9" w:rsidRPr="00725C13" w:rsidRDefault="00E34BB9">
            <w:pPr>
              <w:spacing w:line="240" w:lineRule="auto"/>
              <w:jc w:val="left"/>
              <w:rPr>
                <w:rFonts w:cs="Arial"/>
                <w:szCs w:val="24"/>
              </w:rPr>
            </w:pPr>
          </w:p>
        </w:tc>
      </w:tr>
    </w:tbl>
    <w:p w14:paraId="377E35BF" w14:textId="77777777" w:rsidR="00AC1B59" w:rsidRDefault="00AC1B59" w:rsidP="008B5AE2">
      <w:pPr>
        <w:spacing w:line="240" w:lineRule="auto"/>
        <w:rPr>
          <w:rFonts w:cs="Arial"/>
          <w:i/>
          <w:szCs w:val="24"/>
          <w:u w:val="single"/>
        </w:rPr>
      </w:pPr>
    </w:p>
    <w:p w14:paraId="7FE0B6A0" w14:textId="77777777" w:rsidR="00AC1B59" w:rsidRDefault="00AC1B59"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9E5CAE" w:rsidRDefault="00E34BB9" w:rsidP="008E45C8">
      <w:pPr>
        <w:spacing w:line="240" w:lineRule="auto"/>
        <w:rPr>
          <w:rFonts w:cs="Arial"/>
          <w:i/>
          <w:sz w:val="20"/>
          <w:szCs w:val="20"/>
          <w:u w:val="single"/>
        </w:rPr>
      </w:pPr>
      <w:r w:rsidRPr="009E5CAE">
        <w:rPr>
          <w:rFonts w:cs="Arial"/>
          <w:i/>
          <w:sz w:val="20"/>
          <w:szCs w:val="20"/>
          <w:u w:val="single"/>
        </w:rPr>
        <w:t>Opomba:</w:t>
      </w:r>
    </w:p>
    <w:p w14:paraId="7E92E4D0" w14:textId="77777777" w:rsidR="00E34BB9" w:rsidRPr="009E5CAE" w:rsidRDefault="00E34BB9" w:rsidP="0044030A">
      <w:pPr>
        <w:spacing w:line="240" w:lineRule="auto"/>
        <w:rPr>
          <w:rFonts w:cs="Arial"/>
          <w:i/>
          <w:sz w:val="20"/>
          <w:szCs w:val="20"/>
        </w:rPr>
      </w:pPr>
      <w:r w:rsidRPr="009E5CAE">
        <w:rPr>
          <w:rFonts w:cs="Arial"/>
          <w:i/>
          <w:sz w:val="20"/>
          <w:szCs w:val="20"/>
        </w:rPr>
        <w:t xml:space="preserve">Ponudnik v obrazec vpiše vse podizvajalce, ki so zahtevali neposredno plačilo. </w:t>
      </w:r>
    </w:p>
    <w:p w14:paraId="6460FFFD" w14:textId="77777777" w:rsidR="00FD73D0" w:rsidRDefault="00FD73D0">
      <w:pPr>
        <w:tabs>
          <w:tab w:val="left" w:pos="0"/>
        </w:tabs>
        <w:spacing w:line="240" w:lineRule="auto"/>
        <w:rPr>
          <w:snapToGrid w:val="0"/>
        </w:rPr>
      </w:pPr>
    </w:p>
    <w:p w14:paraId="784973A2" w14:textId="77777777" w:rsidR="00FD73D0" w:rsidRDefault="00FD73D0">
      <w:pPr>
        <w:tabs>
          <w:tab w:val="left" w:pos="0"/>
        </w:tabs>
        <w:spacing w:line="240" w:lineRule="auto"/>
        <w:rPr>
          <w:snapToGrid w:val="0"/>
        </w:rPr>
      </w:pPr>
    </w:p>
    <w:p w14:paraId="34E60F2E" w14:textId="77777777" w:rsidR="00FD73D0" w:rsidRDefault="00FD73D0">
      <w:pPr>
        <w:tabs>
          <w:tab w:val="left" w:pos="0"/>
        </w:tabs>
        <w:spacing w:line="240" w:lineRule="auto"/>
        <w:rPr>
          <w:snapToGrid w:val="0"/>
        </w:rPr>
      </w:pPr>
    </w:p>
    <w:p w14:paraId="78E11EF7" w14:textId="77777777" w:rsidR="00FD73D0" w:rsidRDefault="00FD73D0">
      <w:pPr>
        <w:tabs>
          <w:tab w:val="left" w:pos="0"/>
        </w:tabs>
        <w:spacing w:line="240" w:lineRule="auto"/>
        <w:rPr>
          <w:snapToGrid w:val="0"/>
        </w:rPr>
      </w:pPr>
    </w:p>
    <w:p w14:paraId="6F6DDFF7" w14:textId="77777777" w:rsidR="00FD73D0" w:rsidRDefault="00FD73D0">
      <w:pPr>
        <w:tabs>
          <w:tab w:val="left" w:pos="0"/>
        </w:tabs>
        <w:spacing w:line="240" w:lineRule="auto"/>
        <w:rPr>
          <w:snapToGrid w:val="0"/>
        </w:rPr>
      </w:pPr>
    </w:p>
    <w:p w14:paraId="6831634E" w14:textId="2E7B7117" w:rsidR="00EC694D" w:rsidRPr="000814F5" w:rsidRDefault="00FC463F" w:rsidP="000814F5">
      <w:pPr>
        <w:rPr>
          <w:snapToGrid w:val="0"/>
        </w:rPr>
      </w:pPr>
      <w:r>
        <w:rPr>
          <w:snapToGrid w:val="0"/>
        </w:rPr>
        <w:br w:type="page"/>
      </w:r>
      <w:r w:rsidR="00FC3CDB" w:rsidRPr="00725C13">
        <w:rPr>
          <w:snapToGrid w:val="0"/>
        </w:rPr>
        <w:lastRenderedPageBreak/>
        <w:t>Predmet javnega naročila:</w:t>
      </w:r>
      <w:r w:rsidR="00FC3CDB" w:rsidRPr="00725C13">
        <w:rPr>
          <w:b/>
          <w:bCs/>
        </w:rPr>
        <w:t xml:space="preserve"> </w:t>
      </w:r>
      <w:r w:rsidR="006D0A28"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11"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bookmarkEnd w:id="11"/>
    <w:p w14:paraId="29E96359" w14:textId="2698152B" w:rsidR="0056242C" w:rsidRPr="00980AD4" w:rsidRDefault="00980AD4" w:rsidP="00980AD4">
      <w:pPr>
        <w:jc w:val="center"/>
        <w:rPr>
          <w:b/>
          <w:bCs/>
          <w:sz w:val="28"/>
          <w:szCs w:val="28"/>
        </w:rPr>
      </w:pPr>
      <w:r w:rsidRPr="00980AD4">
        <w:rPr>
          <w:b/>
          <w:bCs/>
          <w:sz w:val="28"/>
          <w:szCs w:val="28"/>
        </w:rPr>
        <w:t>SKUPNA PONUDBA</w:t>
      </w:r>
    </w:p>
    <w:p w14:paraId="79950B12" w14:textId="77777777" w:rsidR="00FD73D0" w:rsidRDefault="00FD73D0" w:rsidP="00B6798E">
      <w:pPr>
        <w:rPr>
          <w:b/>
        </w:rPr>
      </w:pPr>
    </w:p>
    <w:p w14:paraId="427BBF8C" w14:textId="4F0AC0BD" w:rsidR="000814F5" w:rsidRDefault="000814F5" w:rsidP="000814F5">
      <w:pPr>
        <w:rPr>
          <w:rFonts w:cstheme="minorHAnsi"/>
        </w:rPr>
      </w:pPr>
      <w:r>
        <w:rPr>
          <w:rFonts w:cstheme="minorHAnsi"/>
        </w:rPr>
        <w:t xml:space="preserve">V okviru javnega naročila št. </w:t>
      </w:r>
      <w:r w:rsidR="00E9196B">
        <w:rPr>
          <w:rFonts w:cstheme="minorHAnsi"/>
        </w:rPr>
        <w:t>1</w:t>
      </w:r>
      <w:r>
        <w:rPr>
          <w:rFonts w:cstheme="minorHAnsi"/>
        </w:rPr>
        <w:t>/JN-202</w:t>
      </w:r>
      <w:r w:rsidR="00E9196B">
        <w:rPr>
          <w:rFonts w:cstheme="minorHAnsi"/>
        </w:rPr>
        <w:t>1</w:t>
      </w:r>
      <w:r>
        <w:rPr>
          <w:rFonts w:cstheme="minorHAnsi"/>
        </w:rPr>
        <w:t xml:space="preserve">/S kot </w:t>
      </w:r>
      <w:proofErr w:type="spellStart"/>
      <w:r>
        <w:rPr>
          <w:rFonts w:cstheme="minorHAnsi"/>
        </w:rPr>
        <w:t>vodlini</w:t>
      </w:r>
      <w:proofErr w:type="spellEnd"/>
      <w:r>
        <w:rPr>
          <w:rFonts w:cstheme="minorHAnsi"/>
        </w:rPr>
        <w:t xml:space="preserve"> partner izjavljamo, da ponudbo kot skupno ponudbo dajejo naslednji partnerji:</w:t>
      </w:r>
    </w:p>
    <w:p w14:paraId="6FCDA9D9" w14:textId="0E0DCCF0" w:rsidR="00EC694D" w:rsidRPr="000814F5" w:rsidRDefault="00EC694D" w:rsidP="000814F5">
      <w:pPr>
        <w:rPr>
          <w:rFonts w:cstheme="minorHAnsi"/>
        </w:rPr>
      </w:pPr>
      <w:r w:rsidRPr="000814F5">
        <w:rPr>
          <w:rFonts w:cstheme="minorHAnsi"/>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21"/>
        <w:gridCol w:w="2173"/>
        <w:gridCol w:w="3118"/>
      </w:tblGrid>
      <w:tr w:rsidR="00BA5FD2" w:rsidRPr="00725C13" w14:paraId="6A64D098" w14:textId="030574FC" w:rsidTr="00BA5FD2">
        <w:trPr>
          <w:trHeight w:val="284"/>
        </w:trPr>
        <w:tc>
          <w:tcPr>
            <w:tcW w:w="1555" w:type="dxa"/>
            <w:tcBorders>
              <w:top w:val="single" w:sz="4" w:space="0" w:color="auto"/>
              <w:left w:val="single" w:sz="4" w:space="0" w:color="auto"/>
              <w:bottom w:val="single" w:sz="4" w:space="0" w:color="auto"/>
              <w:right w:val="single" w:sz="4" w:space="0" w:color="auto"/>
            </w:tcBorders>
            <w:shd w:val="clear" w:color="auto" w:fill="F2F2F2"/>
          </w:tcPr>
          <w:p w14:paraId="39109143" w14:textId="77777777" w:rsidR="00BA5FD2" w:rsidRDefault="00BA5FD2" w:rsidP="000814F5">
            <w:pPr>
              <w:spacing w:line="240" w:lineRule="auto"/>
              <w:jc w:val="center"/>
              <w:rPr>
                <w:b/>
              </w:rPr>
            </w:pPr>
          </w:p>
        </w:tc>
        <w:tc>
          <w:tcPr>
            <w:tcW w:w="2221" w:type="dxa"/>
            <w:tcBorders>
              <w:top w:val="single" w:sz="4" w:space="0" w:color="auto"/>
              <w:left w:val="single" w:sz="4" w:space="0" w:color="auto"/>
              <w:bottom w:val="single" w:sz="4" w:space="0" w:color="auto"/>
              <w:right w:val="single" w:sz="4" w:space="0" w:color="auto"/>
            </w:tcBorders>
            <w:shd w:val="clear" w:color="auto" w:fill="F2F2F2"/>
            <w:vAlign w:val="center"/>
          </w:tcPr>
          <w:p w14:paraId="663DF3BD" w14:textId="7EAC0ECA" w:rsidR="00BA5FD2" w:rsidRPr="00725C13" w:rsidRDefault="00BA5FD2" w:rsidP="000814F5">
            <w:pPr>
              <w:spacing w:line="240" w:lineRule="auto"/>
              <w:jc w:val="center"/>
              <w:rPr>
                <w:b/>
              </w:rPr>
            </w:pPr>
            <w:r>
              <w:rPr>
                <w:b/>
              </w:rPr>
              <w:t xml:space="preserve">Podjetje in sedež partnerja ter vloga </w:t>
            </w:r>
          </w:p>
        </w:tc>
        <w:tc>
          <w:tcPr>
            <w:tcW w:w="2173" w:type="dxa"/>
            <w:tcBorders>
              <w:top w:val="single" w:sz="4" w:space="0" w:color="auto"/>
              <w:left w:val="single" w:sz="4" w:space="0" w:color="auto"/>
              <w:bottom w:val="single" w:sz="4" w:space="0" w:color="auto"/>
              <w:right w:val="single" w:sz="4" w:space="0" w:color="auto"/>
            </w:tcBorders>
            <w:shd w:val="clear" w:color="auto" w:fill="F2F2F2"/>
          </w:tcPr>
          <w:p w14:paraId="2C279719" w14:textId="6F85D6E3" w:rsidR="00BA5FD2" w:rsidRPr="00725C13" w:rsidRDefault="00BA5FD2" w:rsidP="000814F5">
            <w:pPr>
              <w:spacing w:line="240" w:lineRule="auto"/>
              <w:jc w:val="center"/>
              <w:rPr>
                <w:b/>
              </w:rPr>
            </w:pPr>
            <w:r>
              <w:rPr>
                <w:b/>
              </w:rPr>
              <w:t>Odstotek partnerja (v % od celotnega naročila)</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365A884" w14:textId="3597CA4C" w:rsidR="00BA5FD2" w:rsidRPr="00725C13" w:rsidRDefault="00BA5FD2" w:rsidP="000814F5">
            <w:pPr>
              <w:spacing w:line="240" w:lineRule="auto"/>
              <w:jc w:val="center"/>
              <w:rPr>
                <w:b/>
              </w:rPr>
            </w:pPr>
            <w:r>
              <w:rPr>
                <w:b/>
              </w:rPr>
              <w:t>Opis del, ki jih bo partner izvedel</w:t>
            </w:r>
          </w:p>
        </w:tc>
      </w:tr>
      <w:tr w:rsidR="00BA5FD2" w:rsidRPr="00725C13" w14:paraId="67372D18" w14:textId="6DFE6F93" w:rsidTr="00BA5FD2">
        <w:trPr>
          <w:trHeight w:val="284"/>
        </w:trPr>
        <w:tc>
          <w:tcPr>
            <w:tcW w:w="1555" w:type="dxa"/>
            <w:tcBorders>
              <w:top w:val="single" w:sz="4" w:space="0" w:color="auto"/>
              <w:left w:val="single" w:sz="4" w:space="0" w:color="auto"/>
              <w:bottom w:val="single" w:sz="4" w:space="0" w:color="auto"/>
              <w:right w:val="single" w:sz="4" w:space="0" w:color="auto"/>
            </w:tcBorders>
          </w:tcPr>
          <w:p w14:paraId="3D6F710F" w14:textId="508DC418" w:rsidR="00BA5FD2" w:rsidRPr="00010742" w:rsidRDefault="00BA5FD2" w:rsidP="00FD450E">
            <w:pPr>
              <w:spacing w:line="240" w:lineRule="auto"/>
              <w:jc w:val="center"/>
              <w:rPr>
                <w:b/>
                <w:bCs/>
              </w:rPr>
            </w:pPr>
            <w:r w:rsidRPr="00010742">
              <w:rPr>
                <w:b/>
                <w:bCs/>
              </w:rPr>
              <w:t>Vodilni partner</w:t>
            </w:r>
          </w:p>
        </w:tc>
        <w:tc>
          <w:tcPr>
            <w:tcW w:w="2221" w:type="dxa"/>
            <w:tcBorders>
              <w:top w:val="single" w:sz="4" w:space="0" w:color="auto"/>
              <w:left w:val="single" w:sz="4" w:space="0" w:color="auto"/>
              <w:bottom w:val="single" w:sz="4" w:space="0" w:color="auto"/>
              <w:right w:val="single" w:sz="4" w:space="0" w:color="auto"/>
            </w:tcBorders>
            <w:vAlign w:val="center"/>
          </w:tcPr>
          <w:p w14:paraId="0FF43549" w14:textId="7A738983" w:rsidR="00BA5FD2" w:rsidRDefault="00BA5FD2" w:rsidP="00FD450E">
            <w:pPr>
              <w:spacing w:line="240" w:lineRule="auto"/>
              <w:jc w:val="center"/>
            </w:pPr>
          </w:p>
          <w:p w14:paraId="546EFE90" w14:textId="77777777" w:rsidR="00BA5FD2" w:rsidRDefault="00BA5FD2" w:rsidP="00FD450E">
            <w:pPr>
              <w:spacing w:line="240" w:lineRule="auto"/>
              <w:jc w:val="center"/>
            </w:pPr>
          </w:p>
          <w:p w14:paraId="38A34A3C" w14:textId="26ACF63B" w:rsidR="00BA5FD2" w:rsidRPr="00725C13" w:rsidRDefault="00BA5FD2" w:rsidP="00FD450E">
            <w:pPr>
              <w:spacing w:line="240" w:lineRule="auto"/>
              <w:jc w:val="center"/>
            </w:pPr>
          </w:p>
        </w:tc>
        <w:tc>
          <w:tcPr>
            <w:tcW w:w="2173" w:type="dxa"/>
            <w:tcBorders>
              <w:top w:val="single" w:sz="4" w:space="0" w:color="auto"/>
              <w:left w:val="single" w:sz="4" w:space="0" w:color="auto"/>
              <w:bottom w:val="single" w:sz="4" w:space="0" w:color="auto"/>
              <w:right w:val="single" w:sz="4" w:space="0" w:color="auto"/>
            </w:tcBorders>
          </w:tcPr>
          <w:p w14:paraId="72CE53A2" w14:textId="77777777" w:rsidR="00BA5FD2" w:rsidRPr="00725C13" w:rsidRDefault="00BA5FD2" w:rsidP="00FD450E">
            <w:pPr>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550B3DE6" w14:textId="05DC62FE" w:rsidR="00BA5FD2" w:rsidRPr="00725C13" w:rsidRDefault="00BA5FD2" w:rsidP="00FD450E">
            <w:pPr>
              <w:spacing w:line="240" w:lineRule="auto"/>
            </w:pPr>
          </w:p>
        </w:tc>
      </w:tr>
      <w:tr w:rsidR="00BA5FD2" w:rsidRPr="00725C13" w14:paraId="5876F25F" w14:textId="2B5273A7" w:rsidTr="00BA5FD2">
        <w:trPr>
          <w:trHeight w:val="284"/>
        </w:trPr>
        <w:tc>
          <w:tcPr>
            <w:tcW w:w="1555" w:type="dxa"/>
            <w:tcBorders>
              <w:top w:val="single" w:sz="4" w:space="0" w:color="auto"/>
              <w:left w:val="single" w:sz="4" w:space="0" w:color="auto"/>
              <w:bottom w:val="single" w:sz="4" w:space="0" w:color="auto"/>
              <w:right w:val="single" w:sz="4" w:space="0" w:color="auto"/>
            </w:tcBorders>
          </w:tcPr>
          <w:p w14:paraId="6D9BE8CB" w14:textId="10BCEAB1" w:rsidR="00BA5FD2" w:rsidRPr="00010742" w:rsidRDefault="00BA5FD2" w:rsidP="00FD450E">
            <w:pPr>
              <w:spacing w:line="240" w:lineRule="auto"/>
              <w:jc w:val="center"/>
              <w:rPr>
                <w:b/>
                <w:bCs/>
              </w:rPr>
            </w:pPr>
            <w:r w:rsidRPr="00010742">
              <w:rPr>
                <w:b/>
                <w:bCs/>
              </w:rPr>
              <w:t xml:space="preserve">Partner </w:t>
            </w:r>
          </w:p>
        </w:tc>
        <w:tc>
          <w:tcPr>
            <w:tcW w:w="2221" w:type="dxa"/>
            <w:tcBorders>
              <w:top w:val="single" w:sz="4" w:space="0" w:color="auto"/>
              <w:left w:val="single" w:sz="4" w:space="0" w:color="auto"/>
              <w:bottom w:val="single" w:sz="4" w:space="0" w:color="auto"/>
              <w:right w:val="single" w:sz="4" w:space="0" w:color="auto"/>
            </w:tcBorders>
            <w:vAlign w:val="center"/>
          </w:tcPr>
          <w:p w14:paraId="5331FB37" w14:textId="12D0C17F" w:rsidR="00BA5FD2" w:rsidRDefault="00BA5FD2" w:rsidP="00FD450E">
            <w:pPr>
              <w:spacing w:line="240" w:lineRule="auto"/>
              <w:jc w:val="center"/>
            </w:pPr>
          </w:p>
          <w:p w14:paraId="13C95590" w14:textId="77777777" w:rsidR="00BA5FD2" w:rsidRDefault="00BA5FD2" w:rsidP="00FD450E">
            <w:pPr>
              <w:spacing w:line="240" w:lineRule="auto"/>
              <w:jc w:val="center"/>
            </w:pPr>
          </w:p>
          <w:p w14:paraId="4AC9F0DF" w14:textId="3F7F5AC0" w:rsidR="00BA5FD2" w:rsidRPr="00725C13" w:rsidRDefault="00BA5FD2" w:rsidP="00FD450E">
            <w:pPr>
              <w:spacing w:line="240" w:lineRule="auto"/>
              <w:jc w:val="center"/>
            </w:pPr>
          </w:p>
        </w:tc>
        <w:tc>
          <w:tcPr>
            <w:tcW w:w="2173" w:type="dxa"/>
            <w:tcBorders>
              <w:top w:val="single" w:sz="4" w:space="0" w:color="auto"/>
              <w:left w:val="single" w:sz="4" w:space="0" w:color="auto"/>
              <w:bottom w:val="single" w:sz="4" w:space="0" w:color="auto"/>
              <w:right w:val="single" w:sz="4" w:space="0" w:color="auto"/>
            </w:tcBorders>
          </w:tcPr>
          <w:p w14:paraId="60311175" w14:textId="77777777" w:rsidR="00BA5FD2" w:rsidRPr="00725C13" w:rsidRDefault="00BA5FD2" w:rsidP="00FD450E">
            <w:pPr>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152B9201" w14:textId="706B51E1" w:rsidR="00BA5FD2" w:rsidRPr="00725C13" w:rsidRDefault="00BA5FD2" w:rsidP="00FD450E">
            <w:pPr>
              <w:spacing w:line="240" w:lineRule="auto"/>
            </w:pPr>
          </w:p>
        </w:tc>
      </w:tr>
      <w:tr w:rsidR="00BA5FD2" w:rsidRPr="00725C13" w14:paraId="754D64D7" w14:textId="438CFD04" w:rsidTr="00BA5FD2">
        <w:trPr>
          <w:trHeight w:val="284"/>
        </w:trPr>
        <w:tc>
          <w:tcPr>
            <w:tcW w:w="1555" w:type="dxa"/>
            <w:tcBorders>
              <w:top w:val="single" w:sz="4" w:space="0" w:color="auto"/>
              <w:left w:val="single" w:sz="4" w:space="0" w:color="auto"/>
              <w:bottom w:val="single" w:sz="4" w:space="0" w:color="auto"/>
              <w:right w:val="single" w:sz="4" w:space="0" w:color="auto"/>
            </w:tcBorders>
          </w:tcPr>
          <w:p w14:paraId="5F19DD5B" w14:textId="6A7F2772" w:rsidR="00BA5FD2" w:rsidRPr="00010742" w:rsidRDefault="00BA5FD2" w:rsidP="00FD450E">
            <w:pPr>
              <w:spacing w:line="240" w:lineRule="auto"/>
              <w:jc w:val="center"/>
              <w:rPr>
                <w:b/>
                <w:bCs/>
              </w:rPr>
            </w:pPr>
            <w:r w:rsidRPr="00010742">
              <w:rPr>
                <w:b/>
                <w:bCs/>
              </w:rPr>
              <w:t>Partner</w:t>
            </w:r>
          </w:p>
        </w:tc>
        <w:tc>
          <w:tcPr>
            <w:tcW w:w="2221" w:type="dxa"/>
            <w:tcBorders>
              <w:top w:val="single" w:sz="4" w:space="0" w:color="auto"/>
              <w:left w:val="single" w:sz="4" w:space="0" w:color="auto"/>
              <w:bottom w:val="single" w:sz="4" w:space="0" w:color="auto"/>
              <w:right w:val="single" w:sz="4" w:space="0" w:color="auto"/>
            </w:tcBorders>
            <w:vAlign w:val="center"/>
          </w:tcPr>
          <w:p w14:paraId="275F03A4" w14:textId="69438A34" w:rsidR="00BA5FD2" w:rsidRDefault="00BA5FD2" w:rsidP="00FD450E">
            <w:pPr>
              <w:spacing w:line="240" w:lineRule="auto"/>
              <w:jc w:val="center"/>
            </w:pPr>
          </w:p>
          <w:p w14:paraId="4D304288" w14:textId="77777777" w:rsidR="00BA5FD2" w:rsidRDefault="00BA5FD2" w:rsidP="00FD450E">
            <w:pPr>
              <w:spacing w:line="240" w:lineRule="auto"/>
              <w:jc w:val="center"/>
            </w:pPr>
          </w:p>
          <w:p w14:paraId="663CFD34" w14:textId="031B664D" w:rsidR="00BA5FD2" w:rsidRPr="00725C13" w:rsidRDefault="00BA5FD2" w:rsidP="00FD450E">
            <w:pPr>
              <w:spacing w:line="240" w:lineRule="auto"/>
              <w:jc w:val="center"/>
            </w:pPr>
          </w:p>
        </w:tc>
        <w:tc>
          <w:tcPr>
            <w:tcW w:w="2173" w:type="dxa"/>
            <w:tcBorders>
              <w:top w:val="single" w:sz="4" w:space="0" w:color="auto"/>
              <w:left w:val="single" w:sz="4" w:space="0" w:color="auto"/>
              <w:bottom w:val="single" w:sz="4" w:space="0" w:color="auto"/>
              <w:right w:val="single" w:sz="4" w:space="0" w:color="auto"/>
            </w:tcBorders>
          </w:tcPr>
          <w:p w14:paraId="69FECF64" w14:textId="77777777" w:rsidR="00BA5FD2" w:rsidRPr="00725C13" w:rsidRDefault="00BA5FD2" w:rsidP="00FD450E">
            <w:pPr>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12D35554" w14:textId="5577A4EC" w:rsidR="00BA5FD2" w:rsidRPr="00725C13" w:rsidRDefault="00BA5FD2" w:rsidP="00FD450E">
            <w:pPr>
              <w:spacing w:line="240" w:lineRule="auto"/>
            </w:pPr>
          </w:p>
        </w:tc>
      </w:tr>
      <w:tr w:rsidR="00BA5FD2" w:rsidRPr="00725C13" w14:paraId="5350C6A5" w14:textId="77777777" w:rsidTr="00BA5FD2">
        <w:trPr>
          <w:trHeight w:val="284"/>
        </w:trPr>
        <w:tc>
          <w:tcPr>
            <w:tcW w:w="1555" w:type="dxa"/>
            <w:tcBorders>
              <w:top w:val="single" w:sz="4" w:space="0" w:color="auto"/>
              <w:left w:val="single" w:sz="4" w:space="0" w:color="auto"/>
              <w:bottom w:val="single" w:sz="4" w:space="0" w:color="auto"/>
              <w:right w:val="single" w:sz="4" w:space="0" w:color="auto"/>
            </w:tcBorders>
          </w:tcPr>
          <w:p w14:paraId="31F5BBAD" w14:textId="2B1924F8" w:rsidR="00BA5FD2" w:rsidRPr="00010742" w:rsidRDefault="00BA5FD2" w:rsidP="00FD450E">
            <w:pPr>
              <w:spacing w:line="240" w:lineRule="auto"/>
              <w:jc w:val="center"/>
              <w:rPr>
                <w:b/>
                <w:bCs/>
              </w:rPr>
            </w:pPr>
            <w:r w:rsidRPr="00010742">
              <w:rPr>
                <w:b/>
                <w:bCs/>
              </w:rPr>
              <w:t>Partner</w:t>
            </w:r>
          </w:p>
        </w:tc>
        <w:tc>
          <w:tcPr>
            <w:tcW w:w="2221" w:type="dxa"/>
            <w:tcBorders>
              <w:top w:val="single" w:sz="4" w:space="0" w:color="auto"/>
              <w:left w:val="single" w:sz="4" w:space="0" w:color="auto"/>
              <w:bottom w:val="single" w:sz="4" w:space="0" w:color="auto"/>
              <w:right w:val="single" w:sz="4" w:space="0" w:color="auto"/>
            </w:tcBorders>
            <w:vAlign w:val="center"/>
          </w:tcPr>
          <w:p w14:paraId="55E5BD2B" w14:textId="4917D290" w:rsidR="00BA5FD2" w:rsidRDefault="00BA5FD2" w:rsidP="00FD450E">
            <w:pPr>
              <w:spacing w:line="240" w:lineRule="auto"/>
              <w:jc w:val="center"/>
            </w:pPr>
          </w:p>
          <w:p w14:paraId="5EFF269B" w14:textId="77777777" w:rsidR="00BA5FD2" w:rsidRDefault="00BA5FD2" w:rsidP="00FD450E">
            <w:pPr>
              <w:spacing w:line="240" w:lineRule="auto"/>
              <w:jc w:val="center"/>
            </w:pPr>
          </w:p>
          <w:p w14:paraId="129F56DB" w14:textId="6996F342" w:rsidR="00BA5FD2" w:rsidRDefault="00BA5FD2" w:rsidP="00FD450E">
            <w:pPr>
              <w:spacing w:line="240" w:lineRule="auto"/>
              <w:jc w:val="center"/>
            </w:pPr>
          </w:p>
        </w:tc>
        <w:tc>
          <w:tcPr>
            <w:tcW w:w="2173" w:type="dxa"/>
            <w:tcBorders>
              <w:top w:val="single" w:sz="4" w:space="0" w:color="auto"/>
              <w:left w:val="single" w:sz="4" w:space="0" w:color="auto"/>
              <w:bottom w:val="single" w:sz="4" w:space="0" w:color="auto"/>
              <w:right w:val="single" w:sz="4" w:space="0" w:color="auto"/>
            </w:tcBorders>
          </w:tcPr>
          <w:p w14:paraId="2907B545" w14:textId="77777777" w:rsidR="00BA5FD2" w:rsidRPr="00725C13" w:rsidRDefault="00BA5FD2" w:rsidP="00FD450E">
            <w:pPr>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27C1DD3A" w14:textId="77777777" w:rsidR="00BA5FD2" w:rsidRPr="00725C13" w:rsidRDefault="00BA5FD2" w:rsidP="00FD450E">
            <w:pPr>
              <w:spacing w:line="240" w:lineRule="auto"/>
            </w:pPr>
          </w:p>
        </w:tc>
      </w:tr>
    </w:tbl>
    <w:p w14:paraId="3FF9DCC6" w14:textId="33B8E97D" w:rsidR="00EC694D" w:rsidRDefault="00EC694D" w:rsidP="00B6798E">
      <w:pPr>
        <w:rPr>
          <w:rFonts w:cstheme="minorHAnsi"/>
        </w:rPr>
      </w:pPr>
    </w:p>
    <w:p w14:paraId="57E22E42" w14:textId="1B158F9E" w:rsidR="00053A19" w:rsidRDefault="00053A19" w:rsidP="00B6798E">
      <w:pPr>
        <w:rPr>
          <w:rFonts w:cstheme="minorHAnsi"/>
        </w:rPr>
      </w:pPr>
    </w:p>
    <w:p w14:paraId="25335A9F" w14:textId="74291139" w:rsidR="00053A19" w:rsidRDefault="00053A19" w:rsidP="00B6798E">
      <w:pPr>
        <w:rPr>
          <w:rFonts w:cstheme="minorHAnsi"/>
        </w:rPr>
      </w:pPr>
    </w:p>
    <w:p w14:paraId="66869FC8" w14:textId="77777777" w:rsidR="00053A19" w:rsidRPr="00960B58" w:rsidRDefault="00053A19" w:rsidP="00B6798E">
      <w:pPr>
        <w:rPr>
          <w:rFonts w:cstheme="minorHAnsi"/>
        </w:rPr>
      </w:pPr>
    </w:p>
    <w:tbl>
      <w:tblPr>
        <w:tblW w:w="0" w:type="auto"/>
        <w:tblLayout w:type="fixed"/>
        <w:tblLook w:val="0000" w:firstRow="0" w:lastRow="0" w:firstColumn="0" w:lastColumn="0" w:noHBand="0" w:noVBand="0"/>
      </w:tblPr>
      <w:tblGrid>
        <w:gridCol w:w="5204"/>
        <w:gridCol w:w="4409"/>
      </w:tblGrid>
      <w:tr w:rsidR="00053A19" w:rsidRPr="00725C13" w14:paraId="4C0B8928" w14:textId="77777777" w:rsidTr="00BD4986">
        <w:tc>
          <w:tcPr>
            <w:tcW w:w="5204" w:type="dxa"/>
          </w:tcPr>
          <w:p w14:paraId="6B5BC677" w14:textId="77777777" w:rsidR="00053A19" w:rsidRPr="00725C13" w:rsidRDefault="00053A19" w:rsidP="00BD4986">
            <w:pPr>
              <w:spacing w:line="240" w:lineRule="auto"/>
              <w:rPr>
                <w:rFonts w:cs="Arial"/>
                <w:szCs w:val="24"/>
              </w:rPr>
            </w:pPr>
            <w:bookmarkStart w:id="12" w:name="_Hlk30877898"/>
            <w:r w:rsidRPr="00725C13">
              <w:rPr>
                <w:rFonts w:cs="Arial"/>
              </w:rPr>
              <w:t>Kraj in datum:</w:t>
            </w:r>
          </w:p>
          <w:p w14:paraId="3AD9C3A9" w14:textId="77777777" w:rsidR="00053A19" w:rsidRPr="00725C13" w:rsidRDefault="00053A19" w:rsidP="00BD4986">
            <w:pPr>
              <w:spacing w:line="240" w:lineRule="auto"/>
              <w:rPr>
                <w:rFonts w:cs="Arial"/>
                <w:szCs w:val="24"/>
              </w:rPr>
            </w:pPr>
            <w:r w:rsidRPr="00725C13">
              <w:rPr>
                <w:rFonts w:cs="Arial"/>
              </w:rPr>
              <w:t>___________________________</w:t>
            </w:r>
          </w:p>
        </w:tc>
        <w:tc>
          <w:tcPr>
            <w:tcW w:w="4409" w:type="dxa"/>
          </w:tcPr>
          <w:p w14:paraId="4F33EAC2" w14:textId="77777777" w:rsidR="00053A19" w:rsidRPr="00725C13" w:rsidRDefault="00053A19" w:rsidP="00BD4986">
            <w:pPr>
              <w:spacing w:line="240" w:lineRule="auto"/>
              <w:rPr>
                <w:rFonts w:cs="Arial"/>
                <w:szCs w:val="24"/>
              </w:rPr>
            </w:pPr>
            <w:r w:rsidRPr="00725C13">
              <w:rPr>
                <w:rFonts w:cs="Arial"/>
              </w:rPr>
              <w:t>Odgovorna oseba ponudnika:</w:t>
            </w:r>
          </w:p>
          <w:p w14:paraId="15C1EF71" w14:textId="77777777" w:rsidR="00053A19" w:rsidRPr="00725C13" w:rsidRDefault="00053A19" w:rsidP="00BD4986">
            <w:pPr>
              <w:spacing w:line="240" w:lineRule="auto"/>
              <w:rPr>
                <w:rFonts w:cs="Arial"/>
                <w:szCs w:val="24"/>
              </w:rPr>
            </w:pPr>
            <w:r w:rsidRPr="00725C13">
              <w:rPr>
                <w:rFonts w:cs="Arial"/>
              </w:rPr>
              <w:t>_______________________________</w:t>
            </w:r>
          </w:p>
        </w:tc>
      </w:tr>
      <w:tr w:rsidR="00053A19" w:rsidRPr="00725C13" w14:paraId="5B514BB3" w14:textId="77777777" w:rsidTr="00BD4986">
        <w:tc>
          <w:tcPr>
            <w:tcW w:w="5204" w:type="dxa"/>
          </w:tcPr>
          <w:p w14:paraId="7199ABD4" w14:textId="77777777" w:rsidR="00053A19" w:rsidRPr="00725C13" w:rsidRDefault="00053A19" w:rsidP="00BD4986">
            <w:pPr>
              <w:spacing w:line="240" w:lineRule="auto"/>
              <w:rPr>
                <w:rFonts w:cs="Arial"/>
                <w:szCs w:val="24"/>
              </w:rPr>
            </w:pPr>
            <w:r w:rsidRPr="00725C13">
              <w:rPr>
                <w:rFonts w:cs="Arial"/>
              </w:rPr>
              <w:t xml:space="preserve">                                                                     Žig:</w:t>
            </w:r>
          </w:p>
          <w:p w14:paraId="2F61DE3A" w14:textId="77777777" w:rsidR="00053A19" w:rsidRPr="00725C13" w:rsidRDefault="00053A19" w:rsidP="00BD4986">
            <w:pPr>
              <w:spacing w:line="240" w:lineRule="auto"/>
              <w:rPr>
                <w:rFonts w:cs="Arial"/>
                <w:szCs w:val="24"/>
              </w:rPr>
            </w:pPr>
          </w:p>
        </w:tc>
        <w:tc>
          <w:tcPr>
            <w:tcW w:w="4409" w:type="dxa"/>
          </w:tcPr>
          <w:p w14:paraId="5897146F" w14:textId="77777777" w:rsidR="00053A19" w:rsidRPr="00725C13" w:rsidRDefault="00053A19" w:rsidP="00BD4986">
            <w:pPr>
              <w:spacing w:line="240" w:lineRule="auto"/>
              <w:rPr>
                <w:rFonts w:cs="Arial"/>
                <w:szCs w:val="24"/>
              </w:rPr>
            </w:pPr>
          </w:p>
          <w:p w14:paraId="36F7DD76" w14:textId="77777777" w:rsidR="00053A19" w:rsidRPr="00725C13" w:rsidRDefault="00053A19" w:rsidP="00BD4986">
            <w:pPr>
              <w:spacing w:line="240" w:lineRule="auto"/>
              <w:rPr>
                <w:rFonts w:cs="Arial"/>
              </w:rPr>
            </w:pPr>
            <w:r w:rsidRPr="00725C13">
              <w:rPr>
                <w:rFonts w:cs="Arial"/>
              </w:rPr>
              <w:t>Podpis:</w:t>
            </w:r>
          </w:p>
          <w:p w14:paraId="5DF7CA5D" w14:textId="77777777" w:rsidR="00053A19" w:rsidRPr="00725C13" w:rsidRDefault="00053A19" w:rsidP="00BD4986">
            <w:pPr>
              <w:spacing w:line="240" w:lineRule="auto"/>
              <w:rPr>
                <w:rFonts w:cs="Arial"/>
              </w:rPr>
            </w:pPr>
            <w:r w:rsidRPr="00725C13">
              <w:rPr>
                <w:rFonts w:cs="Arial"/>
              </w:rPr>
              <w:t>_______________________________</w:t>
            </w:r>
          </w:p>
          <w:p w14:paraId="061B2B1B" w14:textId="77777777" w:rsidR="00053A19" w:rsidRPr="00725C13" w:rsidRDefault="00053A19" w:rsidP="00BD4986">
            <w:pPr>
              <w:spacing w:line="240" w:lineRule="auto"/>
              <w:jc w:val="left"/>
              <w:rPr>
                <w:rFonts w:cs="Arial"/>
                <w:szCs w:val="24"/>
              </w:rPr>
            </w:pPr>
          </w:p>
        </w:tc>
      </w:tr>
    </w:tbl>
    <w:p w14:paraId="0CEA834C" w14:textId="19E98C4D" w:rsidR="00BC502E" w:rsidRDefault="00BC502E" w:rsidP="00BC502E">
      <w:pPr>
        <w:spacing w:line="240" w:lineRule="auto"/>
      </w:pPr>
    </w:p>
    <w:p w14:paraId="2FB8285C" w14:textId="06C2EB33" w:rsidR="00BC502E" w:rsidRDefault="00BC502E" w:rsidP="00BC502E">
      <w:pPr>
        <w:spacing w:line="240" w:lineRule="auto"/>
      </w:pPr>
    </w:p>
    <w:bookmarkEnd w:id="12"/>
    <w:p w14:paraId="31C356C8" w14:textId="77777777" w:rsidR="00D765D9" w:rsidRDefault="00D765D9" w:rsidP="00D765D9">
      <w:pPr>
        <w:spacing w:line="240" w:lineRule="auto"/>
      </w:pPr>
    </w:p>
    <w:p w14:paraId="2C52C852" w14:textId="2C9E494E" w:rsidR="00CC2F7C" w:rsidRPr="009E5CAE" w:rsidRDefault="00CC2F7C" w:rsidP="008E45C8">
      <w:pPr>
        <w:spacing w:line="240" w:lineRule="auto"/>
        <w:rPr>
          <w:i/>
          <w:sz w:val="20"/>
          <w:szCs w:val="20"/>
          <w:u w:val="single"/>
        </w:rPr>
      </w:pPr>
      <w:r w:rsidRPr="009E5CAE">
        <w:rPr>
          <w:i/>
          <w:sz w:val="20"/>
          <w:szCs w:val="20"/>
          <w:u w:val="single"/>
        </w:rPr>
        <w:t xml:space="preserve">Navodila za izpolnitev: </w:t>
      </w:r>
    </w:p>
    <w:p w14:paraId="7EDBB286" w14:textId="3D415379" w:rsidR="00CC2F7C" w:rsidRPr="009E5CAE" w:rsidRDefault="00CC2F7C" w:rsidP="008E45C8">
      <w:pPr>
        <w:spacing w:line="240" w:lineRule="auto"/>
        <w:rPr>
          <w:i/>
          <w:sz w:val="20"/>
          <w:szCs w:val="20"/>
        </w:rPr>
      </w:pPr>
      <w:r w:rsidRPr="009E5CAE">
        <w:rPr>
          <w:i/>
          <w:sz w:val="20"/>
          <w:szCs w:val="20"/>
        </w:rPr>
        <w:t xml:space="preserve">Obrazec izpolni </w:t>
      </w:r>
      <w:r w:rsidR="00AE7771">
        <w:rPr>
          <w:i/>
          <w:sz w:val="20"/>
          <w:szCs w:val="20"/>
        </w:rPr>
        <w:t xml:space="preserve">ponudnik samo v primeru, če gre za skupno ponudbo. Za vse </w:t>
      </w:r>
      <w:proofErr w:type="spellStart"/>
      <w:r w:rsidR="00AE7771">
        <w:rPr>
          <w:i/>
          <w:sz w:val="20"/>
          <w:szCs w:val="20"/>
        </w:rPr>
        <w:t>soponudnike</w:t>
      </w:r>
      <w:proofErr w:type="spellEnd"/>
      <w:r w:rsidR="00AE7771">
        <w:rPr>
          <w:i/>
          <w:sz w:val="20"/>
          <w:szCs w:val="20"/>
        </w:rPr>
        <w:t xml:space="preserve"> se izpolni en obrazec za posamezni sklop. </w:t>
      </w:r>
    </w:p>
    <w:p w14:paraId="2AABB0D2" w14:textId="77777777" w:rsidR="00392447" w:rsidRPr="000814F5" w:rsidRDefault="000961C4" w:rsidP="00392447">
      <w:pPr>
        <w:rPr>
          <w:snapToGrid w:val="0"/>
        </w:rPr>
      </w:pPr>
      <w:r w:rsidRPr="00725C13">
        <w:rPr>
          <w:snapToGrid w:val="0"/>
        </w:rPr>
        <w:lastRenderedPageBreak/>
        <w:t>Predmet javnega naročila:</w:t>
      </w:r>
      <w:r w:rsidRPr="00725C13">
        <w:rPr>
          <w:b/>
          <w:bCs/>
        </w:rPr>
        <w:t xml:space="preserve"> </w:t>
      </w:r>
      <w:r w:rsidR="00392447"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1866E9B1" w14:textId="17AB2E93"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52A22AD2" w14:textId="7400C7F0" w:rsidR="004555A2" w:rsidRDefault="004555A2" w:rsidP="0008507B">
      <w:pPr>
        <w:keepNext/>
        <w:keepLines/>
        <w:spacing w:line="240" w:lineRule="auto"/>
        <w:outlineLvl w:val="0"/>
        <w:rPr>
          <w:rFonts w:eastAsiaTheme="majorEastAsia" w:cstheme="majorBidi"/>
          <w:b/>
          <w:szCs w:val="32"/>
        </w:rPr>
      </w:pPr>
    </w:p>
    <w:p w14:paraId="5D0347C8" w14:textId="77777777" w:rsidR="00392447" w:rsidRDefault="00392447" w:rsidP="0008507B">
      <w:pPr>
        <w:keepNext/>
        <w:keepLines/>
        <w:spacing w:line="240" w:lineRule="auto"/>
        <w:outlineLvl w:val="0"/>
        <w:rPr>
          <w:rFonts w:eastAsiaTheme="majorEastAsia" w:cstheme="majorBidi"/>
          <w:b/>
          <w:szCs w:val="32"/>
        </w:rPr>
      </w:pPr>
    </w:p>
    <w:p w14:paraId="4559BE5C" w14:textId="0F9D5546" w:rsidR="00EC694D" w:rsidRPr="00EC694D" w:rsidRDefault="00EC694D" w:rsidP="00F71E2A">
      <w:pPr>
        <w:jc w:val="center"/>
        <w:rPr>
          <w:rFonts w:cstheme="minorHAnsi"/>
          <w:b/>
          <w:sz w:val="28"/>
          <w:szCs w:val="28"/>
        </w:rPr>
      </w:pPr>
      <w:r>
        <w:rPr>
          <w:rFonts w:cstheme="minorHAnsi"/>
          <w:b/>
          <w:sz w:val="28"/>
          <w:szCs w:val="28"/>
        </w:rPr>
        <w:t xml:space="preserve">SEZNAM PRIMERLJIVIH </w:t>
      </w:r>
      <w:r w:rsidR="00AB23E1">
        <w:rPr>
          <w:rFonts w:cstheme="minorHAnsi"/>
          <w:b/>
          <w:sz w:val="28"/>
          <w:szCs w:val="28"/>
        </w:rPr>
        <w:t>REFERENC</w:t>
      </w:r>
      <w:r w:rsidR="00392447">
        <w:rPr>
          <w:rFonts w:cstheme="minorHAnsi"/>
          <w:b/>
          <w:sz w:val="28"/>
          <w:szCs w:val="28"/>
        </w:rPr>
        <w:t xml:space="preserve"> ZA STROKOVNI NADZOR (SKLOPI </w:t>
      </w:r>
      <w:r w:rsidR="008F77C7">
        <w:rPr>
          <w:rFonts w:cstheme="minorHAnsi"/>
          <w:b/>
          <w:sz w:val="28"/>
          <w:szCs w:val="28"/>
        </w:rPr>
        <w:t xml:space="preserve">št. </w:t>
      </w:r>
      <w:r w:rsidR="00392447">
        <w:rPr>
          <w:rFonts w:cstheme="minorHAnsi"/>
          <w:b/>
          <w:sz w:val="28"/>
          <w:szCs w:val="28"/>
        </w:rPr>
        <w:t>1 – 8)</w:t>
      </w:r>
    </w:p>
    <w:p w14:paraId="1EE8AEBC" w14:textId="78524BE7" w:rsidR="00EC694D" w:rsidRPr="00EC694D" w:rsidRDefault="00EC694D" w:rsidP="00F7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i/>
          <w:color w:val="000000"/>
          <w:lang w:eastAsia="sl-SI"/>
        </w:rPr>
      </w:pPr>
      <w:r w:rsidRPr="00EC694D">
        <w:rPr>
          <w:rFonts w:eastAsia="Times New Roman" w:cstheme="minorHAnsi"/>
          <w:b/>
          <w:i/>
          <w:color w:val="000000"/>
          <w:lang w:eastAsia="sl-SI"/>
        </w:rPr>
        <w:t xml:space="preserve">(izpolni samostojni ponudnik, </w:t>
      </w:r>
      <w:r w:rsidR="00622169">
        <w:rPr>
          <w:rFonts w:eastAsia="Times New Roman" w:cstheme="minorHAnsi"/>
          <w:b/>
          <w:i/>
          <w:color w:val="000000"/>
          <w:lang w:eastAsia="sl-SI"/>
        </w:rPr>
        <w:t>vodilni</w:t>
      </w:r>
      <w:r w:rsidRPr="00EC694D">
        <w:rPr>
          <w:rFonts w:eastAsia="Times New Roman" w:cstheme="minorHAnsi"/>
          <w:b/>
          <w:i/>
          <w:color w:val="000000"/>
          <w:lang w:eastAsia="sl-SI"/>
        </w:rPr>
        <w:t xml:space="preserve"> ponudnik v skupni ponudbi oz. </w:t>
      </w:r>
      <w:r w:rsidR="002912EA">
        <w:rPr>
          <w:rFonts w:eastAsia="Times New Roman" w:cstheme="minorHAnsi"/>
          <w:b/>
          <w:i/>
          <w:color w:val="000000"/>
          <w:lang w:eastAsia="sl-SI"/>
        </w:rPr>
        <w:t xml:space="preserve">glavni izvajalec pri </w:t>
      </w:r>
      <w:r w:rsidRPr="00EC694D">
        <w:rPr>
          <w:rFonts w:eastAsia="Times New Roman" w:cstheme="minorHAnsi"/>
          <w:b/>
          <w:i/>
          <w:color w:val="000000"/>
          <w:lang w:eastAsia="sl-SI"/>
        </w:rPr>
        <w:t xml:space="preserve">ponudbi s podizvajalci) </w:t>
      </w:r>
    </w:p>
    <w:p w14:paraId="365517B5" w14:textId="61E5BEC3" w:rsidR="00A82E50" w:rsidRDefault="00A82E50" w:rsidP="00F71E2A">
      <w:pPr>
        <w:rPr>
          <w:rFonts w:cstheme="minorHAnsi"/>
          <w:highlight w:val="green"/>
        </w:rPr>
      </w:pPr>
    </w:p>
    <w:p w14:paraId="5018A8F0" w14:textId="69E73C9B" w:rsidR="00DE258F" w:rsidRPr="00DE258F" w:rsidRDefault="00DE258F" w:rsidP="00536AA3">
      <w:pPr>
        <w:pStyle w:val="Odstavekseznama"/>
        <w:numPr>
          <w:ilvl w:val="0"/>
          <w:numId w:val="28"/>
        </w:numPr>
        <w:rPr>
          <w:rFonts w:ascii="Calibri" w:hAnsi="Calibri" w:cs="Calibri"/>
          <w:b/>
        </w:rPr>
      </w:pPr>
      <w:bookmarkStart w:id="13" w:name="_Hlk53572260"/>
      <w:r w:rsidRPr="00DE258F">
        <w:rPr>
          <w:rFonts w:ascii="Calibri" w:hAnsi="Calibri" w:cs="Calibri"/>
          <w:b/>
        </w:rPr>
        <w:t xml:space="preserve">Izkaz kadrovske in strokovne sposobnosti z referenčnimi posli za nadzornike za sklope </w:t>
      </w:r>
      <w:r w:rsidR="00690D34">
        <w:rPr>
          <w:rFonts w:ascii="Calibri" w:hAnsi="Calibri" w:cs="Calibri"/>
          <w:b/>
        </w:rPr>
        <w:t xml:space="preserve">št. </w:t>
      </w:r>
      <w:r w:rsidRPr="00DE258F">
        <w:rPr>
          <w:rFonts w:ascii="Calibri" w:hAnsi="Calibri" w:cs="Calibri"/>
          <w:b/>
        </w:rPr>
        <w:t>1, 2, 4, 5, 6 in 7:</w:t>
      </w:r>
    </w:p>
    <w:bookmarkEnd w:id="13"/>
    <w:p w14:paraId="4E045DFA" w14:textId="77777777" w:rsidR="00DE258F" w:rsidRPr="00121547" w:rsidRDefault="00DE258F" w:rsidP="00F71E2A">
      <w:pPr>
        <w:rPr>
          <w:rFonts w:cstheme="minorHAnsi"/>
          <w:highlight w:val="green"/>
        </w:rPr>
      </w:pPr>
    </w:p>
    <w:p w14:paraId="4580A9D9" w14:textId="14AE99C4" w:rsidR="00392447" w:rsidRDefault="00633F5C" w:rsidP="00392447">
      <w:pPr>
        <w:rPr>
          <w:rFonts w:ascii="Calibri" w:hAnsi="Calibri" w:cs="Calibri"/>
          <w:bCs/>
        </w:rPr>
      </w:pPr>
      <w:r w:rsidRPr="00EE3F4E">
        <w:rPr>
          <w:rFonts w:cstheme="minorHAnsi"/>
          <w:color w:val="000000" w:themeColor="text1"/>
        </w:rPr>
        <w:t>Izj</w:t>
      </w:r>
      <w:r w:rsidR="003D29C1">
        <w:rPr>
          <w:rFonts w:cstheme="minorHAnsi"/>
          <w:color w:val="000000" w:themeColor="text1"/>
        </w:rPr>
        <w:t>avljamo, da</w:t>
      </w:r>
      <w:r w:rsidR="00537CD9" w:rsidRPr="004F0985">
        <w:rPr>
          <w:rFonts w:ascii="Calibri" w:hAnsi="Calibri" w:cs="Calibri"/>
          <w:bCs/>
        </w:rPr>
        <w:t xml:space="preserve"> je vsak od imenovanih nadzornikov gradbene stroke v zadnjih desetih (10)</w:t>
      </w:r>
      <w:r w:rsidR="00537CD9">
        <w:rPr>
          <w:rFonts w:ascii="Calibri" w:hAnsi="Calibri" w:cs="Calibri"/>
          <w:bCs/>
        </w:rPr>
        <w:t xml:space="preserve"> </w:t>
      </w:r>
      <w:r w:rsidR="00537CD9" w:rsidRPr="004F0985">
        <w:rPr>
          <w:rFonts w:ascii="Calibri" w:hAnsi="Calibri" w:cs="Calibri"/>
          <w:bCs/>
        </w:rPr>
        <w:t xml:space="preserve">letih, </w:t>
      </w:r>
      <w:r w:rsidR="00537CD9" w:rsidRPr="004F0985">
        <w:rPr>
          <w:rFonts w:ascii="Calibri" w:hAnsi="Calibri" w:cs="Calibri"/>
        </w:rPr>
        <w:t>šteto od dneva objave obvestila o tem naročilu na Portalu javnih naročil, že uspešno izvedel</w:t>
      </w:r>
      <w:r w:rsidR="00537CD9" w:rsidRPr="004F0985">
        <w:rPr>
          <w:rFonts w:ascii="Calibri" w:hAnsi="Calibri" w:cs="Calibri"/>
          <w:bCs/>
        </w:rPr>
        <w:t xml:space="preserve"> storitev strokovnega nadzora nad gradbenimi deli izgradnje fekalne ali meteorne kanalizacije (</w:t>
      </w:r>
      <w:r w:rsidR="00537CD9" w:rsidRPr="004F0985">
        <w:rPr>
          <w:rFonts w:ascii="Calibri" w:hAnsi="Calibri" w:cs="Calibri"/>
        </w:rPr>
        <w:t>pod klasifikacijo objekta 2223 Cevovodi za odpadno vodo v skladu z Uredbo o razvrščanju objektov</w:t>
      </w:r>
      <w:r w:rsidR="00537CD9" w:rsidRPr="004F0985">
        <w:rPr>
          <w:rFonts w:ascii="Calibri" w:hAnsi="Calibri" w:cs="Calibri"/>
          <w:b/>
          <w:bCs/>
        </w:rPr>
        <w:t xml:space="preserve"> </w:t>
      </w:r>
      <w:r w:rsidR="00537CD9" w:rsidRPr="004F0985">
        <w:rPr>
          <w:rFonts w:ascii="Calibri" w:hAnsi="Calibri" w:cs="Calibri"/>
          <w:bCs/>
        </w:rPr>
        <w:t xml:space="preserve">Uradni list RS, št. </w:t>
      </w:r>
      <w:hyperlink w:tgtFrame="_blank" w:tooltip="Uredba o razvrščanju objektov" w:history="1">
        <w:r w:rsidR="00537CD9" w:rsidRPr="004F0985">
          <w:rPr>
            <w:rFonts w:ascii="Calibri" w:hAnsi="Calibri" w:cs="Calibri"/>
            <w:bCs/>
          </w:rPr>
          <w:t>37/18</w:t>
        </w:r>
      </w:hyperlink>
      <w:r w:rsidR="00537CD9" w:rsidRPr="004F0985">
        <w:rPr>
          <w:rFonts w:ascii="Calibri" w:hAnsi="Calibri" w:cs="Calibri"/>
          <w:bCs/>
        </w:rPr>
        <w:t xml:space="preserve">) in </w:t>
      </w:r>
      <w:r w:rsidR="00537CD9" w:rsidRPr="004F0985">
        <w:rPr>
          <w:rFonts w:ascii="Calibri" w:hAnsi="Calibri" w:cs="Calibri"/>
        </w:rPr>
        <w:t xml:space="preserve">ceste, ulice, parkirišča (pod klasifikacijo objekta 2112 Lokalne ceste in javne poti, </w:t>
      </w:r>
      <w:proofErr w:type="spellStart"/>
      <w:r w:rsidR="00537CD9" w:rsidRPr="004F0985">
        <w:rPr>
          <w:rFonts w:ascii="Calibri" w:hAnsi="Calibri" w:cs="Calibri"/>
        </w:rPr>
        <w:t>nekategorizirane</w:t>
      </w:r>
      <w:proofErr w:type="spellEnd"/>
      <w:r w:rsidR="00537CD9" w:rsidRPr="004F0985">
        <w:rPr>
          <w:rFonts w:ascii="Calibri" w:hAnsi="Calibri" w:cs="Calibri"/>
        </w:rPr>
        <w:t xml:space="preserve"> ceste in gozdne poti v skladu z Uredbo o razvrščanju objektov</w:t>
      </w:r>
      <w:r w:rsidR="00537CD9" w:rsidRPr="004F0985">
        <w:rPr>
          <w:rFonts w:ascii="Calibri" w:hAnsi="Calibri" w:cs="Calibri"/>
          <w:b/>
          <w:bCs/>
        </w:rPr>
        <w:t xml:space="preserve"> </w:t>
      </w:r>
      <w:r w:rsidR="00537CD9" w:rsidRPr="004F0985">
        <w:rPr>
          <w:rFonts w:ascii="Calibri" w:hAnsi="Calibri" w:cs="Calibri"/>
          <w:bCs/>
        </w:rPr>
        <w:t xml:space="preserve">Uradni list RS, št. </w:t>
      </w:r>
      <w:hyperlink w:tgtFrame="_blank" w:tooltip="Uredba o razvrščanju objektov" w:history="1">
        <w:r w:rsidR="00537CD9" w:rsidRPr="004F0985">
          <w:rPr>
            <w:rFonts w:ascii="Calibri" w:hAnsi="Calibri" w:cs="Calibri"/>
            <w:bCs/>
          </w:rPr>
          <w:t>37/18</w:t>
        </w:r>
      </w:hyperlink>
      <w:r w:rsidR="00537CD9" w:rsidRPr="004F0985">
        <w:rPr>
          <w:rFonts w:ascii="Calibri" w:hAnsi="Calibri" w:cs="Calibri"/>
          <w:bCs/>
        </w:rPr>
        <w:t>) ali črpališča komunalnih oziroma meteornih odpadnih vod ali objekta za pripravo pitne vode ali čistilne naprave za čiščenje odpadne vode.</w:t>
      </w:r>
    </w:p>
    <w:p w14:paraId="0BD8559C" w14:textId="77777777" w:rsidR="006A11B9" w:rsidRPr="004F0985" w:rsidRDefault="006A11B9" w:rsidP="006A11B9">
      <w:pPr>
        <w:rPr>
          <w:rFonts w:ascii="Calibri" w:hAnsi="Calibri" w:cs="Calibri"/>
          <w:b/>
          <w:u w:val="single"/>
        </w:rPr>
      </w:pPr>
      <w:r w:rsidRPr="004F0985">
        <w:rPr>
          <w:rFonts w:ascii="Calibri" w:hAnsi="Calibri" w:cs="Calibri"/>
          <w:bCs/>
          <w:u w:val="single"/>
        </w:rPr>
        <w:t xml:space="preserve">Vrednost referenčnega </w:t>
      </w:r>
      <w:r w:rsidRPr="009B63FA">
        <w:rPr>
          <w:rFonts w:ascii="Calibri" w:hAnsi="Calibri" w:cs="Calibri"/>
          <w:bCs/>
          <w:color w:val="000000"/>
          <w:u w:val="single"/>
        </w:rPr>
        <w:t>posla (objekta) mora</w:t>
      </w:r>
      <w:r w:rsidRPr="004F0985">
        <w:rPr>
          <w:rFonts w:ascii="Calibri" w:hAnsi="Calibri" w:cs="Calibri"/>
          <w:bCs/>
          <w:u w:val="single"/>
        </w:rPr>
        <w:t xml:space="preserve"> znašati </w:t>
      </w:r>
      <w:r w:rsidRPr="00A8320F">
        <w:rPr>
          <w:rFonts w:ascii="Calibri" w:hAnsi="Calibri" w:cs="Calibri"/>
          <w:bCs/>
          <w:u w:val="single"/>
        </w:rPr>
        <w:t>najmanj 300.000 € brez DDV.</w:t>
      </w:r>
    </w:p>
    <w:p w14:paraId="094DB8D7" w14:textId="77777777" w:rsidR="00537CD9" w:rsidRDefault="00537CD9" w:rsidP="00392447">
      <w:pPr>
        <w:rPr>
          <w:rFonts w:cstheme="minorHAnsi"/>
          <w:color w:val="000000" w:themeColor="text1"/>
        </w:rPr>
      </w:pPr>
    </w:p>
    <w:p w14:paraId="2A28CF99" w14:textId="77777777" w:rsidR="00990118" w:rsidRPr="004F0985" w:rsidRDefault="00392447" w:rsidP="00990118">
      <w:pPr>
        <w:rPr>
          <w:rFonts w:ascii="Calibri" w:hAnsi="Calibri" w:cs="Calibri"/>
        </w:rPr>
      </w:pPr>
      <w:r>
        <w:rPr>
          <w:rFonts w:cstheme="minorHAnsi"/>
          <w:color w:val="000000" w:themeColor="text1"/>
        </w:rPr>
        <w:t xml:space="preserve">Izjavljamo, </w:t>
      </w:r>
      <w:r w:rsidRPr="007B1DBB">
        <w:rPr>
          <w:rFonts w:ascii="Calibri" w:hAnsi="Calibri" w:cs="Calibri"/>
          <w:bCs/>
          <w:color w:val="000000"/>
        </w:rPr>
        <w:t xml:space="preserve">da </w:t>
      </w:r>
      <w:r w:rsidR="00990118" w:rsidRPr="004F0985">
        <w:rPr>
          <w:rFonts w:ascii="Calibri" w:hAnsi="Calibri" w:cs="Calibri"/>
          <w:bCs/>
        </w:rPr>
        <w:t xml:space="preserve">je nadzornik strojne stroke v zadnjih desetih (10) letih, </w:t>
      </w:r>
      <w:r w:rsidR="00990118" w:rsidRPr="004F0985">
        <w:rPr>
          <w:rFonts w:ascii="Calibri" w:hAnsi="Calibri" w:cs="Calibri"/>
        </w:rPr>
        <w:t xml:space="preserve">šteto od dneva objave obvestila o tem naročilu na Portalu javnih naročil, že uspešno izvedel </w:t>
      </w:r>
      <w:r w:rsidR="00990118" w:rsidRPr="004F0985">
        <w:rPr>
          <w:rFonts w:ascii="Calibri" w:hAnsi="Calibri" w:cs="Calibri"/>
          <w:bCs/>
        </w:rPr>
        <w:t xml:space="preserve">storitev strokovnega nadzora nad strojnimi deli pri izvedbi </w:t>
      </w:r>
      <w:r w:rsidR="00990118" w:rsidRPr="004F0985">
        <w:rPr>
          <w:rFonts w:ascii="Calibri" w:hAnsi="Calibri" w:cs="Calibri"/>
        </w:rPr>
        <w:t>črpališča komunalnih oziroma meteornih odpadnih vod ali objekta za pripravo pitne vode ali na čistilni napravi za čiščenje odpadne vode ali za linijski objekt kot je vodovod, vročevod.</w:t>
      </w:r>
    </w:p>
    <w:p w14:paraId="7AB0FA6B" w14:textId="77777777" w:rsidR="00990118" w:rsidRPr="004F0985" w:rsidRDefault="00990118" w:rsidP="00990118">
      <w:pPr>
        <w:rPr>
          <w:rFonts w:ascii="Calibri" w:hAnsi="Calibri" w:cs="Calibri"/>
          <w:b/>
          <w:u w:val="single"/>
        </w:rPr>
      </w:pPr>
      <w:r w:rsidRPr="004F0985">
        <w:rPr>
          <w:rFonts w:ascii="Calibri" w:hAnsi="Calibri" w:cs="Calibri"/>
          <w:bCs/>
          <w:u w:val="single"/>
        </w:rPr>
        <w:t xml:space="preserve">Vrednost referenčnega </w:t>
      </w:r>
      <w:r w:rsidRPr="009B63FA">
        <w:rPr>
          <w:rFonts w:ascii="Calibri" w:hAnsi="Calibri" w:cs="Calibri"/>
          <w:bCs/>
          <w:color w:val="000000"/>
          <w:u w:val="single"/>
        </w:rPr>
        <w:t>posla (objekta) mora</w:t>
      </w:r>
      <w:r w:rsidRPr="004F0985">
        <w:rPr>
          <w:rFonts w:ascii="Calibri" w:hAnsi="Calibri" w:cs="Calibri"/>
          <w:bCs/>
          <w:u w:val="single"/>
        </w:rPr>
        <w:t xml:space="preserve"> znašati najmanj 50.000 </w:t>
      </w:r>
      <w:r w:rsidRPr="005A6EBF">
        <w:rPr>
          <w:rFonts w:ascii="Calibri" w:hAnsi="Calibri" w:cs="Calibri"/>
          <w:bCs/>
          <w:u w:val="single"/>
        </w:rPr>
        <w:t>€</w:t>
      </w:r>
      <w:r>
        <w:rPr>
          <w:rFonts w:ascii="Calibri" w:hAnsi="Calibri" w:cs="Calibri"/>
          <w:bCs/>
          <w:u w:val="single"/>
        </w:rPr>
        <w:t xml:space="preserve"> brez DDV.</w:t>
      </w:r>
    </w:p>
    <w:p w14:paraId="25CA639B" w14:textId="7283D2E7" w:rsidR="00392447" w:rsidRDefault="00392447" w:rsidP="00392447">
      <w:pPr>
        <w:rPr>
          <w:rFonts w:cstheme="minorHAnsi"/>
          <w:color w:val="000000" w:themeColor="text1"/>
        </w:rPr>
      </w:pPr>
    </w:p>
    <w:p w14:paraId="2A1ED485" w14:textId="51EEC7A7" w:rsidR="00673C00" w:rsidRPr="004F0985" w:rsidRDefault="00392447" w:rsidP="00673C00">
      <w:pPr>
        <w:rPr>
          <w:rFonts w:ascii="Calibri" w:hAnsi="Calibri" w:cs="Calibri"/>
        </w:rPr>
      </w:pPr>
      <w:r>
        <w:rPr>
          <w:rFonts w:cstheme="minorHAnsi"/>
          <w:color w:val="000000" w:themeColor="text1"/>
        </w:rPr>
        <w:t xml:space="preserve">Izjavljamo, da </w:t>
      </w:r>
      <w:r w:rsidRPr="00854936">
        <w:rPr>
          <w:rFonts w:ascii="Calibri" w:hAnsi="Calibri" w:cs="Calibri"/>
        </w:rPr>
        <w:t>je</w:t>
      </w:r>
      <w:r w:rsidR="00673C00" w:rsidRPr="004F0985">
        <w:rPr>
          <w:rFonts w:ascii="Calibri" w:hAnsi="Calibri" w:cs="Calibri"/>
        </w:rPr>
        <w:t xml:space="preserve"> nadzornik elektrotehniške stroke </w:t>
      </w:r>
      <w:r w:rsidR="00673C00" w:rsidRPr="004F0985">
        <w:rPr>
          <w:rFonts w:ascii="Calibri" w:hAnsi="Calibri" w:cs="Calibri"/>
          <w:bCs/>
        </w:rPr>
        <w:t xml:space="preserve">v zadnjih desetih (10) letih, </w:t>
      </w:r>
      <w:r w:rsidR="00673C00" w:rsidRPr="004F0985">
        <w:rPr>
          <w:rFonts w:ascii="Calibri" w:hAnsi="Calibri" w:cs="Calibri"/>
        </w:rPr>
        <w:t xml:space="preserve">šteto od dneva objave obvestila o tem naročilu na Portalu javnih naročil že uspešno izvedel </w:t>
      </w:r>
      <w:r w:rsidR="00673C00" w:rsidRPr="004F0985">
        <w:rPr>
          <w:rFonts w:ascii="Calibri" w:hAnsi="Calibri" w:cs="Calibri"/>
          <w:bCs/>
        </w:rPr>
        <w:t xml:space="preserve">storitev strokovnega nadzora nad elektro deli pri izvedbi objekta z </w:t>
      </w:r>
      <w:r w:rsidR="00673C00" w:rsidRPr="004F0985">
        <w:rPr>
          <w:rFonts w:ascii="Calibri" w:hAnsi="Calibri" w:cs="Calibri"/>
        </w:rPr>
        <w:t>NN priključkom ter elektroinštalacijami z elektro opremo, ki ima vgrajen vsaj en PLC,  izvedeno krmiljenje in ima moč vsaj 5 kW.</w:t>
      </w:r>
    </w:p>
    <w:p w14:paraId="7BCBB4A0" w14:textId="77777777" w:rsidR="00673C00" w:rsidRPr="004F0985" w:rsidRDefault="00673C00" w:rsidP="00673C00">
      <w:pPr>
        <w:rPr>
          <w:rFonts w:ascii="Calibri" w:hAnsi="Calibri" w:cs="Calibri"/>
          <w:b/>
          <w:u w:val="single"/>
        </w:rPr>
      </w:pPr>
      <w:r w:rsidRPr="004F0985">
        <w:rPr>
          <w:rFonts w:ascii="Calibri" w:hAnsi="Calibri" w:cs="Calibri"/>
          <w:bCs/>
          <w:u w:val="single"/>
        </w:rPr>
        <w:t xml:space="preserve">Vrednost referenčnega </w:t>
      </w:r>
      <w:r w:rsidRPr="009B63FA">
        <w:rPr>
          <w:rFonts w:ascii="Calibri" w:hAnsi="Calibri" w:cs="Calibri"/>
          <w:bCs/>
          <w:color w:val="000000"/>
          <w:u w:val="single"/>
        </w:rPr>
        <w:t>posla (objekta) mora</w:t>
      </w:r>
      <w:r w:rsidRPr="004F0985">
        <w:rPr>
          <w:rFonts w:ascii="Calibri" w:hAnsi="Calibri" w:cs="Calibri"/>
          <w:bCs/>
          <w:u w:val="single"/>
        </w:rPr>
        <w:t xml:space="preserve"> znašati najmanj 50.000 </w:t>
      </w:r>
      <w:r w:rsidRPr="005A6EBF">
        <w:rPr>
          <w:rFonts w:ascii="Calibri" w:hAnsi="Calibri" w:cs="Calibri"/>
          <w:bCs/>
          <w:u w:val="single"/>
        </w:rPr>
        <w:t>€</w:t>
      </w:r>
      <w:r>
        <w:rPr>
          <w:rFonts w:ascii="Calibri" w:hAnsi="Calibri" w:cs="Calibri"/>
          <w:bCs/>
          <w:u w:val="single"/>
        </w:rPr>
        <w:t xml:space="preserve"> brez DDV. </w:t>
      </w:r>
    </w:p>
    <w:p w14:paraId="4F303CB4" w14:textId="50DD54D0" w:rsidR="00392447" w:rsidRDefault="00392447" w:rsidP="00673C00">
      <w:pPr>
        <w:rPr>
          <w:rFonts w:cstheme="minorHAnsi"/>
          <w:color w:val="000000" w:themeColor="text1"/>
        </w:rPr>
      </w:pPr>
    </w:p>
    <w:p w14:paraId="6F4109A5" w14:textId="3D9D198C" w:rsidR="00392447" w:rsidRDefault="00392447" w:rsidP="00633F5C">
      <w:pPr>
        <w:rPr>
          <w:rFonts w:cstheme="minorHAnsi"/>
          <w:color w:val="000000" w:themeColor="text1"/>
        </w:rPr>
      </w:pPr>
    </w:p>
    <w:p w14:paraId="4EE9D5EB" w14:textId="7BC06BD6" w:rsidR="008D7DBB" w:rsidRDefault="008D7DBB" w:rsidP="00633F5C">
      <w:pPr>
        <w:rPr>
          <w:rFonts w:cstheme="minorHAnsi"/>
          <w:color w:val="000000" w:themeColor="text1"/>
        </w:rPr>
      </w:pPr>
    </w:p>
    <w:p w14:paraId="1FF5FE49" w14:textId="3B28EEA4" w:rsidR="008D7DBB" w:rsidRDefault="008D7DBB" w:rsidP="00633F5C">
      <w:pPr>
        <w:rPr>
          <w:rFonts w:cstheme="minorHAnsi"/>
          <w:color w:val="000000" w:themeColor="text1"/>
        </w:rPr>
      </w:pPr>
    </w:p>
    <w:p w14:paraId="2C57E54B" w14:textId="43042E4F" w:rsidR="008D7DBB" w:rsidRDefault="008D7DBB" w:rsidP="00633F5C">
      <w:pPr>
        <w:rPr>
          <w:rFonts w:cstheme="minorHAnsi"/>
          <w:color w:val="000000" w:themeColor="text1"/>
        </w:rPr>
      </w:pPr>
    </w:p>
    <w:p w14:paraId="6715A16E" w14:textId="61B0CB4A" w:rsidR="00223571" w:rsidRPr="003D26A5" w:rsidRDefault="001C3D75" w:rsidP="00A82E50">
      <w:pPr>
        <w:rPr>
          <w:rFonts w:cstheme="minorHAnsi"/>
          <w:b/>
          <w:bCs/>
          <w:highlight w:val="green"/>
        </w:rPr>
      </w:pPr>
      <w:r w:rsidRPr="003D26A5">
        <w:rPr>
          <w:rFonts w:cstheme="minorHAnsi"/>
          <w:b/>
          <w:bCs/>
          <w:color w:val="000000" w:themeColor="text1"/>
        </w:rPr>
        <w:lastRenderedPageBreak/>
        <w:t xml:space="preserve">SEZNAM PRIMERLJIVIH REFERENC </w:t>
      </w:r>
      <w:r w:rsidR="003D26A5" w:rsidRPr="003D26A5">
        <w:rPr>
          <w:rFonts w:cstheme="minorHAnsi"/>
          <w:b/>
          <w:bCs/>
          <w:color w:val="000000" w:themeColor="text1"/>
        </w:rPr>
        <w:t xml:space="preserve">- </w:t>
      </w:r>
      <w:r w:rsidRPr="003D26A5">
        <w:rPr>
          <w:rFonts w:cstheme="minorHAnsi"/>
          <w:b/>
          <w:bCs/>
          <w:color w:val="000000" w:themeColor="text1"/>
        </w:rPr>
        <w:t>POGOJ</w:t>
      </w:r>
      <w:r w:rsidR="003D26A5" w:rsidRPr="003D26A5">
        <w:rPr>
          <w:rFonts w:cstheme="minorHAnsi"/>
          <w:b/>
          <w:bCs/>
          <w:color w:val="000000" w:themeColor="text1"/>
        </w:rPr>
        <w:t xml:space="preserve"> ZA SODELOVANJE</w:t>
      </w:r>
    </w:p>
    <w:p w14:paraId="3E162BBE" w14:textId="7398F3A8" w:rsidR="00223571" w:rsidRDefault="00223571" w:rsidP="00A82E50">
      <w:pPr>
        <w:rPr>
          <w:rFonts w:cstheme="minorHAnsi"/>
          <w:highlight w:val="green"/>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276"/>
        <w:gridCol w:w="1593"/>
        <w:gridCol w:w="1951"/>
        <w:gridCol w:w="1701"/>
        <w:gridCol w:w="1414"/>
      </w:tblGrid>
      <w:tr w:rsidR="007043F2" w:rsidRPr="00EC694D" w14:paraId="7CA82CFB" w14:textId="77777777" w:rsidTr="00BD4986">
        <w:trPr>
          <w:trHeight w:val="429"/>
        </w:trPr>
        <w:tc>
          <w:tcPr>
            <w:tcW w:w="1119" w:type="dxa"/>
            <w:tcBorders>
              <w:top w:val="double" w:sz="4" w:space="0" w:color="auto"/>
              <w:left w:val="single" w:sz="4" w:space="0" w:color="auto"/>
              <w:bottom w:val="double" w:sz="4" w:space="0" w:color="auto"/>
              <w:right w:val="single" w:sz="4" w:space="0" w:color="auto"/>
            </w:tcBorders>
            <w:shd w:val="clear" w:color="auto" w:fill="FFFFFF"/>
          </w:tcPr>
          <w:p w14:paraId="22D4D6E7" w14:textId="77777777" w:rsidR="007043F2" w:rsidRPr="00EC694D" w:rsidRDefault="007043F2" w:rsidP="00BD4986">
            <w:pPr>
              <w:spacing w:line="240" w:lineRule="auto"/>
              <w:jc w:val="left"/>
              <w:rPr>
                <w:rFonts w:eastAsiaTheme="majorEastAsia" w:cstheme="majorBidi"/>
              </w:rPr>
            </w:pPr>
          </w:p>
        </w:tc>
        <w:tc>
          <w:tcPr>
            <w:tcW w:w="1276" w:type="dxa"/>
            <w:tcBorders>
              <w:top w:val="double" w:sz="4" w:space="0" w:color="auto"/>
              <w:left w:val="single" w:sz="4" w:space="0" w:color="auto"/>
              <w:bottom w:val="double" w:sz="4" w:space="0" w:color="auto"/>
              <w:right w:val="single" w:sz="4" w:space="0" w:color="auto"/>
            </w:tcBorders>
            <w:shd w:val="clear" w:color="auto" w:fill="FFFFFF"/>
            <w:vAlign w:val="center"/>
          </w:tcPr>
          <w:p w14:paraId="5A452E6A" w14:textId="77777777" w:rsidR="007043F2" w:rsidRPr="00EC694D" w:rsidRDefault="007043F2" w:rsidP="00BD4986">
            <w:pPr>
              <w:spacing w:line="240" w:lineRule="auto"/>
              <w:jc w:val="left"/>
              <w:rPr>
                <w:rFonts w:eastAsiaTheme="majorEastAsia" w:cstheme="majorBidi"/>
              </w:rPr>
            </w:pPr>
            <w:r>
              <w:rPr>
                <w:rFonts w:eastAsiaTheme="majorEastAsia" w:cstheme="majorBidi"/>
              </w:rPr>
              <w:t>Ime in priimek</w:t>
            </w:r>
          </w:p>
        </w:tc>
        <w:tc>
          <w:tcPr>
            <w:tcW w:w="15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2B1271D3" w14:textId="77777777" w:rsidR="007043F2" w:rsidRPr="00EC694D" w:rsidRDefault="007043F2" w:rsidP="00BD4986">
            <w:pPr>
              <w:spacing w:line="240" w:lineRule="auto"/>
              <w:jc w:val="left"/>
              <w:rPr>
                <w:rFonts w:eastAsiaTheme="majorEastAsia" w:cstheme="majorBidi"/>
              </w:rPr>
            </w:pPr>
            <w:r w:rsidRPr="00EC694D">
              <w:rPr>
                <w:rFonts w:eastAsiaTheme="majorEastAsia" w:cstheme="majorBidi"/>
              </w:rPr>
              <w:t>Referenčni naročnik</w:t>
            </w:r>
          </w:p>
        </w:tc>
        <w:tc>
          <w:tcPr>
            <w:tcW w:w="195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7DA572E8" w14:textId="77777777" w:rsidR="007043F2" w:rsidRPr="00EC694D" w:rsidRDefault="007043F2"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4F362484" w14:textId="77777777" w:rsidR="007043F2" w:rsidRPr="00EC694D" w:rsidRDefault="007043F2" w:rsidP="00BD4986">
            <w:pPr>
              <w:spacing w:line="240" w:lineRule="auto"/>
              <w:jc w:val="left"/>
              <w:rPr>
                <w:rFonts w:eastAsiaTheme="majorEastAsia" w:cstheme="majorBidi"/>
              </w:rPr>
            </w:pPr>
            <w:r w:rsidRPr="00EC694D">
              <w:rPr>
                <w:rFonts w:eastAsiaTheme="majorEastAsia" w:cstheme="majorBidi"/>
              </w:rPr>
              <w:t xml:space="preserve">Datum izvedbe </w:t>
            </w:r>
          </w:p>
          <w:p w14:paraId="6B23CE11" w14:textId="77777777" w:rsidR="007043F2" w:rsidRPr="00EC694D" w:rsidRDefault="007043F2"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57A55484" w14:textId="77777777" w:rsidR="007043F2" w:rsidRPr="00EC694D" w:rsidRDefault="007043F2" w:rsidP="00BD4986">
            <w:pPr>
              <w:spacing w:line="240" w:lineRule="auto"/>
              <w:jc w:val="left"/>
              <w:rPr>
                <w:rFonts w:eastAsiaTheme="majorEastAsia" w:cstheme="majorBidi"/>
              </w:rPr>
            </w:pPr>
            <w:r>
              <w:rPr>
                <w:rFonts w:eastAsiaTheme="majorEastAsia" w:cstheme="majorBidi"/>
              </w:rPr>
              <w:t>Vrednost referenčnega posla (€) brez DDV</w:t>
            </w:r>
          </w:p>
        </w:tc>
      </w:tr>
      <w:tr w:rsidR="007043F2" w:rsidRPr="00EC694D" w14:paraId="498E3B65" w14:textId="77777777" w:rsidTr="00BD4986">
        <w:trPr>
          <w:trHeight w:val="1298"/>
        </w:trPr>
        <w:tc>
          <w:tcPr>
            <w:tcW w:w="1119" w:type="dxa"/>
            <w:tcBorders>
              <w:top w:val="double" w:sz="4" w:space="0" w:color="auto"/>
              <w:left w:val="single" w:sz="4" w:space="0" w:color="auto"/>
              <w:bottom w:val="double" w:sz="4" w:space="0" w:color="auto"/>
              <w:right w:val="single" w:sz="4" w:space="0" w:color="auto"/>
            </w:tcBorders>
          </w:tcPr>
          <w:p w14:paraId="5AD2A200" w14:textId="77777777" w:rsidR="007043F2" w:rsidRPr="00EC694D" w:rsidRDefault="007043F2" w:rsidP="00BD4986">
            <w:pPr>
              <w:spacing w:line="240" w:lineRule="auto"/>
              <w:rPr>
                <w:rFonts w:eastAsiaTheme="majorEastAsia" w:cstheme="majorBidi"/>
              </w:rPr>
            </w:pPr>
            <w:r>
              <w:rPr>
                <w:rFonts w:eastAsiaTheme="majorEastAsia" w:cstheme="majorBidi"/>
              </w:rPr>
              <w:t>Nadzornik gradbene stroke 1</w:t>
            </w:r>
          </w:p>
        </w:tc>
        <w:tc>
          <w:tcPr>
            <w:tcW w:w="1276" w:type="dxa"/>
            <w:tcBorders>
              <w:top w:val="double" w:sz="4" w:space="0" w:color="auto"/>
              <w:left w:val="single" w:sz="4" w:space="0" w:color="auto"/>
              <w:bottom w:val="double" w:sz="4" w:space="0" w:color="auto"/>
              <w:right w:val="single" w:sz="4" w:space="0" w:color="auto"/>
            </w:tcBorders>
          </w:tcPr>
          <w:p w14:paraId="5D9DCDEA" w14:textId="77777777" w:rsidR="007043F2" w:rsidRPr="00EC694D" w:rsidRDefault="007043F2"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09F163C7" w14:textId="77777777" w:rsidR="007043F2" w:rsidRPr="00EC694D" w:rsidRDefault="007043F2" w:rsidP="00BD4986">
            <w:pPr>
              <w:spacing w:line="240" w:lineRule="auto"/>
              <w:rPr>
                <w:rFonts w:eastAsiaTheme="majorEastAsia" w:cstheme="majorBidi"/>
              </w:rPr>
            </w:pPr>
          </w:p>
          <w:p w14:paraId="0C8D6DA3" w14:textId="77777777" w:rsidR="007043F2" w:rsidRPr="00EC694D" w:rsidRDefault="007043F2" w:rsidP="00BD4986">
            <w:pPr>
              <w:spacing w:line="240" w:lineRule="auto"/>
              <w:rPr>
                <w:rFonts w:eastAsiaTheme="majorEastAsia" w:cstheme="majorBidi"/>
              </w:rPr>
            </w:pPr>
          </w:p>
          <w:p w14:paraId="28B3BD5D" w14:textId="77777777" w:rsidR="007043F2" w:rsidRDefault="007043F2" w:rsidP="00BD4986">
            <w:pPr>
              <w:spacing w:line="240" w:lineRule="auto"/>
              <w:rPr>
                <w:rFonts w:eastAsiaTheme="majorEastAsia" w:cstheme="majorBidi"/>
              </w:rPr>
            </w:pPr>
          </w:p>
          <w:p w14:paraId="127466A4" w14:textId="77777777" w:rsidR="007043F2" w:rsidRPr="00EC694D" w:rsidRDefault="007043F2"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16924A7E" w14:textId="77777777" w:rsidR="007043F2" w:rsidRDefault="007043F2" w:rsidP="00BD4986">
            <w:pPr>
              <w:spacing w:line="240" w:lineRule="auto"/>
              <w:rPr>
                <w:rFonts w:eastAsiaTheme="majorEastAsia" w:cstheme="majorBidi"/>
              </w:rPr>
            </w:pPr>
          </w:p>
          <w:p w14:paraId="05407DFF" w14:textId="77777777" w:rsidR="007043F2" w:rsidRDefault="007043F2" w:rsidP="00BD4986">
            <w:pPr>
              <w:spacing w:line="240" w:lineRule="auto"/>
              <w:rPr>
                <w:rFonts w:eastAsiaTheme="majorEastAsia" w:cstheme="majorBidi"/>
              </w:rPr>
            </w:pPr>
          </w:p>
          <w:p w14:paraId="162E5849" w14:textId="77777777" w:rsidR="007043F2" w:rsidRDefault="007043F2" w:rsidP="00BD4986">
            <w:pPr>
              <w:spacing w:line="240" w:lineRule="auto"/>
              <w:rPr>
                <w:rFonts w:eastAsiaTheme="majorEastAsia" w:cstheme="majorBidi"/>
              </w:rPr>
            </w:pPr>
          </w:p>
          <w:p w14:paraId="0AFDA849" w14:textId="77777777" w:rsidR="007043F2" w:rsidRDefault="007043F2" w:rsidP="00BD4986">
            <w:pPr>
              <w:spacing w:line="240" w:lineRule="auto"/>
              <w:rPr>
                <w:rFonts w:eastAsiaTheme="majorEastAsia" w:cstheme="majorBidi"/>
              </w:rPr>
            </w:pPr>
          </w:p>
          <w:p w14:paraId="76459370" w14:textId="77777777" w:rsidR="007043F2" w:rsidRDefault="007043F2" w:rsidP="00BD4986">
            <w:pPr>
              <w:spacing w:line="240" w:lineRule="auto"/>
              <w:rPr>
                <w:rFonts w:eastAsiaTheme="majorEastAsia" w:cstheme="majorBidi"/>
              </w:rPr>
            </w:pPr>
          </w:p>
          <w:p w14:paraId="5603CBD7" w14:textId="77777777" w:rsidR="00CE5418" w:rsidRDefault="00CE5418" w:rsidP="00BD4986">
            <w:pPr>
              <w:spacing w:line="240" w:lineRule="auto"/>
              <w:rPr>
                <w:rFonts w:eastAsiaTheme="majorEastAsia" w:cstheme="majorBidi"/>
              </w:rPr>
            </w:pPr>
          </w:p>
          <w:p w14:paraId="402DC219" w14:textId="1F568A49" w:rsidR="003268CA" w:rsidRPr="00EC694D" w:rsidRDefault="003268CA"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367C2129" w14:textId="77777777" w:rsidR="007043F2" w:rsidRPr="00EC694D" w:rsidRDefault="007043F2"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5310E0D5" w14:textId="77777777" w:rsidR="007043F2" w:rsidRPr="00EC694D" w:rsidRDefault="007043F2" w:rsidP="00BD4986">
            <w:pPr>
              <w:spacing w:line="240" w:lineRule="auto"/>
              <w:rPr>
                <w:rFonts w:eastAsiaTheme="majorEastAsia" w:cstheme="majorBidi"/>
              </w:rPr>
            </w:pPr>
          </w:p>
        </w:tc>
      </w:tr>
      <w:tr w:rsidR="007043F2" w:rsidRPr="00EC694D" w14:paraId="4CBD2EDA"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708980BC" w14:textId="77777777" w:rsidR="007043F2" w:rsidRPr="00EC694D" w:rsidRDefault="007043F2" w:rsidP="00BD4986">
            <w:pPr>
              <w:spacing w:line="240" w:lineRule="auto"/>
              <w:rPr>
                <w:rFonts w:eastAsiaTheme="majorEastAsia" w:cstheme="majorBidi"/>
              </w:rPr>
            </w:pPr>
            <w:r>
              <w:rPr>
                <w:rFonts w:eastAsiaTheme="majorEastAsia" w:cstheme="majorBidi"/>
              </w:rPr>
              <w:t>Nadzornik gradbene stroke 2</w:t>
            </w:r>
          </w:p>
        </w:tc>
        <w:tc>
          <w:tcPr>
            <w:tcW w:w="1276" w:type="dxa"/>
            <w:tcBorders>
              <w:top w:val="double" w:sz="4" w:space="0" w:color="auto"/>
              <w:left w:val="single" w:sz="4" w:space="0" w:color="auto"/>
              <w:bottom w:val="double" w:sz="4" w:space="0" w:color="auto"/>
              <w:right w:val="single" w:sz="4" w:space="0" w:color="auto"/>
            </w:tcBorders>
          </w:tcPr>
          <w:p w14:paraId="661C8D7A" w14:textId="77777777" w:rsidR="007043F2" w:rsidRDefault="007043F2"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706C71C9" w14:textId="77777777" w:rsidR="007043F2" w:rsidRDefault="007043F2" w:rsidP="00BD4986">
            <w:pPr>
              <w:spacing w:line="240" w:lineRule="auto"/>
              <w:rPr>
                <w:rFonts w:eastAsiaTheme="majorEastAsia" w:cstheme="majorBidi"/>
              </w:rPr>
            </w:pPr>
          </w:p>
          <w:p w14:paraId="0B561E83" w14:textId="77777777" w:rsidR="007043F2" w:rsidRDefault="007043F2" w:rsidP="00BD4986">
            <w:pPr>
              <w:spacing w:line="240" w:lineRule="auto"/>
              <w:rPr>
                <w:rFonts w:eastAsiaTheme="majorEastAsia" w:cstheme="majorBidi"/>
              </w:rPr>
            </w:pPr>
          </w:p>
          <w:p w14:paraId="01DD500D" w14:textId="77777777" w:rsidR="007043F2" w:rsidRDefault="007043F2" w:rsidP="00BD4986">
            <w:pPr>
              <w:spacing w:line="240" w:lineRule="auto"/>
              <w:rPr>
                <w:rFonts w:eastAsiaTheme="majorEastAsia" w:cstheme="majorBidi"/>
              </w:rPr>
            </w:pPr>
          </w:p>
          <w:p w14:paraId="2254A8A3" w14:textId="77777777" w:rsidR="007043F2" w:rsidRPr="00EC694D" w:rsidRDefault="007043F2"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24D64B9D" w14:textId="77777777" w:rsidR="007043F2" w:rsidRDefault="007043F2" w:rsidP="00BD4986">
            <w:pPr>
              <w:spacing w:line="240" w:lineRule="auto"/>
              <w:rPr>
                <w:rFonts w:eastAsiaTheme="majorEastAsia" w:cstheme="majorBidi"/>
              </w:rPr>
            </w:pPr>
          </w:p>
          <w:p w14:paraId="4C1F7AB6" w14:textId="77777777" w:rsidR="007043F2" w:rsidRDefault="007043F2" w:rsidP="00BD4986">
            <w:pPr>
              <w:spacing w:line="240" w:lineRule="auto"/>
              <w:rPr>
                <w:rFonts w:eastAsiaTheme="majorEastAsia" w:cstheme="majorBidi"/>
              </w:rPr>
            </w:pPr>
          </w:p>
          <w:p w14:paraId="6EB36631" w14:textId="77777777" w:rsidR="007043F2" w:rsidRDefault="007043F2" w:rsidP="00BD4986">
            <w:pPr>
              <w:spacing w:line="240" w:lineRule="auto"/>
              <w:rPr>
                <w:rFonts w:eastAsiaTheme="majorEastAsia" w:cstheme="majorBidi"/>
              </w:rPr>
            </w:pPr>
          </w:p>
          <w:p w14:paraId="736449FA" w14:textId="77777777" w:rsidR="007043F2" w:rsidRDefault="007043F2" w:rsidP="00BD4986">
            <w:pPr>
              <w:spacing w:line="240" w:lineRule="auto"/>
              <w:rPr>
                <w:rFonts w:eastAsiaTheme="majorEastAsia" w:cstheme="majorBidi"/>
              </w:rPr>
            </w:pPr>
          </w:p>
          <w:p w14:paraId="453D2D94" w14:textId="77777777" w:rsidR="007043F2" w:rsidRDefault="007043F2" w:rsidP="00BD4986">
            <w:pPr>
              <w:spacing w:line="240" w:lineRule="auto"/>
              <w:rPr>
                <w:rFonts w:eastAsiaTheme="majorEastAsia" w:cstheme="majorBidi"/>
              </w:rPr>
            </w:pPr>
          </w:p>
          <w:p w14:paraId="75AD888F" w14:textId="77777777" w:rsidR="00CE5418" w:rsidRDefault="00CE5418" w:rsidP="00BD4986">
            <w:pPr>
              <w:spacing w:line="240" w:lineRule="auto"/>
              <w:rPr>
                <w:rFonts w:eastAsiaTheme="majorEastAsia" w:cstheme="majorBidi"/>
              </w:rPr>
            </w:pPr>
          </w:p>
          <w:p w14:paraId="6976F67A" w14:textId="6AAFCF38" w:rsidR="003268CA" w:rsidRPr="00EC694D" w:rsidRDefault="003268CA"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13DA8D80" w14:textId="77777777" w:rsidR="007043F2" w:rsidRPr="00EC694D" w:rsidRDefault="007043F2"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42731F8C" w14:textId="77777777" w:rsidR="007043F2" w:rsidRDefault="007043F2" w:rsidP="00BD4986">
            <w:pPr>
              <w:spacing w:line="240" w:lineRule="auto"/>
              <w:rPr>
                <w:rFonts w:eastAsiaTheme="majorEastAsia" w:cstheme="majorBidi"/>
              </w:rPr>
            </w:pPr>
          </w:p>
          <w:p w14:paraId="558E129A" w14:textId="77777777" w:rsidR="007043F2" w:rsidRDefault="007043F2" w:rsidP="00BD4986">
            <w:pPr>
              <w:spacing w:line="240" w:lineRule="auto"/>
              <w:rPr>
                <w:rFonts w:eastAsiaTheme="majorEastAsia" w:cstheme="majorBidi"/>
              </w:rPr>
            </w:pPr>
          </w:p>
          <w:p w14:paraId="466C887E" w14:textId="77777777" w:rsidR="007043F2" w:rsidRPr="00EC694D" w:rsidRDefault="007043F2" w:rsidP="00BD4986">
            <w:pPr>
              <w:spacing w:line="240" w:lineRule="auto"/>
              <w:rPr>
                <w:rFonts w:eastAsiaTheme="majorEastAsia" w:cstheme="majorBidi"/>
              </w:rPr>
            </w:pPr>
          </w:p>
        </w:tc>
      </w:tr>
      <w:tr w:rsidR="007043F2" w:rsidRPr="00EC694D" w14:paraId="60EFDD83"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78B97F27" w14:textId="6B1CDD6B" w:rsidR="007043F2" w:rsidRDefault="007043F2" w:rsidP="007043F2">
            <w:pPr>
              <w:spacing w:line="240" w:lineRule="auto"/>
              <w:rPr>
                <w:rFonts w:eastAsiaTheme="majorEastAsia" w:cstheme="majorBidi"/>
              </w:rPr>
            </w:pPr>
            <w:r>
              <w:rPr>
                <w:rFonts w:eastAsiaTheme="majorEastAsia" w:cstheme="majorBidi"/>
              </w:rPr>
              <w:t>Nadzornik strojne stroke</w:t>
            </w:r>
          </w:p>
        </w:tc>
        <w:tc>
          <w:tcPr>
            <w:tcW w:w="1276" w:type="dxa"/>
            <w:tcBorders>
              <w:top w:val="double" w:sz="4" w:space="0" w:color="auto"/>
              <w:left w:val="single" w:sz="4" w:space="0" w:color="auto"/>
              <w:bottom w:val="double" w:sz="4" w:space="0" w:color="auto"/>
              <w:right w:val="single" w:sz="4" w:space="0" w:color="auto"/>
            </w:tcBorders>
          </w:tcPr>
          <w:p w14:paraId="7F4FF692" w14:textId="77777777" w:rsidR="007043F2" w:rsidRDefault="007043F2" w:rsidP="007043F2">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39B34589" w14:textId="77777777" w:rsidR="007043F2" w:rsidRDefault="007043F2" w:rsidP="007043F2">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44B005E7" w14:textId="77777777" w:rsidR="007043F2" w:rsidRDefault="007043F2" w:rsidP="007043F2">
            <w:pPr>
              <w:spacing w:line="240" w:lineRule="auto"/>
              <w:rPr>
                <w:rFonts w:eastAsiaTheme="majorEastAsia" w:cstheme="majorBidi"/>
              </w:rPr>
            </w:pPr>
          </w:p>
          <w:p w14:paraId="239DF029" w14:textId="77777777" w:rsidR="00CE5418" w:rsidRDefault="00CE5418" w:rsidP="007043F2">
            <w:pPr>
              <w:spacing w:line="240" w:lineRule="auto"/>
              <w:rPr>
                <w:rFonts w:eastAsiaTheme="majorEastAsia" w:cstheme="majorBidi"/>
              </w:rPr>
            </w:pPr>
          </w:p>
          <w:p w14:paraId="6009811A" w14:textId="77777777" w:rsidR="00CE5418" w:rsidRDefault="00CE5418" w:rsidP="007043F2">
            <w:pPr>
              <w:spacing w:line="240" w:lineRule="auto"/>
              <w:rPr>
                <w:rFonts w:eastAsiaTheme="majorEastAsia" w:cstheme="majorBidi"/>
              </w:rPr>
            </w:pPr>
          </w:p>
          <w:p w14:paraId="19FD8E61" w14:textId="77777777" w:rsidR="00CE5418" w:rsidRDefault="00CE5418" w:rsidP="007043F2">
            <w:pPr>
              <w:spacing w:line="240" w:lineRule="auto"/>
              <w:rPr>
                <w:rFonts w:eastAsiaTheme="majorEastAsia" w:cstheme="majorBidi"/>
              </w:rPr>
            </w:pPr>
          </w:p>
          <w:p w14:paraId="73C690C6" w14:textId="77777777" w:rsidR="00CE5418" w:rsidRDefault="00CE5418" w:rsidP="007043F2">
            <w:pPr>
              <w:spacing w:line="240" w:lineRule="auto"/>
              <w:rPr>
                <w:rFonts w:eastAsiaTheme="majorEastAsia" w:cstheme="majorBidi"/>
              </w:rPr>
            </w:pPr>
          </w:p>
          <w:p w14:paraId="0A742BD1" w14:textId="77777777" w:rsidR="003268CA" w:rsidRDefault="003268CA" w:rsidP="007043F2">
            <w:pPr>
              <w:spacing w:line="240" w:lineRule="auto"/>
              <w:rPr>
                <w:rFonts w:eastAsiaTheme="majorEastAsia" w:cstheme="majorBidi"/>
              </w:rPr>
            </w:pPr>
          </w:p>
          <w:p w14:paraId="2D7F7469" w14:textId="1D5CC166" w:rsidR="003268CA" w:rsidRDefault="003268CA" w:rsidP="007043F2">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0DA1993E" w14:textId="77777777" w:rsidR="007043F2" w:rsidRPr="00EC694D" w:rsidRDefault="007043F2" w:rsidP="007043F2">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0B80A2BD" w14:textId="77777777" w:rsidR="007043F2" w:rsidRDefault="007043F2" w:rsidP="007043F2">
            <w:pPr>
              <w:spacing w:line="240" w:lineRule="auto"/>
              <w:rPr>
                <w:rFonts w:eastAsiaTheme="majorEastAsia" w:cstheme="majorBidi"/>
              </w:rPr>
            </w:pPr>
          </w:p>
        </w:tc>
      </w:tr>
      <w:tr w:rsidR="007043F2" w:rsidRPr="00EC694D" w14:paraId="55D15BCC"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4A6567B5" w14:textId="67687B46" w:rsidR="007043F2" w:rsidRDefault="007043F2" w:rsidP="007043F2">
            <w:pPr>
              <w:spacing w:line="240" w:lineRule="auto"/>
              <w:rPr>
                <w:rFonts w:eastAsiaTheme="majorEastAsia" w:cstheme="majorBidi"/>
              </w:rPr>
            </w:pPr>
            <w:r>
              <w:rPr>
                <w:rFonts w:eastAsiaTheme="majorEastAsia" w:cstheme="majorBidi"/>
              </w:rPr>
              <w:t xml:space="preserve">Nadzornik </w:t>
            </w:r>
            <w:proofErr w:type="spellStart"/>
            <w:r>
              <w:rPr>
                <w:rFonts w:eastAsiaTheme="majorEastAsia" w:cstheme="majorBidi"/>
              </w:rPr>
              <w:t>elektroteh</w:t>
            </w:r>
            <w:proofErr w:type="spellEnd"/>
            <w:r w:rsidR="00B068B4">
              <w:rPr>
                <w:rFonts w:eastAsiaTheme="majorEastAsia" w:cstheme="majorBidi"/>
              </w:rPr>
              <w:t>-</w:t>
            </w:r>
            <w:r>
              <w:rPr>
                <w:rFonts w:eastAsiaTheme="majorEastAsia" w:cstheme="majorBidi"/>
              </w:rPr>
              <w:t>niške stroke</w:t>
            </w:r>
          </w:p>
        </w:tc>
        <w:tc>
          <w:tcPr>
            <w:tcW w:w="1276" w:type="dxa"/>
            <w:tcBorders>
              <w:top w:val="double" w:sz="4" w:space="0" w:color="auto"/>
              <w:left w:val="single" w:sz="4" w:space="0" w:color="auto"/>
              <w:bottom w:val="double" w:sz="4" w:space="0" w:color="auto"/>
              <w:right w:val="single" w:sz="4" w:space="0" w:color="auto"/>
            </w:tcBorders>
          </w:tcPr>
          <w:p w14:paraId="2F485D54" w14:textId="77777777" w:rsidR="007043F2" w:rsidRDefault="007043F2" w:rsidP="007043F2">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06311970" w14:textId="77777777" w:rsidR="007043F2" w:rsidRDefault="007043F2" w:rsidP="007043F2">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190686DA" w14:textId="77777777" w:rsidR="007043F2" w:rsidRDefault="007043F2" w:rsidP="007043F2">
            <w:pPr>
              <w:spacing w:line="240" w:lineRule="auto"/>
              <w:rPr>
                <w:rFonts w:eastAsiaTheme="majorEastAsia" w:cstheme="majorBidi"/>
              </w:rPr>
            </w:pPr>
          </w:p>
          <w:p w14:paraId="2A1877D6" w14:textId="77777777" w:rsidR="003268CA" w:rsidRDefault="003268CA" w:rsidP="007043F2">
            <w:pPr>
              <w:spacing w:line="240" w:lineRule="auto"/>
              <w:rPr>
                <w:rFonts w:eastAsiaTheme="majorEastAsia" w:cstheme="majorBidi"/>
              </w:rPr>
            </w:pPr>
          </w:p>
          <w:p w14:paraId="0850775E" w14:textId="77777777" w:rsidR="003268CA" w:rsidRDefault="003268CA" w:rsidP="007043F2">
            <w:pPr>
              <w:spacing w:line="240" w:lineRule="auto"/>
              <w:rPr>
                <w:rFonts w:eastAsiaTheme="majorEastAsia" w:cstheme="majorBidi"/>
              </w:rPr>
            </w:pPr>
          </w:p>
          <w:p w14:paraId="28C93CC0" w14:textId="77777777" w:rsidR="003268CA" w:rsidRDefault="003268CA" w:rsidP="007043F2">
            <w:pPr>
              <w:spacing w:line="240" w:lineRule="auto"/>
              <w:rPr>
                <w:rFonts w:eastAsiaTheme="majorEastAsia" w:cstheme="majorBidi"/>
              </w:rPr>
            </w:pPr>
          </w:p>
          <w:p w14:paraId="017339AE" w14:textId="77777777" w:rsidR="003268CA" w:rsidRDefault="003268CA" w:rsidP="007043F2">
            <w:pPr>
              <w:spacing w:line="240" w:lineRule="auto"/>
              <w:rPr>
                <w:rFonts w:eastAsiaTheme="majorEastAsia" w:cstheme="majorBidi"/>
              </w:rPr>
            </w:pPr>
          </w:p>
          <w:p w14:paraId="116AEDFB" w14:textId="77777777" w:rsidR="003268CA" w:rsidRDefault="003268CA" w:rsidP="007043F2">
            <w:pPr>
              <w:spacing w:line="240" w:lineRule="auto"/>
              <w:rPr>
                <w:rFonts w:eastAsiaTheme="majorEastAsia" w:cstheme="majorBidi"/>
              </w:rPr>
            </w:pPr>
          </w:p>
          <w:p w14:paraId="24A9A0D3" w14:textId="25C1A886" w:rsidR="003268CA" w:rsidRDefault="003268CA" w:rsidP="007043F2">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1A8B8EE7" w14:textId="77777777" w:rsidR="007043F2" w:rsidRPr="00EC694D" w:rsidRDefault="007043F2" w:rsidP="007043F2">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76F5FBFF" w14:textId="77777777" w:rsidR="007043F2" w:rsidRDefault="007043F2" w:rsidP="007043F2">
            <w:pPr>
              <w:spacing w:line="240" w:lineRule="auto"/>
              <w:rPr>
                <w:rFonts w:eastAsiaTheme="majorEastAsia" w:cstheme="majorBidi"/>
              </w:rPr>
            </w:pPr>
          </w:p>
        </w:tc>
      </w:tr>
    </w:tbl>
    <w:p w14:paraId="4DC879DA" w14:textId="77777777" w:rsidR="00223571" w:rsidRDefault="00223571" w:rsidP="00A82E50">
      <w:pPr>
        <w:rPr>
          <w:rFonts w:cstheme="minorHAnsi"/>
          <w:highlight w:val="green"/>
        </w:rPr>
      </w:pPr>
    </w:p>
    <w:p w14:paraId="3190C97B" w14:textId="777895FA" w:rsidR="00763BAB" w:rsidRPr="00DE258F" w:rsidRDefault="00763BAB" w:rsidP="00763BAB">
      <w:pPr>
        <w:spacing w:line="240" w:lineRule="auto"/>
        <w:rPr>
          <w:i/>
          <w:iCs/>
          <w:u w:val="single"/>
        </w:rPr>
      </w:pPr>
      <w:r w:rsidRPr="00DE258F">
        <w:rPr>
          <w:i/>
          <w:iCs/>
          <w:u w:val="single"/>
        </w:rPr>
        <w:t xml:space="preserve">Navodila za izpolnitev: </w:t>
      </w:r>
    </w:p>
    <w:p w14:paraId="45EACD31" w14:textId="4C33DC94" w:rsidR="00DE258F" w:rsidRDefault="00D447D7" w:rsidP="00DE258F">
      <w:pPr>
        <w:rPr>
          <w:rFonts w:ascii="Calibri" w:hAnsi="Calibri" w:cs="Calibri"/>
          <w:u w:val="single"/>
        </w:rPr>
      </w:pPr>
      <w:r w:rsidRPr="00DE258F">
        <w:rPr>
          <w:i/>
          <w:iCs/>
        </w:rPr>
        <w:t>Referenčn</w:t>
      </w:r>
      <w:r w:rsidR="00DE258F" w:rsidRPr="00DE258F">
        <w:rPr>
          <w:i/>
          <w:iCs/>
        </w:rPr>
        <w:t>a</w:t>
      </w:r>
      <w:r w:rsidRPr="00DE258F">
        <w:rPr>
          <w:i/>
          <w:iCs/>
        </w:rPr>
        <w:t xml:space="preserve"> del</w:t>
      </w:r>
      <w:r w:rsidR="00DE258F" w:rsidRPr="00DE258F">
        <w:rPr>
          <w:i/>
          <w:iCs/>
        </w:rPr>
        <w:t>a</w:t>
      </w:r>
      <w:r w:rsidRPr="00DE258F">
        <w:rPr>
          <w:i/>
          <w:iCs/>
        </w:rPr>
        <w:t xml:space="preserve"> </w:t>
      </w:r>
      <w:r w:rsidR="00DE258F" w:rsidRPr="00DE258F">
        <w:rPr>
          <w:i/>
          <w:iCs/>
        </w:rPr>
        <w:t>so</w:t>
      </w:r>
      <w:r w:rsidRPr="00DE258F">
        <w:rPr>
          <w:i/>
          <w:iCs/>
        </w:rPr>
        <w:t xml:space="preserve"> pogoj za </w:t>
      </w:r>
      <w:r w:rsidR="00603CDE" w:rsidRPr="00DE258F">
        <w:rPr>
          <w:i/>
          <w:iCs/>
        </w:rPr>
        <w:t>sklope</w:t>
      </w:r>
      <w:r w:rsidR="00DE258F" w:rsidRPr="00DE258F">
        <w:rPr>
          <w:i/>
          <w:iCs/>
        </w:rPr>
        <w:t xml:space="preserve"> </w:t>
      </w:r>
      <w:r w:rsidR="002912EA">
        <w:rPr>
          <w:i/>
          <w:iCs/>
        </w:rPr>
        <w:t xml:space="preserve">št. </w:t>
      </w:r>
      <w:r w:rsidR="00DE258F" w:rsidRPr="00DE258F">
        <w:rPr>
          <w:rFonts w:ascii="Calibri" w:hAnsi="Calibri" w:cs="Calibri"/>
          <w:i/>
          <w:iCs/>
        </w:rPr>
        <w:t>1, 2, 4, 5, 6 in 7</w:t>
      </w:r>
      <w:r w:rsidR="001512FC" w:rsidRPr="00DE258F">
        <w:rPr>
          <w:i/>
          <w:iCs/>
        </w:rPr>
        <w:t xml:space="preserve">. </w:t>
      </w:r>
      <w:r w:rsidR="001512FC" w:rsidRPr="00DE258F">
        <w:rPr>
          <w:rFonts w:cstheme="minorHAnsi"/>
          <w:i/>
          <w:iCs/>
        </w:rPr>
        <w:t>Ponudnik mora predložiti vsaj eno takšno referenco.</w:t>
      </w:r>
      <w:r w:rsidR="00DE258F">
        <w:rPr>
          <w:rFonts w:cstheme="minorHAnsi"/>
          <w:i/>
          <w:iCs/>
        </w:rPr>
        <w:t xml:space="preserve"> </w:t>
      </w:r>
      <w:r w:rsidR="00DE258F" w:rsidRPr="00DE258F">
        <w:rPr>
          <w:rFonts w:ascii="Calibri" w:hAnsi="Calibri" w:cs="Calibri"/>
          <w:i/>
          <w:iCs/>
        </w:rPr>
        <w:t>V kolikor ponudnik odda ponudbo za več sklopov, lahko predloži iste reference</w:t>
      </w:r>
      <w:r w:rsidR="00223571">
        <w:rPr>
          <w:rFonts w:ascii="Calibri" w:hAnsi="Calibri" w:cs="Calibri"/>
          <w:i/>
          <w:iCs/>
        </w:rPr>
        <w:t>.</w:t>
      </w:r>
      <w:r w:rsidR="00DE258F" w:rsidRPr="00854936">
        <w:rPr>
          <w:rFonts w:ascii="Calibri" w:hAnsi="Calibri" w:cs="Calibri"/>
          <w:u w:val="single"/>
        </w:rPr>
        <w:t xml:space="preserve"> </w:t>
      </w:r>
    </w:p>
    <w:p w14:paraId="7CA1F087" w14:textId="7239B542" w:rsidR="00EA1614" w:rsidRDefault="00EA1614" w:rsidP="00DE258F">
      <w:pPr>
        <w:rPr>
          <w:rFonts w:ascii="Calibri" w:hAnsi="Calibri" w:cs="Calibri"/>
          <w:b/>
        </w:rPr>
      </w:pPr>
    </w:p>
    <w:p w14:paraId="0BF32E27" w14:textId="77777777" w:rsidR="00EA1614" w:rsidRDefault="00EA1614">
      <w:pPr>
        <w:rPr>
          <w:rFonts w:cstheme="minorHAnsi"/>
          <w:b/>
          <w:bCs/>
          <w:color w:val="000000" w:themeColor="text1"/>
        </w:rPr>
      </w:pPr>
      <w:r>
        <w:rPr>
          <w:rFonts w:cstheme="minorHAnsi"/>
          <w:b/>
          <w:bCs/>
          <w:color w:val="000000" w:themeColor="text1"/>
        </w:rPr>
        <w:br w:type="page"/>
      </w:r>
    </w:p>
    <w:p w14:paraId="2B04C04A" w14:textId="0DBF1D44" w:rsidR="00EA1614" w:rsidRPr="003D26A5" w:rsidRDefault="00EA1614" w:rsidP="00EA1614">
      <w:pPr>
        <w:rPr>
          <w:rFonts w:cstheme="minorHAnsi"/>
          <w:b/>
          <w:bCs/>
          <w:highlight w:val="green"/>
        </w:rPr>
      </w:pPr>
      <w:r w:rsidRPr="003D26A5">
        <w:rPr>
          <w:rFonts w:cstheme="minorHAnsi"/>
          <w:b/>
          <w:bCs/>
          <w:color w:val="000000" w:themeColor="text1"/>
        </w:rPr>
        <w:lastRenderedPageBreak/>
        <w:t xml:space="preserve">SEZNAM PRIMERLJIVIH REFERENC </w:t>
      </w:r>
      <w:r>
        <w:rPr>
          <w:rFonts w:cstheme="minorHAnsi"/>
          <w:b/>
          <w:bCs/>
          <w:color w:val="000000" w:themeColor="text1"/>
        </w:rPr>
        <w:t>–</w:t>
      </w:r>
      <w:r w:rsidRPr="003D26A5">
        <w:rPr>
          <w:rFonts w:cstheme="minorHAnsi"/>
          <w:b/>
          <w:bCs/>
          <w:color w:val="000000" w:themeColor="text1"/>
        </w:rPr>
        <w:t xml:space="preserve"> </w:t>
      </w:r>
      <w:r>
        <w:rPr>
          <w:rFonts w:cstheme="minorHAnsi"/>
          <w:b/>
          <w:bCs/>
          <w:color w:val="000000" w:themeColor="text1"/>
        </w:rPr>
        <w:t>1. DODATNA REFERENCA</w:t>
      </w:r>
    </w:p>
    <w:p w14:paraId="7051A8DA" w14:textId="77777777" w:rsidR="00EA1614" w:rsidRDefault="00EA1614" w:rsidP="00EA1614">
      <w:pPr>
        <w:rPr>
          <w:rFonts w:cstheme="minorHAnsi"/>
          <w:highlight w:val="green"/>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276"/>
        <w:gridCol w:w="1593"/>
        <w:gridCol w:w="1951"/>
        <w:gridCol w:w="1701"/>
        <w:gridCol w:w="1414"/>
      </w:tblGrid>
      <w:tr w:rsidR="00EA1614" w:rsidRPr="00EC694D" w14:paraId="52D28027" w14:textId="77777777" w:rsidTr="00BD4986">
        <w:trPr>
          <w:trHeight w:val="429"/>
        </w:trPr>
        <w:tc>
          <w:tcPr>
            <w:tcW w:w="1119" w:type="dxa"/>
            <w:tcBorders>
              <w:top w:val="double" w:sz="4" w:space="0" w:color="auto"/>
              <w:left w:val="single" w:sz="4" w:space="0" w:color="auto"/>
              <w:bottom w:val="double" w:sz="4" w:space="0" w:color="auto"/>
              <w:right w:val="single" w:sz="4" w:space="0" w:color="auto"/>
            </w:tcBorders>
            <w:shd w:val="clear" w:color="auto" w:fill="FFFFFF"/>
          </w:tcPr>
          <w:p w14:paraId="07C7A876" w14:textId="77777777" w:rsidR="00EA1614" w:rsidRPr="00EC694D" w:rsidRDefault="00EA1614" w:rsidP="00BD4986">
            <w:pPr>
              <w:spacing w:line="240" w:lineRule="auto"/>
              <w:jc w:val="left"/>
              <w:rPr>
                <w:rFonts w:eastAsiaTheme="majorEastAsia" w:cstheme="majorBidi"/>
              </w:rPr>
            </w:pPr>
          </w:p>
        </w:tc>
        <w:tc>
          <w:tcPr>
            <w:tcW w:w="1276" w:type="dxa"/>
            <w:tcBorders>
              <w:top w:val="double" w:sz="4" w:space="0" w:color="auto"/>
              <w:left w:val="single" w:sz="4" w:space="0" w:color="auto"/>
              <w:bottom w:val="double" w:sz="4" w:space="0" w:color="auto"/>
              <w:right w:val="single" w:sz="4" w:space="0" w:color="auto"/>
            </w:tcBorders>
            <w:shd w:val="clear" w:color="auto" w:fill="FFFFFF"/>
            <w:vAlign w:val="center"/>
          </w:tcPr>
          <w:p w14:paraId="119674B0" w14:textId="77777777" w:rsidR="00EA1614" w:rsidRPr="00EC694D" w:rsidRDefault="00EA1614" w:rsidP="00BD4986">
            <w:pPr>
              <w:spacing w:line="240" w:lineRule="auto"/>
              <w:jc w:val="left"/>
              <w:rPr>
                <w:rFonts w:eastAsiaTheme="majorEastAsia" w:cstheme="majorBidi"/>
              </w:rPr>
            </w:pPr>
            <w:r>
              <w:rPr>
                <w:rFonts w:eastAsiaTheme="majorEastAsia" w:cstheme="majorBidi"/>
              </w:rPr>
              <w:t>Ime in priimek</w:t>
            </w:r>
          </w:p>
        </w:tc>
        <w:tc>
          <w:tcPr>
            <w:tcW w:w="15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540731CB"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Referenčni naročnik</w:t>
            </w:r>
          </w:p>
        </w:tc>
        <w:tc>
          <w:tcPr>
            <w:tcW w:w="195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330E18E1"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3EDD4B4D"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 xml:space="preserve">Datum izvedbe </w:t>
            </w:r>
          </w:p>
          <w:p w14:paraId="4A9EA176"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42A51990" w14:textId="77777777" w:rsidR="00EA1614" w:rsidRPr="00EC694D" w:rsidRDefault="00EA1614" w:rsidP="00BD4986">
            <w:pPr>
              <w:spacing w:line="240" w:lineRule="auto"/>
              <w:jc w:val="left"/>
              <w:rPr>
                <w:rFonts w:eastAsiaTheme="majorEastAsia" w:cstheme="majorBidi"/>
              </w:rPr>
            </w:pPr>
            <w:r>
              <w:rPr>
                <w:rFonts w:eastAsiaTheme="majorEastAsia" w:cstheme="majorBidi"/>
              </w:rPr>
              <w:t>Vrednost referenčnega posla (€) brez DDV</w:t>
            </w:r>
          </w:p>
        </w:tc>
      </w:tr>
      <w:tr w:rsidR="00EA1614" w:rsidRPr="00EC694D" w14:paraId="7EB68F63" w14:textId="77777777" w:rsidTr="00BD4986">
        <w:trPr>
          <w:trHeight w:val="1298"/>
        </w:trPr>
        <w:tc>
          <w:tcPr>
            <w:tcW w:w="1119" w:type="dxa"/>
            <w:tcBorders>
              <w:top w:val="double" w:sz="4" w:space="0" w:color="auto"/>
              <w:left w:val="single" w:sz="4" w:space="0" w:color="auto"/>
              <w:bottom w:val="double" w:sz="4" w:space="0" w:color="auto"/>
              <w:right w:val="single" w:sz="4" w:space="0" w:color="auto"/>
            </w:tcBorders>
          </w:tcPr>
          <w:p w14:paraId="708B4603" w14:textId="77777777" w:rsidR="00EA1614" w:rsidRPr="00EC694D" w:rsidRDefault="00EA1614" w:rsidP="00BD4986">
            <w:pPr>
              <w:spacing w:line="240" w:lineRule="auto"/>
              <w:rPr>
                <w:rFonts w:eastAsiaTheme="majorEastAsia" w:cstheme="majorBidi"/>
              </w:rPr>
            </w:pPr>
            <w:r>
              <w:rPr>
                <w:rFonts w:eastAsiaTheme="majorEastAsia" w:cstheme="majorBidi"/>
              </w:rPr>
              <w:t>Nadzornik gradbene stroke 1</w:t>
            </w:r>
          </w:p>
        </w:tc>
        <w:tc>
          <w:tcPr>
            <w:tcW w:w="1276" w:type="dxa"/>
            <w:tcBorders>
              <w:top w:val="double" w:sz="4" w:space="0" w:color="auto"/>
              <w:left w:val="single" w:sz="4" w:space="0" w:color="auto"/>
              <w:bottom w:val="double" w:sz="4" w:space="0" w:color="auto"/>
              <w:right w:val="single" w:sz="4" w:space="0" w:color="auto"/>
            </w:tcBorders>
          </w:tcPr>
          <w:p w14:paraId="2A09C5DF" w14:textId="77777777" w:rsidR="00EA1614" w:rsidRPr="00EC694D"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53F8BB53" w14:textId="77777777" w:rsidR="00EA1614" w:rsidRPr="00EC694D" w:rsidRDefault="00EA1614" w:rsidP="00BD4986">
            <w:pPr>
              <w:spacing w:line="240" w:lineRule="auto"/>
              <w:rPr>
                <w:rFonts w:eastAsiaTheme="majorEastAsia" w:cstheme="majorBidi"/>
              </w:rPr>
            </w:pPr>
          </w:p>
          <w:p w14:paraId="08374BA7" w14:textId="77777777" w:rsidR="00EA1614" w:rsidRPr="00EC694D" w:rsidRDefault="00EA1614" w:rsidP="00BD4986">
            <w:pPr>
              <w:spacing w:line="240" w:lineRule="auto"/>
              <w:rPr>
                <w:rFonts w:eastAsiaTheme="majorEastAsia" w:cstheme="majorBidi"/>
              </w:rPr>
            </w:pPr>
          </w:p>
          <w:p w14:paraId="4C5DF9BE" w14:textId="77777777" w:rsidR="00EA1614" w:rsidRDefault="00EA1614" w:rsidP="00BD4986">
            <w:pPr>
              <w:spacing w:line="240" w:lineRule="auto"/>
              <w:rPr>
                <w:rFonts w:eastAsiaTheme="majorEastAsia" w:cstheme="majorBidi"/>
              </w:rPr>
            </w:pPr>
          </w:p>
          <w:p w14:paraId="4C42D114" w14:textId="77777777" w:rsidR="00EA1614" w:rsidRPr="00EC694D"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3A5BCB0D" w14:textId="77777777" w:rsidR="00EA1614" w:rsidRDefault="00EA1614" w:rsidP="00BD4986">
            <w:pPr>
              <w:spacing w:line="240" w:lineRule="auto"/>
              <w:rPr>
                <w:rFonts w:eastAsiaTheme="majorEastAsia" w:cstheme="majorBidi"/>
              </w:rPr>
            </w:pPr>
          </w:p>
          <w:p w14:paraId="6E8982F1" w14:textId="77777777" w:rsidR="00EA1614" w:rsidRDefault="00EA1614" w:rsidP="00BD4986">
            <w:pPr>
              <w:spacing w:line="240" w:lineRule="auto"/>
              <w:rPr>
                <w:rFonts w:eastAsiaTheme="majorEastAsia" w:cstheme="majorBidi"/>
              </w:rPr>
            </w:pPr>
          </w:p>
          <w:p w14:paraId="2C7153DC" w14:textId="77777777" w:rsidR="00EA1614" w:rsidRDefault="00EA1614" w:rsidP="00BD4986">
            <w:pPr>
              <w:spacing w:line="240" w:lineRule="auto"/>
              <w:rPr>
                <w:rFonts w:eastAsiaTheme="majorEastAsia" w:cstheme="majorBidi"/>
              </w:rPr>
            </w:pPr>
          </w:p>
          <w:p w14:paraId="12AADF97" w14:textId="77777777" w:rsidR="00EA1614" w:rsidRDefault="00EA1614" w:rsidP="00BD4986">
            <w:pPr>
              <w:spacing w:line="240" w:lineRule="auto"/>
              <w:rPr>
                <w:rFonts w:eastAsiaTheme="majorEastAsia" w:cstheme="majorBidi"/>
              </w:rPr>
            </w:pPr>
          </w:p>
          <w:p w14:paraId="40504DF7" w14:textId="77777777" w:rsidR="00EA1614" w:rsidRDefault="00EA1614" w:rsidP="00BD4986">
            <w:pPr>
              <w:spacing w:line="240" w:lineRule="auto"/>
              <w:rPr>
                <w:rFonts w:eastAsiaTheme="majorEastAsia" w:cstheme="majorBidi"/>
              </w:rPr>
            </w:pPr>
          </w:p>
          <w:p w14:paraId="63CBD9B7" w14:textId="77777777" w:rsidR="00EA1614" w:rsidRDefault="00EA1614" w:rsidP="00BD4986">
            <w:pPr>
              <w:spacing w:line="240" w:lineRule="auto"/>
              <w:rPr>
                <w:rFonts w:eastAsiaTheme="majorEastAsia" w:cstheme="majorBidi"/>
              </w:rPr>
            </w:pPr>
          </w:p>
          <w:p w14:paraId="1E6C2B48" w14:textId="77777777" w:rsidR="00EA1614" w:rsidRPr="00EC694D"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36C52EEA"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45A5A4F8" w14:textId="77777777" w:rsidR="00EA1614" w:rsidRPr="00EC694D" w:rsidRDefault="00EA1614" w:rsidP="00BD4986">
            <w:pPr>
              <w:spacing w:line="240" w:lineRule="auto"/>
              <w:rPr>
                <w:rFonts w:eastAsiaTheme="majorEastAsia" w:cstheme="majorBidi"/>
              </w:rPr>
            </w:pPr>
          </w:p>
        </w:tc>
      </w:tr>
      <w:tr w:rsidR="00EA1614" w:rsidRPr="00EC694D" w14:paraId="5FE9D664"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3CA7CC3D" w14:textId="77777777" w:rsidR="00EA1614" w:rsidRPr="00EC694D" w:rsidRDefault="00EA1614" w:rsidP="00BD4986">
            <w:pPr>
              <w:spacing w:line="240" w:lineRule="auto"/>
              <w:rPr>
                <w:rFonts w:eastAsiaTheme="majorEastAsia" w:cstheme="majorBidi"/>
              </w:rPr>
            </w:pPr>
            <w:r>
              <w:rPr>
                <w:rFonts w:eastAsiaTheme="majorEastAsia" w:cstheme="majorBidi"/>
              </w:rPr>
              <w:t>Nadzornik gradbene stroke 2</w:t>
            </w:r>
          </w:p>
        </w:tc>
        <w:tc>
          <w:tcPr>
            <w:tcW w:w="1276" w:type="dxa"/>
            <w:tcBorders>
              <w:top w:val="double" w:sz="4" w:space="0" w:color="auto"/>
              <w:left w:val="single" w:sz="4" w:space="0" w:color="auto"/>
              <w:bottom w:val="double" w:sz="4" w:space="0" w:color="auto"/>
              <w:right w:val="single" w:sz="4" w:space="0" w:color="auto"/>
            </w:tcBorders>
          </w:tcPr>
          <w:p w14:paraId="0C5322FE" w14:textId="77777777" w:rsidR="00EA1614"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6C723426" w14:textId="77777777" w:rsidR="00EA1614" w:rsidRDefault="00EA1614" w:rsidP="00BD4986">
            <w:pPr>
              <w:spacing w:line="240" w:lineRule="auto"/>
              <w:rPr>
                <w:rFonts w:eastAsiaTheme="majorEastAsia" w:cstheme="majorBidi"/>
              </w:rPr>
            </w:pPr>
          </w:p>
          <w:p w14:paraId="744799C0" w14:textId="77777777" w:rsidR="00EA1614" w:rsidRDefault="00EA1614" w:rsidP="00BD4986">
            <w:pPr>
              <w:spacing w:line="240" w:lineRule="auto"/>
              <w:rPr>
                <w:rFonts w:eastAsiaTheme="majorEastAsia" w:cstheme="majorBidi"/>
              </w:rPr>
            </w:pPr>
          </w:p>
          <w:p w14:paraId="79E25601" w14:textId="77777777" w:rsidR="00EA1614" w:rsidRDefault="00EA1614" w:rsidP="00BD4986">
            <w:pPr>
              <w:spacing w:line="240" w:lineRule="auto"/>
              <w:rPr>
                <w:rFonts w:eastAsiaTheme="majorEastAsia" w:cstheme="majorBidi"/>
              </w:rPr>
            </w:pPr>
          </w:p>
          <w:p w14:paraId="7B0A5CEB" w14:textId="77777777" w:rsidR="00EA1614" w:rsidRPr="00EC694D"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579BAD9D" w14:textId="77777777" w:rsidR="00EA1614" w:rsidRDefault="00EA1614" w:rsidP="00BD4986">
            <w:pPr>
              <w:spacing w:line="240" w:lineRule="auto"/>
              <w:rPr>
                <w:rFonts w:eastAsiaTheme="majorEastAsia" w:cstheme="majorBidi"/>
              </w:rPr>
            </w:pPr>
          </w:p>
          <w:p w14:paraId="0A603ED3" w14:textId="77777777" w:rsidR="00EA1614" w:rsidRDefault="00EA1614" w:rsidP="00BD4986">
            <w:pPr>
              <w:spacing w:line="240" w:lineRule="auto"/>
              <w:rPr>
                <w:rFonts w:eastAsiaTheme="majorEastAsia" w:cstheme="majorBidi"/>
              </w:rPr>
            </w:pPr>
          </w:p>
          <w:p w14:paraId="2956CF83" w14:textId="77777777" w:rsidR="00EA1614" w:rsidRDefault="00EA1614" w:rsidP="00BD4986">
            <w:pPr>
              <w:spacing w:line="240" w:lineRule="auto"/>
              <w:rPr>
                <w:rFonts w:eastAsiaTheme="majorEastAsia" w:cstheme="majorBidi"/>
              </w:rPr>
            </w:pPr>
          </w:p>
          <w:p w14:paraId="0263AA89" w14:textId="77777777" w:rsidR="00EA1614" w:rsidRDefault="00EA1614" w:rsidP="00BD4986">
            <w:pPr>
              <w:spacing w:line="240" w:lineRule="auto"/>
              <w:rPr>
                <w:rFonts w:eastAsiaTheme="majorEastAsia" w:cstheme="majorBidi"/>
              </w:rPr>
            </w:pPr>
          </w:p>
          <w:p w14:paraId="44920A5C" w14:textId="77777777" w:rsidR="00EA1614" w:rsidRDefault="00EA1614" w:rsidP="00BD4986">
            <w:pPr>
              <w:spacing w:line="240" w:lineRule="auto"/>
              <w:rPr>
                <w:rFonts w:eastAsiaTheme="majorEastAsia" w:cstheme="majorBidi"/>
              </w:rPr>
            </w:pPr>
          </w:p>
          <w:p w14:paraId="31A434EE" w14:textId="77777777" w:rsidR="00EA1614" w:rsidRDefault="00EA1614" w:rsidP="00BD4986">
            <w:pPr>
              <w:spacing w:line="240" w:lineRule="auto"/>
              <w:rPr>
                <w:rFonts w:eastAsiaTheme="majorEastAsia" w:cstheme="majorBidi"/>
              </w:rPr>
            </w:pPr>
          </w:p>
          <w:p w14:paraId="038F6036" w14:textId="77777777" w:rsidR="00EA1614" w:rsidRPr="00EC694D"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2E6AB19D"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4E2C9E24" w14:textId="77777777" w:rsidR="00EA1614" w:rsidRDefault="00EA1614" w:rsidP="00BD4986">
            <w:pPr>
              <w:spacing w:line="240" w:lineRule="auto"/>
              <w:rPr>
                <w:rFonts w:eastAsiaTheme="majorEastAsia" w:cstheme="majorBidi"/>
              </w:rPr>
            </w:pPr>
          </w:p>
          <w:p w14:paraId="20BB9735" w14:textId="77777777" w:rsidR="00EA1614" w:rsidRDefault="00EA1614" w:rsidP="00BD4986">
            <w:pPr>
              <w:spacing w:line="240" w:lineRule="auto"/>
              <w:rPr>
                <w:rFonts w:eastAsiaTheme="majorEastAsia" w:cstheme="majorBidi"/>
              </w:rPr>
            </w:pPr>
          </w:p>
          <w:p w14:paraId="57A494B5" w14:textId="77777777" w:rsidR="00EA1614" w:rsidRPr="00EC694D" w:rsidRDefault="00EA1614" w:rsidP="00BD4986">
            <w:pPr>
              <w:spacing w:line="240" w:lineRule="auto"/>
              <w:rPr>
                <w:rFonts w:eastAsiaTheme="majorEastAsia" w:cstheme="majorBidi"/>
              </w:rPr>
            </w:pPr>
          </w:p>
        </w:tc>
      </w:tr>
      <w:tr w:rsidR="00EA1614" w:rsidRPr="00EC694D" w14:paraId="110A2D69"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28D2B716" w14:textId="77777777" w:rsidR="00EA1614" w:rsidRDefault="00EA1614" w:rsidP="00BD4986">
            <w:pPr>
              <w:spacing w:line="240" w:lineRule="auto"/>
              <w:rPr>
                <w:rFonts w:eastAsiaTheme="majorEastAsia" w:cstheme="majorBidi"/>
              </w:rPr>
            </w:pPr>
            <w:r>
              <w:rPr>
                <w:rFonts w:eastAsiaTheme="majorEastAsia" w:cstheme="majorBidi"/>
              </w:rPr>
              <w:t>Nadzornik strojne stroke</w:t>
            </w:r>
          </w:p>
        </w:tc>
        <w:tc>
          <w:tcPr>
            <w:tcW w:w="1276" w:type="dxa"/>
            <w:tcBorders>
              <w:top w:val="double" w:sz="4" w:space="0" w:color="auto"/>
              <w:left w:val="single" w:sz="4" w:space="0" w:color="auto"/>
              <w:bottom w:val="double" w:sz="4" w:space="0" w:color="auto"/>
              <w:right w:val="single" w:sz="4" w:space="0" w:color="auto"/>
            </w:tcBorders>
          </w:tcPr>
          <w:p w14:paraId="36C68B07" w14:textId="77777777" w:rsidR="00EA1614"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79D062AE" w14:textId="77777777" w:rsidR="00EA1614"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4A66B6EE" w14:textId="77777777" w:rsidR="00EA1614" w:rsidRDefault="00EA1614" w:rsidP="00BD4986">
            <w:pPr>
              <w:spacing w:line="240" w:lineRule="auto"/>
              <w:rPr>
                <w:rFonts w:eastAsiaTheme="majorEastAsia" w:cstheme="majorBidi"/>
              </w:rPr>
            </w:pPr>
          </w:p>
          <w:p w14:paraId="61849CE7" w14:textId="77777777" w:rsidR="00EA1614" w:rsidRDefault="00EA1614" w:rsidP="00BD4986">
            <w:pPr>
              <w:spacing w:line="240" w:lineRule="auto"/>
              <w:rPr>
                <w:rFonts w:eastAsiaTheme="majorEastAsia" w:cstheme="majorBidi"/>
              </w:rPr>
            </w:pPr>
          </w:p>
          <w:p w14:paraId="37843EF5" w14:textId="77777777" w:rsidR="00EA1614" w:rsidRDefault="00EA1614" w:rsidP="00BD4986">
            <w:pPr>
              <w:spacing w:line="240" w:lineRule="auto"/>
              <w:rPr>
                <w:rFonts w:eastAsiaTheme="majorEastAsia" w:cstheme="majorBidi"/>
              </w:rPr>
            </w:pPr>
          </w:p>
          <w:p w14:paraId="67700C33" w14:textId="77777777" w:rsidR="00EA1614" w:rsidRDefault="00EA1614" w:rsidP="00BD4986">
            <w:pPr>
              <w:spacing w:line="240" w:lineRule="auto"/>
              <w:rPr>
                <w:rFonts w:eastAsiaTheme="majorEastAsia" w:cstheme="majorBidi"/>
              </w:rPr>
            </w:pPr>
          </w:p>
          <w:p w14:paraId="50910081" w14:textId="77777777" w:rsidR="00EA1614" w:rsidRDefault="00EA1614" w:rsidP="00BD4986">
            <w:pPr>
              <w:spacing w:line="240" w:lineRule="auto"/>
              <w:rPr>
                <w:rFonts w:eastAsiaTheme="majorEastAsia" w:cstheme="majorBidi"/>
              </w:rPr>
            </w:pPr>
          </w:p>
          <w:p w14:paraId="65CD37FE" w14:textId="77777777" w:rsidR="00EA1614" w:rsidRDefault="00EA1614" w:rsidP="00BD4986">
            <w:pPr>
              <w:spacing w:line="240" w:lineRule="auto"/>
              <w:rPr>
                <w:rFonts w:eastAsiaTheme="majorEastAsia" w:cstheme="majorBidi"/>
              </w:rPr>
            </w:pPr>
          </w:p>
          <w:p w14:paraId="0CE9F108" w14:textId="77777777" w:rsidR="00EA1614"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05D066A6"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26FE9E43" w14:textId="77777777" w:rsidR="00EA1614" w:rsidRDefault="00EA1614" w:rsidP="00BD4986">
            <w:pPr>
              <w:spacing w:line="240" w:lineRule="auto"/>
              <w:rPr>
                <w:rFonts w:eastAsiaTheme="majorEastAsia" w:cstheme="majorBidi"/>
              </w:rPr>
            </w:pPr>
          </w:p>
        </w:tc>
      </w:tr>
      <w:tr w:rsidR="00EA1614" w:rsidRPr="00EC694D" w14:paraId="6D5F39FC"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4E7CCA0B" w14:textId="77777777" w:rsidR="00EA1614" w:rsidRDefault="00EA1614" w:rsidP="00BD4986">
            <w:pPr>
              <w:spacing w:line="240" w:lineRule="auto"/>
              <w:rPr>
                <w:rFonts w:eastAsiaTheme="majorEastAsia" w:cstheme="majorBidi"/>
              </w:rPr>
            </w:pPr>
            <w:r>
              <w:rPr>
                <w:rFonts w:eastAsiaTheme="majorEastAsia" w:cstheme="majorBidi"/>
              </w:rPr>
              <w:t xml:space="preserve">Nadzornik </w:t>
            </w:r>
            <w:proofErr w:type="spellStart"/>
            <w:r>
              <w:rPr>
                <w:rFonts w:eastAsiaTheme="majorEastAsia" w:cstheme="majorBidi"/>
              </w:rPr>
              <w:t>elektroteh</w:t>
            </w:r>
            <w:proofErr w:type="spellEnd"/>
            <w:r>
              <w:rPr>
                <w:rFonts w:eastAsiaTheme="majorEastAsia" w:cstheme="majorBidi"/>
              </w:rPr>
              <w:t>-niške stroke</w:t>
            </w:r>
          </w:p>
        </w:tc>
        <w:tc>
          <w:tcPr>
            <w:tcW w:w="1276" w:type="dxa"/>
            <w:tcBorders>
              <w:top w:val="double" w:sz="4" w:space="0" w:color="auto"/>
              <w:left w:val="single" w:sz="4" w:space="0" w:color="auto"/>
              <w:bottom w:val="double" w:sz="4" w:space="0" w:color="auto"/>
              <w:right w:val="single" w:sz="4" w:space="0" w:color="auto"/>
            </w:tcBorders>
          </w:tcPr>
          <w:p w14:paraId="245FEAFA" w14:textId="77777777" w:rsidR="00EA1614"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0EC650A4" w14:textId="77777777" w:rsidR="00EA1614"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6910528E" w14:textId="77777777" w:rsidR="00EA1614" w:rsidRDefault="00EA1614" w:rsidP="00BD4986">
            <w:pPr>
              <w:spacing w:line="240" w:lineRule="auto"/>
              <w:rPr>
                <w:rFonts w:eastAsiaTheme="majorEastAsia" w:cstheme="majorBidi"/>
              </w:rPr>
            </w:pPr>
          </w:p>
          <w:p w14:paraId="323C0D85" w14:textId="77777777" w:rsidR="00EA1614" w:rsidRDefault="00EA1614" w:rsidP="00BD4986">
            <w:pPr>
              <w:spacing w:line="240" w:lineRule="auto"/>
              <w:rPr>
                <w:rFonts w:eastAsiaTheme="majorEastAsia" w:cstheme="majorBidi"/>
              </w:rPr>
            </w:pPr>
          </w:p>
          <w:p w14:paraId="44DF6B6D" w14:textId="77777777" w:rsidR="00EA1614" w:rsidRDefault="00EA1614" w:rsidP="00BD4986">
            <w:pPr>
              <w:spacing w:line="240" w:lineRule="auto"/>
              <w:rPr>
                <w:rFonts w:eastAsiaTheme="majorEastAsia" w:cstheme="majorBidi"/>
              </w:rPr>
            </w:pPr>
          </w:p>
          <w:p w14:paraId="4A2912B5" w14:textId="77777777" w:rsidR="00EA1614" w:rsidRDefault="00EA1614" w:rsidP="00BD4986">
            <w:pPr>
              <w:spacing w:line="240" w:lineRule="auto"/>
              <w:rPr>
                <w:rFonts w:eastAsiaTheme="majorEastAsia" w:cstheme="majorBidi"/>
              </w:rPr>
            </w:pPr>
          </w:p>
          <w:p w14:paraId="24BF88FD" w14:textId="77777777" w:rsidR="00EA1614" w:rsidRDefault="00EA1614" w:rsidP="00BD4986">
            <w:pPr>
              <w:spacing w:line="240" w:lineRule="auto"/>
              <w:rPr>
                <w:rFonts w:eastAsiaTheme="majorEastAsia" w:cstheme="majorBidi"/>
              </w:rPr>
            </w:pPr>
          </w:p>
          <w:p w14:paraId="62F72694" w14:textId="77777777" w:rsidR="00EA1614" w:rsidRDefault="00EA1614" w:rsidP="00BD4986">
            <w:pPr>
              <w:spacing w:line="240" w:lineRule="auto"/>
              <w:rPr>
                <w:rFonts w:eastAsiaTheme="majorEastAsia" w:cstheme="majorBidi"/>
              </w:rPr>
            </w:pPr>
          </w:p>
          <w:p w14:paraId="3E8FDF59" w14:textId="77777777" w:rsidR="00EA1614"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30781C2B"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0ADD785D" w14:textId="77777777" w:rsidR="00EA1614" w:rsidRDefault="00EA1614" w:rsidP="00BD4986">
            <w:pPr>
              <w:spacing w:line="240" w:lineRule="auto"/>
              <w:rPr>
                <w:rFonts w:eastAsiaTheme="majorEastAsia" w:cstheme="majorBidi"/>
              </w:rPr>
            </w:pPr>
          </w:p>
        </w:tc>
      </w:tr>
    </w:tbl>
    <w:p w14:paraId="79406D35" w14:textId="77777777" w:rsidR="00EA1614" w:rsidRDefault="00EA1614" w:rsidP="00EA1614">
      <w:pPr>
        <w:rPr>
          <w:rFonts w:cstheme="minorHAnsi"/>
          <w:highlight w:val="green"/>
        </w:rPr>
      </w:pPr>
    </w:p>
    <w:p w14:paraId="2AEB96CB" w14:textId="77777777" w:rsidR="00EA1614" w:rsidRPr="00854936" w:rsidRDefault="00EA1614" w:rsidP="00DE258F">
      <w:pPr>
        <w:rPr>
          <w:rFonts w:ascii="Calibri" w:hAnsi="Calibri" w:cs="Calibri"/>
          <w:b/>
        </w:rPr>
      </w:pPr>
    </w:p>
    <w:p w14:paraId="706208E5" w14:textId="77777777" w:rsidR="00EA1614" w:rsidRPr="00DE258F" w:rsidRDefault="00EA1614" w:rsidP="00EA1614">
      <w:pPr>
        <w:spacing w:line="240" w:lineRule="auto"/>
        <w:rPr>
          <w:i/>
          <w:iCs/>
          <w:u w:val="single"/>
        </w:rPr>
      </w:pPr>
      <w:r w:rsidRPr="00DE258F">
        <w:rPr>
          <w:i/>
          <w:iCs/>
          <w:u w:val="single"/>
        </w:rPr>
        <w:t xml:space="preserve">Navodila za izpolnitev: </w:t>
      </w:r>
    </w:p>
    <w:p w14:paraId="4B0996A9" w14:textId="0389305A" w:rsidR="00DE258F" w:rsidRPr="00EA1614" w:rsidRDefault="007E6865" w:rsidP="00DE258F">
      <w:pPr>
        <w:spacing w:line="240" w:lineRule="auto"/>
        <w:rPr>
          <w:i/>
          <w:iCs/>
        </w:rPr>
      </w:pPr>
      <w:r w:rsidRPr="00EA1614">
        <w:rPr>
          <w:i/>
          <w:iCs/>
        </w:rPr>
        <w:t xml:space="preserve">Naročnik bo upošteval maksimalno dve dodatni </w:t>
      </w:r>
      <w:proofErr w:type="spellStart"/>
      <w:r w:rsidRPr="00EA1614">
        <w:rPr>
          <w:i/>
          <w:iCs/>
        </w:rPr>
        <w:t>refernci</w:t>
      </w:r>
      <w:proofErr w:type="spellEnd"/>
      <w:r w:rsidRPr="00EA1614">
        <w:rPr>
          <w:i/>
          <w:iCs/>
        </w:rPr>
        <w:t xml:space="preserve">. </w:t>
      </w:r>
    </w:p>
    <w:p w14:paraId="0BB3054A" w14:textId="6DDEA938" w:rsidR="00DE258F" w:rsidRDefault="00DE258F" w:rsidP="00F71E2A">
      <w:pPr>
        <w:rPr>
          <w:rFonts w:cstheme="minorHAnsi"/>
        </w:rPr>
      </w:pPr>
    </w:p>
    <w:p w14:paraId="5B96FD0D" w14:textId="77777777" w:rsidR="00EA1614" w:rsidRDefault="00EA1614">
      <w:pPr>
        <w:rPr>
          <w:rFonts w:cstheme="minorHAnsi"/>
          <w:b/>
          <w:bCs/>
          <w:color w:val="000000" w:themeColor="text1"/>
        </w:rPr>
      </w:pPr>
      <w:r>
        <w:rPr>
          <w:rFonts w:cstheme="minorHAnsi"/>
          <w:b/>
          <w:bCs/>
          <w:color w:val="000000" w:themeColor="text1"/>
        </w:rPr>
        <w:br w:type="page"/>
      </w:r>
    </w:p>
    <w:p w14:paraId="6B31016B" w14:textId="47AA20C7" w:rsidR="00EA1614" w:rsidRPr="003D26A5" w:rsidRDefault="00EA1614" w:rsidP="00EA1614">
      <w:pPr>
        <w:rPr>
          <w:rFonts w:cstheme="minorHAnsi"/>
          <w:b/>
          <w:bCs/>
          <w:highlight w:val="green"/>
        </w:rPr>
      </w:pPr>
      <w:r w:rsidRPr="003D26A5">
        <w:rPr>
          <w:rFonts w:cstheme="minorHAnsi"/>
          <w:b/>
          <w:bCs/>
          <w:color w:val="000000" w:themeColor="text1"/>
        </w:rPr>
        <w:lastRenderedPageBreak/>
        <w:t xml:space="preserve">SEZNAM PRIMERLJIVIH REFERENC </w:t>
      </w:r>
      <w:r>
        <w:rPr>
          <w:rFonts w:cstheme="minorHAnsi"/>
          <w:b/>
          <w:bCs/>
          <w:color w:val="000000" w:themeColor="text1"/>
        </w:rPr>
        <w:t>–</w:t>
      </w:r>
      <w:r w:rsidRPr="003D26A5">
        <w:rPr>
          <w:rFonts w:cstheme="minorHAnsi"/>
          <w:b/>
          <w:bCs/>
          <w:color w:val="000000" w:themeColor="text1"/>
        </w:rPr>
        <w:t xml:space="preserve"> </w:t>
      </w:r>
      <w:r>
        <w:rPr>
          <w:rFonts w:cstheme="minorHAnsi"/>
          <w:b/>
          <w:bCs/>
          <w:color w:val="000000" w:themeColor="text1"/>
        </w:rPr>
        <w:t>2. DODATNA REFERENCA</w:t>
      </w:r>
    </w:p>
    <w:p w14:paraId="52106327" w14:textId="77777777" w:rsidR="00EA1614" w:rsidRDefault="00EA1614" w:rsidP="00EA1614">
      <w:pPr>
        <w:rPr>
          <w:rFonts w:cstheme="minorHAnsi"/>
          <w:highlight w:val="green"/>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276"/>
        <w:gridCol w:w="1593"/>
        <w:gridCol w:w="1951"/>
        <w:gridCol w:w="1701"/>
        <w:gridCol w:w="1414"/>
      </w:tblGrid>
      <w:tr w:rsidR="00EA1614" w:rsidRPr="00EC694D" w14:paraId="73EEFC55" w14:textId="77777777" w:rsidTr="00BD4986">
        <w:trPr>
          <w:trHeight w:val="429"/>
        </w:trPr>
        <w:tc>
          <w:tcPr>
            <w:tcW w:w="1119" w:type="dxa"/>
            <w:tcBorders>
              <w:top w:val="double" w:sz="4" w:space="0" w:color="auto"/>
              <w:left w:val="single" w:sz="4" w:space="0" w:color="auto"/>
              <w:bottom w:val="double" w:sz="4" w:space="0" w:color="auto"/>
              <w:right w:val="single" w:sz="4" w:space="0" w:color="auto"/>
            </w:tcBorders>
            <w:shd w:val="clear" w:color="auto" w:fill="FFFFFF"/>
          </w:tcPr>
          <w:p w14:paraId="59B89D9E" w14:textId="77777777" w:rsidR="00EA1614" w:rsidRPr="00EC694D" w:rsidRDefault="00EA1614" w:rsidP="00BD4986">
            <w:pPr>
              <w:spacing w:line="240" w:lineRule="auto"/>
              <w:jc w:val="left"/>
              <w:rPr>
                <w:rFonts w:eastAsiaTheme="majorEastAsia" w:cstheme="majorBidi"/>
              </w:rPr>
            </w:pPr>
          </w:p>
        </w:tc>
        <w:tc>
          <w:tcPr>
            <w:tcW w:w="1276" w:type="dxa"/>
            <w:tcBorders>
              <w:top w:val="double" w:sz="4" w:space="0" w:color="auto"/>
              <w:left w:val="single" w:sz="4" w:space="0" w:color="auto"/>
              <w:bottom w:val="double" w:sz="4" w:space="0" w:color="auto"/>
              <w:right w:val="single" w:sz="4" w:space="0" w:color="auto"/>
            </w:tcBorders>
            <w:shd w:val="clear" w:color="auto" w:fill="FFFFFF"/>
            <w:vAlign w:val="center"/>
          </w:tcPr>
          <w:p w14:paraId="1A83970F" w14:textId="77777777" w:rsidR="00EA1614" w:rsidRPr="00EC694D" w:rsidRDefault="00EA1614" w:rsidP="00BD4986">
            <w:pPr>
              <w:spacing w:line="240" w:lineRule="auto"/>
              <w:jc w:val="left"/>
              <w:rPr>
                <w:rFonts w:eastAsiaTheme="majorEastAsia" w:cstheme="majorBidi"/>
              </w:rPr>
            </w:pPr>
            <w:r>
              <w:rPr>
                <w:rFonts w:eastAsiaTheme="majorEastAsia" w:cstheme="majorBidi"/>
              </w:rPr>
              <w:t>Ime in priimek</w:t>
            </w:r>
          </w:p>
        </w:tc>
        <w:tc>
          <w:tcPr>
            <w:tcW w:w="15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4546DA10"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Referenčni naročnik</w:t>
            </w:r>
          </w:p>
        </w:tc>
        <w:tc>
          <w:tcPr>
            <w:tcW w:w="195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4A2879D2"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0DD6373F"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 xml:space="preserve">Datum izvedbe </w:t>
            </w:r>
          </w:p>
          <w:p w14:paraId="6E122A13" w14:textId="77777777" w:rsidR="00EA1614" w:rsidRPr="00EC694D" w:rsidRDefault="00EA1614"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49E511F7" w14:textId="77777777" w:rsidR="00EA1614" w:rsidRPr="00EC694D" w:rsidRDefault="00EA1614" w:rsidP="00BD4986">
            <w:pPr>
              <w:spacing w:line="240" w:lineRule="auto"/>
              <w:jc w:val="left"/>
              <w:rPr>
                <w:rFonts w:eastAsiaTheme="majorEastAsia" w:cstheme="majorBidi"/>
              </w:rPr>
            </w:pPr>
            <w:r>
              <w:rPr>
                <w:rFonts w:eastAsiaTheme="majorEastAsia" w:cstheme="majorBidi"/>
              </w:rPr>
              <w:t>Vrednost referenčnega posla (€) brez DDV</w:t>
            </w:r>
          </w:p>
        </w:tc>
      </w:tr>
      <w:tr w:rsidR="00EA1614" w:rsidRPr="00EC694D" w14:paraId="3ED7B405" w14:textId="77777777" w:rsidTr="00BD4986">
        <w:trPr>
          <w:trHeight w:val="1298"/>
        </w:trPr>
        <w:tc>
          <w:tcPr>
            <w:tcW w:w="1119" w:type="dxa"/>
            <w:tcBorders>
              <w:top w:val="double" w:sz="4" w:space="0" w:color="auto"/>
              <w:left w:val="single" w:sz="4" w:space="0" w:color="auto"/>
              <w:bottom w:val="double" w:sz="4" w:space="0" w:color="auto"/>
              <w:right w:val="single" w:sz="4" w:space="0" w:color="auto"/>
            </w:tcBorders>
          </w:tcPr>
          <w:p w14:paraId="32532D49" w14:textId="77777777" w:rsidR="00EA1614" w:rsidRPr="00EC694D" w:rsidRDefault="00EA1614" w:rsidP="00BD4986">
            <w:pPr>
              <w:spacing w:line="240" w:lineRule="auto"/>
              <w:rPr>
                <w:rFonts w:eastAsiaTheme="majorEastAsia" w:cstheme="majorBidi"/>
              </w:rPr>
            </w:pPr>
            <w:r>
              <w:rPr>
                <w:rFonts w:eastAsiaTheme="majorEastAsia" w:cstheme="majorBidi"/>
              </w:rPr>
              <w:t>Nadzornik gradbene stroke 1</w:t>
            </w:r>
          </w:p>
        </w:tc>
        <w:tc>
          <w:tcPr>
            <w:tcW w:w="1276" w:type="dxa"/>
            <w:tcBorders>
              <w:top w:val="double" w:sz="4" w:space="0" w:color="auto"/>
              <w:left w:val="single" w:sz="4" w:space="0" w:color="auto"/>
              <w:bottom w:val="double" w:sz="4" w:space="0" w:color="auto"/>
              <w:right w:val="single" w:sz="4" w:space="0" w:color="auto"/>
            </w:tcBorders>
          </w:tcPr>
          <w:p w14:paraId="3BFD0C48" w14:textId="77777777" w:rsidR="00EA1614" w:rsidRPr="00EC694D"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75CCF9EC" w14:textId="77777777" w:rsidR="00EA1614" w:rsidRPr="00EC694D" w:rsidRDefault="00EA1614" w:rsidP="00BD4986">
            <w:pPr>
              <w:spacing w:line="240" w:lineRule="auto"/>
              <w:rPr>
                <w:rFonts w:eastAsiaTheme="majorEastAsia" w:cstheme="majorBidi"/>
              </w:rPr>
            </w:pPr>
          </w:p>
          <w:p w14:paraId="539CD5C8" w14:textId="77777777" w:rsidR="00EA1614" w:rsidRPr="00EC694D" w:rsidRDefault="00EA1614" w:rsidP="00BD4986">
            <w:pPr>
              <w:spacing w:line="240" w:lineRule="auto"/>
              <w:rPr>
                <w:rFonts w:eastAsiaTheme="majorEastAsia" w:cstheme="majorBidi"/>
              </w:rPr>
            </w:pPr>
          </w:p>
          <w:p w14:paraId="42C24E05" w14:textId="77777777" w:rsidR="00EA1614" w:rsidRDefault="00EA1614" w:rsidP="00BD4986">
            <w:pPr>
              <w:spacing w:line="240" w:lineRule="auto"/>
              <w:rPr>
                <w:rFonts w:eastAsiaTheme="majorEastAsia" w:cstheme="majorBidi"/>
              </w:rPr>
            </w:pPr>
          </w:p>
          <w:p w14:paraId="3337F307" w14:textId="77777777" w:rsidR="00EA1614" w:rsidRPr="00EC694D"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04732BE3" w14:textId="77777777" w:rsidR="00EA1614" w:rsidRDefault="00EA1614" w:rsidP="00BD4986">
            <w:pPr>
              <w:spacing w:line="240" w:lineRule="auto"/>
              <w:rPr>
                <w:rFonts w:eastAsiaTheme="majorEastAsia" w:cstheme="majorBidi"/>
              </w:rPr>
            </w:pPr>
          </w:p>
          <w:p w14:paraId="51675CDC" w14:textId="77777777" w:rsidR="00EA1614" w:rsidRDefault="00EA1614" w:rsidP="00BD4986">
            <w:pPr>
              <w:spacing w:line="240" w:lineRule="auto"/>
              <w:rPr>
                <w:rFonts w:eastAsiaTheme="majorEastAsia" w:cstheme="majorBidi"/>
              </w:rPr>
            </w:pPr>
          </w:p>
          <w:p w14:paraId="05624303" w14:textId="77777777" w:rsidR="00EA1614" w:rsidRDefault="00EA1614" w:rsidP="00BD4986">
            <w:pPr>
              <w:spacing w:line="240" w:lineRule="auto"/>
              <w:rPr>
                <w:rFonts w:eastAsiaTheme="majorEastAsia" w:cstheme="majorBidi"/>
              </w:rPr>
            </w:pPr>
          </w:p>
          <w:p w14:paraId="25B16A76" w14:textId="77777777" w:rsidR="00EA1614" w:rsidRDefault="00EA1614" w:rsidP="00BD4986">
            <w:pPr>
              <w:spacing w:line="240" w:lineRule="auto"/>
              <w:rPr>
                <w:rFonts w:eastAsiaTheme="majorEastAsia" w:cstheme="majorBidi"/>
              </w:rPr>
            </w:pPr>
          </w:p>
          <w:p w14:paraId="224DF654" w14:textId="77777777" w:rsidR="00EA1614" w:rsidRDefault="00EA1614" w:rsidP="00BD4986">
            <w:pPr>
              <w:spacing w:line="240" w:lineRule="auto"/>
              <w:rPr>
                <w:rFonts w:eastAsiaTheme="majorEastAsia" w:cstheme="majorBidi"/>
              </w:rPr>
            </w:pPr>
          </w:p>
          <w:p w14:paraId="23EFB69B" w14:textId="77777777" w:rsidR="00EA1614" w:rsidRDefault="00EA1614" w:rsidP="00BD4986">
            <w:pPr>
              <w:spacing w:line="240" w:lineRule="auto"/>
              <w:rPr>
                <w:rFonts w:eastAsiaTheme="majorEastAsia" w:cstheme="majorBidi"/>
              </w:rPr>
            </w:pPr>
          </w:p>
          <w:p w14:paraId="3E3D13BA" w14:textId="77777777" w:rsidR="00EA1614" w:rsidRPr="00EC694D"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482AA1FC"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26950B1A" w14:textId="77777777" w:rsidR="00EA1614" w:rsidRPr="00EC694D" w:rsidRDefault="00EA1614" w:rsidP="00BD4986">
            <w:pPr>
              <w:spacing w:line="240" w:lineRule="auto"/>
              <w:rPr>
                <w:rFonts w:eastAsiaTheme="majorEastAsia" w:cstheme="majorBidi"/>
              </w:rPr>
            </w:pPr>
          </w:p>
        </w:tc>
      </w:tr>
      <w:tr w:rsidR="00EA1614" w:rsidRPr="00EC694D" w14:paraId="36665488"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7421F9E8" w14:textId="77777777" w:rsidR="00EA1614" w:rsidRPr="00EC694D" w:rsidRDefault="00EA1614" w:rsidP="00BD4986">
            <w:pPr>
              <w:spacing w:line="240" w:lineRule="auto"/>
              <w:rPr>
                <w:rFonts w:eastAsiaTheme="majorEastAsia" w:cstheme="majorBidi"/>
              </w:rPr>
            </w:pPr>
            <w:r>
              <w:rPr>
                <w:rFonts w:eastAsiaTheme="majorEastAsia" w:cstheme="majorBidi"/>
              </w:rPr>
              <w:t>Nadzornik gradbene stroke 2</w:t>
            </w:r>
          </w:p>
        </w:tc>
        <w:tc>
          <w:tcPr>
            <w:tcW w:w="1276" w:type="dxa"/>
            <w:tcBorders>
              <w:top w:val="double" w:sz="4" w:space="0" w:color="auto"/>
              <w:left w:val="single" w:sz="4" w:space="0" w:color="auto"/>
              <w:bottom w:val="double" w:sz="4" w:space="0" w:color="auto"/>
              <w:right w:val="single" w:sz="4" w:space="0" w:color="auto"/>
            </w:tcBorders>
          </w:tcPr>
          <w:p w14:paraId="567D2E2B" w14:textId="77777777" w:rsidR="00EA1614"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1B610F40" w14:textId="77777777" w:rsidR="00EA1614" w:rsidRDefault="00EA1614" w:rsidP="00BD4986">
            <w:pPr>
              <w:spacing w:line="240" w:lineRule="auto"/>
              <w:rPr>
                <w:rFonts w:eastAsiaTheme="majorEastAsia" w:cstheme="majorBidi"/>
              </w:rPr>
            </w:pPr>
          </w:p>
          <w:p w14:paraId="7592C5BD" w14:textId="77777777" w:rsidR="00EA1614" w:rsidRDefault="00EA1614" w:rsidP="00BD4986">
            <w:pPr>
              <w:spacing w:line="240" w:lineRule="auto"/>
              <w:rPr>
                <w:rFonts w:eastAsiaTheme="majorEastAsia" w:cstheme="majorBidi"/>
              </w:rPr>
            </w:pPr>
          </w:p>
          <w:p w14:paraId="1AB8EC68" w14:textId="77777777" w:rsidR="00EA1614" w:rsidRDefault="00EA1614" w:rsidP="00BD4986">
            <w:pPr>
              <w:spacing w:line="240" w:lineRule="auto"/>
              <w:rPr>
                <w:rFonts w:eastAsiaTheme="majorEastAsia" w:cstheme="majorBidi"/>
              </w:rPr>
            </w:pPr>
          </w:p>
          <w:p w14:paraId="4352184A" w14:textId="77777777" w:rsidR="00EA1614" w:rsidRPr="00EC694D"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3F7AA5CD" w14:textId="77777777" w:rsidR="00EA1614" w:rsidRDefault="00EA1614" w:rsidP="00BD4986">
            <w:pPr>
              <w:spacing w:line="240" w:lineRule="auto"/>
              <w:rPr>
                <w:rFonts w:eastAsiaTheme="majorEastAsia" w:cstheme="majorBidi"/>
              </w:rPr>
            </w:pPr>
          </w:p>
          <w:p w14:paraId="5F3777EC" w14:textId="77777777" w:rsidR="00EA1614" w:rsidRDefault="00EA1614" w:rsidP="00BD4986">
            <w:pPr>
              <w:spacing w:line="240" w:lineRule="auto"/>
              <w:rPr>
                <w:rFonts w:eastAsiaTheme="majorEastAsia" w:cstheme="majorBidi"/>
              </w:rPr>
            </w:pPr>
          </w:p>
          <w:p w14:paraId="6E007964" w14:textId="77777777" w:rsidR="00EA1614" w:rsidRDefault="00EA1614" w:rsidP="00BD4986">
            <w:pPr>
              <w:spacing w:line="240" w:lineRule="auto"/>
              <w:rPr>
                <w:rFonts w:eastAsiaTheme="majorEastAsia" w:cstheme="majorBidi"/>
              </w:rPr>
            </w:pPr>
          </w:p>
          <w:p w14:paraId="233DD74F" w14:textId="77777777" w:rsidR="00EA1614" w:rsidRDefault="00EA1614" w:rsidP="00BD4986">
            <w:pPr>
              <w:spacing w:line="240" w:lineRule="auto"/>
              <w:rPr>
                <w:rFonts w:eastAsiaTheme="majorEastAsia" w:cstheme="majorBidi"/>
              </w:rPr>
            </w:pPr>
          </w:p>
          <w:p w14:paraId="1679AD6C" w14:textId="77777777" w:rsidR="00EA1614" w:rsidRDefault="00EA1614" w:rsidP="00BD4986">
            <w:pPr>
              <w:spacing w:line="240" w:lineRule="auto"/>
              <w:rPr>
                <w:rFonts w:eastAsiaTheme="majorEastAsia" w:cstheme="majorBidi"/>
              </w:rPr>
            </w:pPr>
          </w:p>
          <w:p w14:paraId="54FEB2CB" w14:textId="77777777" w:rsidR="00EA1614" w:rsidRDefault="00EA1614" w:rsidP="00BD4986">
            <w:pPr>
              <w:spacing w:line="240" w:lineRule="auto"/>
              <w:rPr>
                <w:rFonts w:eastAsiaTheme="majorEastAsia" w:cstheme="majorBidi"/>
              </w:rPr>
            </w:pPr>
          </w:p>
          <w:p w14:paraId="4A1DF62E" w14:textId="77777777" w:rsidR="00EA1614" w:rsidRPr="00EC694D"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7A7A13C8"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3855CE07" w14:textId="77777777" w:rsidR="00EA1614" w:rsidRDefault="00EA1614" w:rsidP="00BD4986">
            <w:pPr>
              <w:spacing w:line="240" w:lineRule="auto"/>
              <w:rPr>
                <w:rFonts w:eastAsiaTheme="majorEastAsia" w:cstheme="majorBidi"/>
              </w:rPr>
            </w:pPr>
          </w:p>
          <w:p w14:paraId="4ECDAB73" w14:textId="77777777" w:rsidR="00EA1614" w:rsidRDefault="00EA1614" w:rsidP="00BD4986">
            <w:pPr>
              <w:spacing w:line="240" w:lineRule="auto"/>
              <w:rPr>
                <w:rFonts w:eastAsiaTheme="majorEastAsia" w:cstheme="majorBidi"/>
              </w:rPr>
            </w:pPr>
          </w:p>
          <w:p w14:paraId="43372A80" w14:textId="77777777" w:rsidR="00EA1614" w:rsidRPr="00EC694D" w:rsidRDefault="00EA1614" w:rsidP="00BD4986">
            <w:pPr>
              <w:spacing w:line="240" w:lineRule="auto"/>
              <w:rPr>
                <w:rFonts w:eastAsiaTheme="majorEastAsia" w:cstheme="majorBidi"/>
              </w:rPr>
            </w:pPr>
          </w:p>
        </w:tc>
      </w:tr>
      <w:tr w:rsidR="00EA1614" w:rsidRPr="00EC694D" w14:paraId="4D0B1FB9"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0EC5ABB1" w14:textId="77777777" w:rsidR="00EA1614" w:rsidRDefault="00EA1614" w:rsidP="00BD4986">
            <w:pPr>
              <w:spacing w:line="240" w:lineRule="auto"/>
              <w:rPr>
                <w:rFonts w:eastAsiaTheme="majorEastAsia" w:cstheme="majorBidi"/>
              </w:rPr>
            </w:pPr>
            <w:r>
              <w:rPr>
                <w:rFonts w:eastAsiaTheme="majorEastAsia" w:cstheme="majorBidi"/>
              </w:rPr>
              <w:t>Nadzornik strojne stroke</w:t>
            </w:r>
          </w:p>
        </w:tc>
        <w:tc>
          <w:tcPr>
            <w:tcW w:w="1276" w:type="dxa"/>
            <w:tcBorders>
              <w:top w:val="double" w:sz="4" w:space="0" w:color="auto"/>
              <w:left w:val="single" w:sz="4" w:space="0" w:color="auto"/>
              <w:bottom w:val="double" w:sz="4" w:space="0" w:color="auto"/>
              <w:right w:val="single" w:sz="4" w:space="0" w:color="auto"/>
            </w:tcBorders>
          </w:tcPr>
          <w:p w14:paraId="50586750" w14:textId="77777777" w:rsidR="00EA1614"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6A8042E0" w14:textId="77777777" w:rsidR="00EA1614"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55926AE8" w14:textId="77777777" w:rsidR="00EA1614" w:rsidRDefault="00EA1614" w:rsidP="00BD4986">
            <w:pPr>
              <w:spacing w:line="240" w:lineRule="auto"/>
              <w:rPr>
                <w:rFonts w:eastAsiaTheme="majorEastAsia" w:cstheme="majorBidi"/>
              </w:rPr>
            </w:pPr>
          </w:p>
          <w:p w14:paraId="6D1C36D2" w14:textId="77777777" w:rsidR="00EA1614" w:rsidRDefault="00EA1614" w:rsidP="00BD4986">
            <w:pPr>
              <w:spacing w:line="240" w:lineRule="auto"/>
              <w:rPr>
                <w:rFonts w:eastAsiaTheme="majorEastAsia" w:cstheme="majorBidi"/>
              </w:rPr>
            </w:pPr>
          </w:p>
          <w:p w14:paraId="6E700FBF" w14:textId="77777777" w:rsidR="00EA1614" w:rsidRDefault="00EA1614" w:rsidP="00BD4986">
            <w:pPr>
              <w:spacing w:line="240" w:lineRule="auto"/>
              <w:rPr>
                <w:rFonts w:eastAsiaTheme="majorEastAsia" w:cstheme="majorBidi"/>
              </w:rPr>
            </w:pPr>
          </w:p>
          <w:p w14:paraId="5C18FD28" w14:textId="77777777" w:rsidR="00EA1614" w:rsidRDefault="00EA1614" w:rsidP="00BD4986">
            <w:pPr>
              <w:spacing w:line="240" w:lineRule="auto"/>
              <w:rPr>
                <w:rFonts w:eastAsiaTheme="majorEastAsia" w:cstheme="majorBidi"/>
              </w:rPr>
            </w:pPr>
          </w:p>
          <w:p w14:paraId="45B4E197" w14:textId="77777777" w:rsidR="00EA1614" w:rsidRDefault="00EA1614" w:rsidP="00BD4986">
            <w:pPr>
              <w:spacing w:line="240" w:lineRule="auto"/>
              <w:rPr>
                <w:rFonts w:eastAsiaTheme="majorEastAsia" w:cstheme="majorBidi"/>
              </w:rPr>
            </w:pPr>
          </w:p>
          <w:p w14:paraId="473F3393" w14:textId="77777777" w:rsidR="00EA1614" w:rsidRDefault="00EA1614" w:rsidP="00BD4986">
            <w:pPr>
              <w:spacing w:line="240" w:lineRule="auto"/>
              <w:rPr>
                <w:rFonts w:eastAsiaTheme="majorEastAsia" w:cstheme="majorBidi"/>
              </w:rPr>
            </w:pPr>
          </w:p>
          <w:p w14:paraId="5EAA6073" w14:textId="77777777" w:rsidR="00EA1614"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4942F1A5"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283D26ED" w14:textId="77777777" w:rsidR="00EA1614" w:rsidRDefault="00EA1614" w:rsidP="00BD4986">
            <w:pPr>
              <w:spacing w:line="240" w:lineRule="auto"/>
              <w:rPr>
                <w:rFonts w:eastAsiaTheme="majorEastAsia" w:cstheme="majorBidi"/>
              </w:rPr>
            </w:pPr>
          </w:p>
        </w:tc>
      </w:tr>
      <w:tr w:rsidR="00EA1614" w:rsidRPr="00EC694D" w14:paraId="7D993D2B"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3ECCDCF1" w14:textId="77777777" w:rsidR="00EA1614" w:rsidRDefault="00EA1614" w:rsidP="00BD4986">
            <w:pPr>
              <w:spacing w:line="240" w:lineRule="auto"/>
              <w:rPr>
                <w:rFonts w:eastAsiaTheme="majorEastAsia" w:cstheme="majorBidi"/>
              </w:rPr>
            </w:pPr>
            <w:r>
              <w:rPr>
                <w:rFonts w:eastAsiaTheme="majorEastAsia" w:cstheme="majorBidi"/>
              </w:rPr>
              <w:t xml:space="preserve">Nadzornik </w:t>
            </w:r>
            <w:proofErr w:type="spellStart"/>
            <w:r>
              <w:rPr>
                <w:rFonts w:eastAsiaTheme="majorEastAsia" w:cstheme="majorBidi"/>
              </w:rPr>
              <w:t>elektroteh</w:t>
            </w:r>
            <w:proofErr w:type="spellEnd"/>
            <w:r>
              <w:rPr>
                <w:rFonts w:eastAsiaTheme="majorEastAsia" w:cstheme="majorBidi"/>
              </w:rPr>
              <w:t>-niške stroke</w:t>
            </w:r>
          </w:p>
        </w:tc>
        <w:tc>
          <w:tcPr>
            <w:tcW w:w="1276" w:type="dxa"/>
            <w:tcBorders>
              <w:top w:val="double" w:sz="4" w:space="0" w:color="auto"/>
              <w:left w:val="single" w:sz="4" w:space="0" w:color="auto"/>
              <w:bottom w:val="double" w:sz="4" w:space="0" w:color="auto"/>
              <w:right w:val="single" w:sz="4" w:space="0" w:color="auto"/>
            </w:tcBorders>
          </w:tcPr>
          <w:p w14:paraId="5444D022" w14:textId="77777777" w:rsidR="00EA1614" w:rsidRDefault="00EA1614"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6EF1863C" w14:textId="77777777" w:rsidR="00EA1614" w:rsidRDefault="00EA1614"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42B79C7D" w14:textId="77777777" w:rsidR="00EA1614" w:rsidRDefault="00EA1614" w:rsidP="00BD4986">
            <w:pPr>
              <w:spacing w:line="240" w:lineRule="auto"/>
              <w:rPr>
                <w:rFonts w:eastAsiaTheme="majorEastAsia" w:cstheme="majorBidi"/>
              </w:rPr>
            </w:pPr>
          </w:p>
          <w:p w14:paraId="18FB4872" w14:textId="77777777" w:rsidR="00EA1614" w:rsidRDefault="00EA1614" w:rsidP="00BD4986">
            <w:pPr>
              <w:spacing w:line="240" w:lineRule="auto"/>
              <w:rPr>
                <w:rFonts w:eastAsiaTheme="majorEastAsia" w:cstheme="majorBidi"/>
              </w:rPr>
            </w:pPr>
          </w:p>
          <w:p w14:paraId="7B16F981" w14:textId="77777777" w:rsidR="00EA1614" w:rsidRDefault="00EA1614" w:rsidP="00BD4986">
            <w:pPr>
              <w:spacing w:line="240" w:lineRule="auto"/>
              <w:rPr>
                <w:rFonts w:eastAsiaTheme="majorEastAsia" w:cstheme="majorBidi"/>
              </w:rPr>
            </w:pPr>
          </w:p>
          <w:p w14:paraId="3B6EBDA1" w14:textId="77777777" w:rsidR="00EA1614" w:rsidRDefault="00EA1614" w:rsidP="00BD4986">
            <w:pPr>
              <w:spacing w:line="240" w:lineRule="auto"/>
              <w:rPr>
                <w:rFonts w:eastAsiaTheme="majorEastAsia" w:cstheme="majorBidi"/>
              </w:rPr>
            </w:pPr>
          </w:p>
          <w:p w14:paraId="226D9565" w14:textId="77777777" w:rsidR="00EA1614" w:rsidRDefault="00EA1614" w:rsidP="00BD4986">
            <w:pPr>
              <w:spacing w:line="240" w:lineRule="auto"/>
              <w:rPr>
                <w:rFonts w:eastAsiaTheme="majorEastAsia" w:cstheme="majorBidi"/>
              </w:rPr>
            </w:pPr>
          </w:p>
          <w:p w14:paraId="6108F73E" w14:textId="77777777" w:rsidR="00EA1614" w:rsidRDefault="00EA1614" w:rsidP="00BD4986">
            <w:pPr>
              <w:spacing w:line="240" w:lineRule="auto"/>
              <w:rPr>
                <w:rFonts w:eastAsiaTheme="majorEastAsia" w:cstheme="majorBidi"/>
              </w:rPr>
            </w:pPr>
          </w:p>
          <w:p w14:paraId="3001DE2A" w14:textId="77777777" w:rsidR="00EA1614" w:rsidRDefault="00EA1614"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52B4C687" w14:textId="77777777" w:rsidR="00EA1614" w:rsidRPr="00EC694D" w:rsidRDefault="00EA1614"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7C30F7A4" w14:textId="77777777" w:rsidR="00EA1614" w:rsidRDefault="00EA1614" w:rsidP="00BD4986">
            <w:pPr>
              <w:spacing w:line="240" w:lineRule="auto"/>
              <w:rPr>
                <w:rFonts w:eastAsiaTheme="majorEastAsia" w:cstheme="majorBidi"/>
              </w:rPr>
            </w:pPr>
          </w:p>
        </w:tc>
      </w:tr>
    </w:tbl>
    <w:p w14:paraId="7ACC9EB7" w14:textId="77777777" w:rsidR="00EA1614" w:rsidRDefault="00EA1614" w:rsidP="00EA1614">
      <w:pPr>
        <w:rPr>
          <w:rFonts w:cstheme="minorHAnsi"/>
          <w:highlight w:val="green"/>
        </w:rPr>
      </w:pPr>
    </w:p>
    <w:p w14:paraId="16F1DBAD" w14:textId="77777777" w:rsidR="00EA1614" w:rsidRPr="00854936" w:rsidRDefault="00EA1614" w:rsidP="00EA1614">
      <w:pPr>
        <w:rPr>
          <w:rFonts w:ascii="Calibri" w:hAnsi="Calibri" w:cs="Calibri"/>
          <w:b/>
        </w:rPr>
      </w:pPr>
    </w:p>
    <w:p w14:paraId="578545CD" w14:textId="77777777" w:rsidR="00EA1614" w:rsidRPr="00DE258F" w:rsidRDefault="00EA1614" w:rsidP="00EA1614">
      <w:pPr>
        <w:spacing w:line="240" w:lineRule="auto"/>
        <w:rPr>
          <w:i/>
          <w:iCs/>
          <w:u w:val="single"/>
        </w:rPr>
      </w:pPr>
      <w:r w:rsidRPr="00DE258F">
        <w:rPr>
          <w:i/>
          <w:iCs/>
          <w:u w:val="single"/>
        </w:rPr>
        <w:t xml:space="preserve">Navodila za izpolnitev: </w:t>
      </w:r>
    </w:p>
    <w:p w14:paraId="2ED3AE07" w14:textId="77777777" w:rsidR="00EA1614" w:rsidRPr="00EA1614" w:rsidRDefault="00EA1614" w:rsidP="00EA1614">
      <w:pPr>
        <w:spacing w:line="240" w:lineRule="auto"/>
        <w:rPr>
          <w:i/>
          <w:iCs/>
        </w:rPr>
      </w:pPr>
      <w:r w:rsidRPr="00EA1614">
        <w:rPr>
          <w:i/>
          <w:iCs/>
        </w:rPr>
        <w:t xml:space="preserve">Naročnik bo upošteval maksimalno dve dodatni </w:t>
      </w:r>
      <w:proofErr w:type="spellStart"/>
      <w:r w:rsidRPr="00EA1614">
        <w:rPr>
          <w:i/>
          <w:iCs/>
        </w:rPr>
        <w:t>refernci</w:t>
      </w:r>
      <w:proofErr w:type="spellEnd"/>
      <w:r w:rsidRPr="00EA1614">
        <w:rPr>
          <w:i/>
          <w:iCs/>
        </w:rPr>
        <w:t xml:space="preserve">. </w:t>
      </w:r>
    </w:p>
    <w:p w14:paraId="120EB22C" w14:textId="58D5F9F4" w:rsidR="00DE258F" w:rsidRDefault="00DE258F" w:rsidP="00F71E2A">
      <w:pPr>
        <w:rPr>
          <w:rFonts w:cstheme="minorHAnsi"/>
        </w:rPr>
      </w:pPr>
    </w:p>
    <w:p w14:paraId="23E2F9C8" w14:textId="559535F6" w:rsidR="00DE258F" w:rsidRDefault="00DE258F" w:rsidP="00F71E2A">
      <w:pPr>
        <w:rPr>
          <w:rFonts w:cstheme="minorHAnsi"/>
        </w:rPr>
      </w:pPr>
    </w:p>
    <w:p w14:paraId="58440312" w14:textId="638D9AC1" w:rsidR="00DE258F" w:rsidRDefault="00DE258F" w:rsidP="00F71E2A">
      <w:pPr>
        <w:rPr>
          <w:rFonts w:cstheme="minorHAnsi"/>
        </w:rPr>
      </w:pPr>
    </w:p>
    <w:p w14:paraId="4A76B7F4" w14:textId="477BDD50" w:rsidR="00DE258F" w:rsidRDefault="00DE258F" w:rsidP="00F71E2A">
      <w:pPr>
        <w:rPr>
          <w:rFonts w:cstheme="minorHAnsi"/>
        </w:rPr>
      </w:pPr>
    </w:p>
    <w:p w14:paraId="0843F6C3" w14:textId="62976A25" w:rsidR="00DE258F" w:rsidRDefault="003268CA" w:rsidP="00F71E2A">
      <w:pPr>
        <w:rPr>
          <w:rFonts w:cstheme="minorHAnsi"/>
        </w:rPr>
      </w:pPr>
      <w:r>
        <w:rPr>
          <w:rFonts w:cstheme="minorHAnsi"/>
        </w:rPr>
        <w:br w:type="page"/>
      </w:r>
    </w:p>
    <w:p w14:paraId="439F5E57" w14:textId="491B2252" w:rsidR="00DE258F" w:rsidRPr="00DE258F" w:rsidRDefault="00DE258F" w:rsidP="00536AA3">
      <w:pPr>
        <w:pStyle w:val="Odstavekseznama"/>
        <w:numPr>
          <w:ilvl w:val="0"/>
          <w:numId w:val="23"/>
        </w:numPr>
        <w:rPr>
          <w:rFonts w:ascii="Calibri" w:hAnsi="Calibri" w:cs="Calibri"/>
          <w:b/>
        </w:rPr>
      </w:pPr>
      <w:r w:rsidRPr="00DE258F">
        <w:rPr>
          <w:rFonts w:ascii="Calibri" w:hAnsi="Calibri" w:cs="Calibri"/>
          <w:b/>
        </w:rPr>
        <w:lastRenderedPageBreak/>
        <w:t>Izkaz kadrovske in strokovne sposobnosti z referenčnimi posli za nadzornike za sklop</w:t>
      </w:r>
      <w:r>
        <w:rPr>
          <w:rFonts w:ascii="Calibri" w:hAnsi="Calibri" w:cs="Calibri"/>
          <w:b/>
        </w:rPr>
        <w:t>a</w:t>
      </w:r>
      <w:r w:rsidRPr="00DE258F">
        <w:rPr>
          <w:rFonts w:ascii="Calibri" w:hAnsi="Calibri" w:cs="Calibri"/>
          <w:b/>
        </w:rPr>
        <w:t xml:space="preserve"> </w:t>
      </w:r>
      <w:r w:rsidR="0084072D">
        <w:rPr>
          <w:rFonts w:ascii="Calibri" w:hAnsi="Calibri" w:cs="Calibri"/>
          <w:b/>
        </w:rPr>
        <w:t xml:space="preserve">št. </w:t>
      </w:r>
      <w:r>
        <w:rPr>
          <w:rFonts w:ascii="Calibri" w:hAnsi="Calibri" w:cs="Calibri"/>
          <w:b/>
        </w:rPr>
        <w:t>3</w:t>
      </w:r>
      <w:r w:rsidRPr="00DE258F">
        <w:rPr>
          <w:rFonts w:ascii="Calibri" w:hAnsi="Calibri" w:cs="Calibri"/>
          <w:b/>
        </w:rPr>
        <w:t xml:space="preserve"> </w:t>
      </w:r>
      <w:r>
        <w:rPr>
          <w:rFonts w:ascii="Calibri" w:hAnsi="Calibri" w:cs="Calibri"/>
          <w:b/>
        </w:rPr>
        <w:t>in 8</w:t>
      </w:r>
      <w:r w:rsidRPr="00DE258F">
        <w:rPr>
          <w:rFonts w:ascii="Calibri" w:hAnsi="Calibri" w:cs="Calibri"/>
          <w:b/>
        </w:rPr>
        <w:t>:</w:t>
      </w:r>
    </w:p>
    <w:p w14:paraId="7FDE89A1" w14:textId="58B195B5" w:rsidR="00DE258F" w:rsidRPr="00DE258F" w:rsidRDefault="00DE258F" w:rsidP="00DE258F">
      <w:pPr>
        <w:ind w:left="720"/>
        <w:rPr>
          <w:rFonts w:cstheme="minorHAnsi"/>
        </w:rPr>
      </w:pPr>
    </w:p>
    <w:p w14:paraId="2C120253" w14:textId="77777777" w:rsidR="00A41BAF" w:rsidRPr="00235C35" w:rsidRDefault="00DE258F" w:rsidP="00A41BAF">
      <w:pPr>
        <w:rPr>
          <w:rFonts w:ascii="Calibri" w:hAnsi="Calibri" w:cs="Calibri"/>
          <w:bCs/>
        </w:rPr>
      </w:pPr>
      <w:r w:rsidRPr="00EE3F4E">
        <w:rPr>
          <w:rFonts w:cstheme="minorHAnsi"/>
          <w:color w:val="000000" w:themeColor="text1"/>
        </w:rPr>
        <w:t>Izj</w:t>
      </w:r>
      <w:r>
        <w:rPr>
          <w:rFonts w:cstheme="minorHAnsi"/>
          <w:color w:val="000000" w:themeColor="text1"/>
        </w:rPr>
        <w:t xml:space="preserve">avljamo, da </w:t>
      </w:r>
      <w:r w:rsidR="00A41BAF" w:rsidRPr="00235C35">
        <w:rPr>
          <w:rFonts w:ascii="Calibri" w:hAnsi="Calibri" w:cs="Calibri"/>
          <w:bCs/>
        </w:rPr>
        <w:t xml:space="preserve">je vsak od  imenovanih nadzornikov gradbene stroke v zadnjih desetih (10) letih, </w:t>
      </w:r>
      <w:r w:rsidR="00A41BAF" w:rsidRPr="00235C35">
        <w:rPr>
          <w:rFonts w:ascii="Calibri" w:hAnsi="Calibri" w:cs="Calibri"/>
        </w:rPr>
        <w:t>šteto od dneva objave obvestila o tem naročilu na Portalu javnih naročil, že uspešno izvedel</w:t>
      </w:r>
      <w:r w:rsidR="00A41BAF" w:rsidRPr="00235C35">
        <w:rPr>
          <w:rFonts w:ascii="Calibri" w:hAnsi="Calibri" w:cs="Calibri"/>
          <w:bCs/>
        </w:rPr>
        <w:t xml:space="preserve"> storitev strokovnega nadzora nad gradbenimi deli izgradnje fekalne ali meteorne kanalizacije (</w:t>
      </w:r>
      <w:r w:rsidR="00A41BAF" w:rsidRPr="00235C35">
        <w:rPr>
          <w:rFonts w:ascii="Calibri" w:hAnsi="Calibri" w:cs="Calibri"/>
        </w:rPr>
        <w:t>pod klasifikacijo objekta 2223 Cevovodi za odpadno vodo v skladu z Uredbo o razvrščanju objektov</w:t>
      </w:r>
      <w:r w:rsidR="00A41BAF" w:rsidRPr="00235C35">
        <w:rPr>
          <w:rFonts w:ascii="Calibri" w:hAnsi="Calibri" w:cs="Calibri"/>
          <w:b/>
          <w:bCs/>
        </w:rPr>
        <w:t xml:space="preserve"> </w:t>
      </w:r>
      <w:r w:rsidR="00A41BAF" w:rsidRPr="00235C35">
        <w:rPr>
          <w:rFonts w:ascii="Calibri" w:hAnsi="Calibri" w:cs="Calibri"/>
          <w:bCs/>
        </w:rPr>
        <w:t xml:space="preserve">Uradni list RS, št. </w:t>
      </w:r>
      <w:hyperlink w:tgtFrame="_blank" w:tooltip="Uredba o razvrščanju objektov" w:history="1">
        <w:r w:rsidR="00A41BAF" w:rsidRPr="00235C35">
          <w:rPr>
            <w:rFonts w:ascii="Calibri" w:hAnsi="Calibri" w:cs="Calibri"/>
            <w:bCs/>
          </w:rPr>
          <w:t>37/18</w:t>
        </w:r>
      </w:hyperlink>
      <w:r w:rsidR="00A41BAF" w:rsidRPr="00235C35">
        <w:rPr>
          <w:rFonts w:ascii="Calibri" w:hAnsi="Calibri" w:cs="Calibri"/>
          <w:bCs/>
        </w:rPr>
        <w:t xml:space="preserve">) in </w:t>
      </w:r>
      <w:r w:rsidR="00A41BAF" w:rsidRPr="00235C35">
        <w:rPr>
          <w:rFonts w:ascii="Calibri" w:hAnsi="Calibri" w:cs="Calibri"/>
        </w:rPr>
        <w:t xml:space="preserve">ceste, ulice, parkirišča (pod klasifikacijo objekta 2112 Lokalne ceste in javne poti, </w:t>
      </w:r>
      <w:proofErr w:type="spellStart"/>
      <w:r w:rsidR="00A41BAF" w:rsidRPr="00235C35">
        <w:rPr>
          <w:rFonts w:ascii="Calibri" w:hAnsi="Calibri" w:cs="Calibri"/>
        </w:rPr>
        <w:t>nekategorizirane</w:t>
      </w:r>
      <w:proofErr w:type="spellEnd"/>
      <w:r w:rsidR="00A41BAF" w:rsidRPr="00235C35">
        <w:rPr>
          <w:rFonts w:ascii="Calibri" w:hAnsi="Calibri" w:cs="Calibri"/>
        </w:rPr>
        <w:t xml:space="preserve"> ceste in gozdne poti v skladu z Uredbo o razvrščanju objektov</w:t>
      </w:r>
      <w:r w:rsidR="00A41BAF" w:rsidRPr="00235C35">
        <w:rPr>
          <w:rFonts w:ascii="Calibri" w:hAnsi="Calibri" w:cs="Calibri"/>
          <w:b/>
          <w:bCs/>
        </w:rPr>
        <w:t xml:space="preserve"> </w:t>
      </w:r>
      <w:r w:rsidR="00A41BAF" w:rsidRPr="00235C35">
        <w:rPr>
          <w:rFonts w:ascii="Calibri" w:hAnsi="Calibri" w:cs="Calibri"/>
          <w:bCs/>
        </w:rPr>
        <w:t xml:space="preserve">Uradni list RS, št. </w:t>
      </w:r>
      <w:hyperlink w:tgtFrame="_blank" w:tooltip="Uredba o razvrščanju objektov" w:history="1">
        <w:r w:rsidR="00A41BAF" w:rsidRPr="00235C35">
          <w:rPr>
            <w:rFonts w:ascii="Calibri" w:hAnsi="Calibri" w:cs="Calibri"/>
            <w:bCs/>
          </w:rPr>
          <w:t>37/18</w:t>
        </w:r>
      </w:hyperlink>
      <w:r w:rsidR="00A41BAF" w:rsidRPr="00235C35">
        <w:rPr>
          <w:rFonts w:ascii="Calibri" w:hAnsi="Calibri" w:cs="Calibri"/>
          <w:bCs/>
        </w:rPr>
        <w:t>) ali črpališča komunalnih oziroma meteornih odpadnih vod ali objekta za pripravo pitne vode ali čistilne naprave za čiščenje odpadne vode.</w:t>
      </w:r>
    </w:p>
    <w:p w14:paraId="49EFE439" w14:textId="77777777" w:rsidR="00A41BAF" w:rsidRPr="00235C35" w:rsidRDefault="00A41BAF" w:rsidP="00A41BAF">
      <w:pPr>
        <w:rPr>
          <w:rFonts w:ascii="Calibri" w:hAnsi="Calibri" w:cs="Calibri"/>
          <w:b/>
          <w:u w:val="single"/>
        </w:rPr>
      </w:pPr>
      <w:r w:rsidRPr="00235C35">
        <w:rPr>
          <w:rFonts w:ascii="Calibri" w:hAnsi="Calibri" w:cs="Calibri"/>
          <w:bCs/>
          <w:u w:val="single"/>
        </w:rPr>
        <w:t>Vrednost referenčnega</w:t>
      </w:r>
      <w:r w:rsidRPr="009B63FA">
        <w:rPr>
          <w:rFonts w:ascii="Calibri" w:hAnsi="Calibri" w:cs="Calibri"/>
          <w:bCs/>
          <w:color w:val="000000"/>
          <w:u w:val="single"/>
        </w:rPr>
        <w:t xml:space="preserve"> posla (objekta) mora znašati najmanj </w:t>
      </w:r>
      <w:r w:rsidRPr="00A8320F">
        <w:rPr>
          <w:rFonts w:ascii="Calibri" w:hAnsi="Calibri" w:cs="Calibri"/>
          <w:bCs/>
          <w:color w:val="000000"/>
          <w:u w:val="single"/>
        </w:rPr>
        <w:t>300.000 € brez DDV.</w:t>
      </w:r>
    </w:p>
    <w:p w14:paraId="0BB2C7B4" w14:textId="19DA648B" w:rsidR="00DE258F" w:rsidRDefault="00DE258F" w:rsidP="00A41BAF">
      <w:pPr>
        <w:rPr>
          <w:rFonts w:cstheme="minorHAnsi"/>
        </w:rPr>
      </w:pPr>
    </w:p>
    <w:p w14:paraId="16CD5914" w14:textId="77777777" w:rsidR="00D41372" w:rsidRPr="003D26A5" w:rsidRDefault="00D41372" w:rsidP="00D41372">
      <w:pPr>
        <w:rPr>
          <w:rFonts w:cstheme="minorHAnsi"/>
          <w:b/>
          <w:bCs/>
          <w:highlight w:val="green"/>
        </w:rPr>
      </w:pPr>
      <w:r w:rsidRPr="003D26A5">
        <w:rPr>
          <w:rFonts w:cstheme="minorHAnsi"/>
          <w:b/>
          <w:bCs/>
          <w:color w:val="000000" w:themeColor="text1"/>
        </w:rPr>
        <w:t>SEZNAM PRIMERLJIVIH REFERENC - POGOJ ZA SODELOVANJE</w:t>
      </w:r>
    </w:p>
    <w:p w14:paraId="6A4FE9E8" w14:textId="77777777" w:rsidR="00D41372" w:rsidRDefault="00D41372" w:rsidP="00A41BAF">
      <w:pPr>
        <w:rPr>
          <w:rFonts w:cstheme="minorHAnsi"/>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276"/>
        <w:gridCol w:w="1593"/>
        <w:gridCol w:w="1951"/>
        <w:gridCol w:w="1701"/>
        <w:gridCol w:w="1414"/>
      </w:tblGrid>
      <w:tr w:rsidR="008D1ED9" w:rsidRPr="00EC694D" w14:paraId="178144D1" w14:textId="77777777" w:rsidTr="008C4809">
        <w:trPr>
          <w:trHeight w:val="429"/>
        </w:trPr>
        <w:tc>
          <w:tcPr>
            <w:tcW w:w="1119" w:type="dxa"/>
            <w:tcBorders>
              <w:top w:val="double" w:sz="4" w:space="0" w:color="auto"/>
              <w:left w:val="single" w:sz="4" w:space="0" w:color="auto"/>
              <w:bottom w:val="double" w:sz="4" w:space="0" w:color="auto"/>
              <w:right w:val="single" w:sz="4" w:space="0" w:color="auto"/>
            </w:tcBorders>
            <w:shd w:val="clear" w:color="auto" w:fill="FFFFFF"/>
          </w:tcPr>
          <w:p w14:paraId="08A302DA" w14:textId="77777777" w:rsidR="008D1ED9" w:rsidRPr="00EC694D" w:rsidRDefault="008D1ED9" w:rsidP="00E66E5A">
            <w:pPr>
              <w:spacing w:line="240" w:lineRule="auto"/>
              <w:jc w:val="left"/>
              <w:rPr>
                <w:rFonts w:eastAsiaTheme="majorEastAsia" w:cstheme="majorBidi"/>
              </w:rPr>
            </w:pPr>
          </w:p>
        </w:tc>
        <w:tc>
          <w:tcPr>
            <w:tcW w:w="1276" w:type="dxa"/>
            <w:tcBorders>
              <w:top w:val="double" w:sz="4" w:space="0" w:color="auto"/>
              <w:left w:val="single" w:sz="4" w:space="0" w:color="auto"/>
              <w:bottom w:val="double" w:sz="4" w:space="0" w:color="auto"/>
              <w:right w:val="single" w:sz="4" w:space="0" w:color="auto"/>
            </w:tcBorders>
            <w:shd w:val="clear" w:color="auto" w:fill="FFFFFF"/>
            <w:vAlign w:val="center"/>
          </w:tcPr>
          <w:p w14:paraId="556FDD98" w14:textId="52EB38B2" w:rsidR="008D1ED9" w:rsidRPr="00EC694D" w:rsidRDefault="00E12291" w:rsidP="006600A7">
            <w:pPr>
              <w:spacing w:line="240" w:lineRule="auto"/>
              <w:jc w:val="left"/>
              <w:rPr>
                <w:rFonts w:eastAsiaTheme="majorEastAsia" w:cstheme="majorBidi"/>
              </w:rPr>
            </w:pPr>
            <w:r>
              <w:rPr>
                <w:rFonts w:eastAsiaTheme="majorEastAsia" w:cstheme="majorBidi"/>
              </w:rPr>
              <w:t>Ime in priimek</w:t>
            </w:r>
          </w:p>
        </w:tc>
        <w:tc>
          <w:tcPr>
            <w:tcW w:w="15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70B11D04" w14:textId="37BC7F63" w:rsidR="008D1ED9" w:rsidRPr="00EC694D" w:rsidRDefault="008D1ED9" w:rsidP="00E66E5A">
            <w:pPr>
              <w:spacing w:line="240" w:lineRule="auto"/>
              <w:jc w:val="left"/>
              <w:rPr>
                <w:rFonts w:eastAsiaTheme="majorEastAsia" w:cstheme="majorBidi"/>
              </w:rPr>
            </w:pPr>
            <w:r w:rsidRPr="00EC694D">
              <w:rPr>
                <w:rFonts w:eastAsiaTheme="majorEastAsia" w:cstheme="majorBidi"/>
              </w:rPr>
              <w:t>Referenčni naročnik</w:t>
            </w:r>
          </w:p>
        </w:tc>
        <w:tc>
          <w:tcPr>
            <w:tcW w:w="195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55B308A8" w14:textId="77777777" w:rsidR="008D1ED9" w:rsidRPr="00EC694D" w:rsidRDefault="008D1ED9" w:rsidP="00E66E5A">
            <w:pPr>
              <w:spacing w:line="240" w:lineRule="auto"/>
              <w:jc w:val="left"/>
              <w:rPr>
                <w:rFonts w:eastAsiaTheme="majorEastAsia" w:cstheme="majorBidi"/>
              </w:rPr>
            </w:pPr>
            <w:r w:rsidRPr="00EC694D">
              <w:rPr>
                <w:rFonts w:eastAsiaTheme="majorEastAsia" w:cstheme="majorBidi"/>
              </w:rPr>
              <w:t xml:space="preserve">Opis projekta  </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505FE594" w14:textId="77777777" w:rsidR="008D1ED9" w:rsidRPr="00EC694D" w:rsidRDefault="008D1ED9" w:rsidP="00E66E5A">
            <w:pPr>
              <w:spacing w:line="240" w:lineRule="auto"/>
              <w:jc w:val="left"/>
              <w:rPr>
                <w:rFonts w:eastAsiaTheme="majorEastAsia" w:cstheme="majorBidi"/>
              </w:rPr>
            </w:pPr>
            <w:r w:rsidRPr="00EC694D">
              <w:rPr>
                <w:rFonts w:eastAsiaTheme="majorEastAsia" w:cstheme="majorBidi"/>
              </w:rPr>
              <w:t xml:space="preserve">Datum izvedbe </w:t>
            </w:r>
          </w:p>
          <w:p w14:paraId="09F742B9" w14:textId="77777777" w:rsidR="008D1ED9" w:rsidRPr="00EC694D" w:rsidRDefault="008D1ED9" w:rsidP="00E66E5A">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6DC77285" w14:textId="6DBB6F01" w:rsidR="008D1ED9" w:rsidRPr="00EC694D" w:rsidRDefault="008D1ED9" w:rsidP="00E66E5A">
            <w:pPr>
              <w:spacing w:line="240" w:lineRule="auto"/>
              <w:jc w:val="left"/>
              <w:rPr>
                <w:rFonts w:eastAsiaTheme="majorEastAsia" w:cstheme="majorBidi"/>
              </w:rPr>
            </w:pPr>
            <w:r>
              <w:rPr>
                <w:rFonts w:eastAsiaTheme="majorEastAsia" w:cstheme="majorBidi"/>
              </w:rPr>
              <w:t>Vrednost referenčnega posla (€) brez DDV</w:t>
            </w:r>
          </w:p>
        </w:tc>
      </w:tr>
      <w:tr w:rsidR="008D1ED9" w:rsidRPr="00EC694D" w14:paraId="0592943C" w14:textId="77777777" w:rsidTr="008C4809">
        <w:trPr>
          <w:trHeight w:val="1298"/>
        </w:trPr>
        <w:tc>
          <w:tcPr>
            <w:tcW w:w="1119" w:type="dxa"/>
            <w:tcBorders>
              <w:top w:val="double" w:sz="4" w:space="0" w:color="auto"/>
              <w:left w:val="single" w:sz="4" w:space="0" w:color="auto"/>
              <w:bottom w:val="double" w:sz="4" w:space="0" w:color="auto"/>
              <w:right w:val="single" w:sz="4" w:space="0" w:color="auto"/>
            </w:tcBorders>
          </w:tcPr>
          <w:p w14:paraId="5539BA00" w14:textId="77777777" w:rsidR="008D1ED9" w:rsidRPr="00EC694D" w:rsidRDefault="008D1ED9" w:rsidP="00E66E5A">
            <w:pPr>
              <w:spacing w:line="240" w:lineRule="auto"/>
              <w:rPr>
                <w:rFonts w:eastAsiaTheme="majorEastAsia" w:cstheme="majorBidi"/>
              </w:rPr>
            </w:pPr>
            <w:r>
              <w:rPr>
                <w:rFonts w:eastAsiaTheme="majorEastAsia" w:cstheme="majorBidi"/>
              </w:rPr>
              <w:t>Nadzornik gradbene stroke 1</w:t>
            </w:r>
          </w:p>
        </w:tc>
        <w:tc>
          <w:tcPr>
            <w:tcW w:w="1276" w:type="dxa"/>
            <w:tcBorders>
              <w:top w:val="double" w:sz="4" w:space="0" w:color="auto"/>
              <w:left w:val="single" w:sz="4" w:space="0" w:color="auto"/>
              <w:bottom w:val="double" w:sz="4" w:space="0" w:color="auto"/>
              <w:right w:val="single" w:sz="4" w:space="0" w:color="auto"/>
            </w:tcBorders>
          </w:tcPr>
          <w:p w14:paraId="29A97004" w14:textId="77777777" w:rsidR="008D1ED9" w:rsidRPr="00EC694D" w:rsidRDefault="008D1ED9" w:rsidP="00E66E5A">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22A1750F" w14:textId="20C466D3" w:rsidR="008D1ED9" w:rsidRPr="00EC694D" w:rsidRDefault="008D1ED9" w:rsidP="00E66E5A">
            <w:pPr>
              <w:spacing w:line="240" w:lineRule="auto"/>
              <w:rPr>
                <w:rFonts w:eastAsiaTheme="majorEastAsia" w:cstheme="majorBidi"/>
              </w:rPr>
            </w:pPr>
          </w:p>
          <w:p w14:paraId="271478DF" w14:textId="77777777" w:rsidR="008D1ED9" w:rsidRPr="00EC694D" w:rsidRDefault="008D1ED9" w:rsidP="00E66E5A">
            <w:pPr>
              <w:spacing w:line="240" w:lineRule="auto"/>
              <w:rPr>
                <w:rFonts w:eastAsiaTheme="majorEastAsia" w:cstheme="majorBidi"/>
              </w:rPr>
            </w:pPr>
          </w:p>
          <w:p w14:paraId="576DD43C" w14:textId="77777777" w:rsidR="008D1ED9" w:rsidRDefault="008D1ED9" w:rsidP="00E66E5A">
            <w:pPr>
              <w:spacing w:line="240" w:lineRule="auto"/>
              <w:rPr>
                <w:rFonts w:eastAsiaTheme="majorEastAsia" w:cstheme="majorBidi"/>
              </w:rPr>
            </w:pPr>
          </w:p>
          <w:p w14:paraId="2B73D7BE" w14:textId="77777777" w:rsidR="008D1ED9" w:rsidRPr="00EC694D" w:rsidRDefault="008D1ED9" w:rsidP="00E66E5A">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1628549D" w14:textId="77777777" w:rsidR="008D1ED9" w:rsidRDefault="008D1ED9" w:rsidP="00E66E5A">
            <w:pPr>
              <w:spacing w:line="240" w:lineRule="auto"/>
              <w:rPr>
                <w:rFonts w:eastAsiaTheme="majorEastAsia" w:cstheme="majorBidi"/>
              </w:rPr>
            </w:pPr>
          </w:p>
          <w:p w14:paraId="2442D48B" w14:textId="77777777" w:rsidR="008D1ED9" w:rsidRDefault="008D1ED9" w:rsidP="00E66E5A">
            <w:pPr>
              <w:spacing w:line="240" w:lineRule="auto"/>
              <w:rPr>
                <w:rFonts w:eastAsiaTheme="majorEastAsia" w:cstheme="majorBidi"/>
              </w:rPr>
            </w:pPr>
          </w:p>
          <w:p w14:paraId="32E0933E" w14:textId="77777777" w:rsidR="008D1ED9" w:rsidRDefault="008D1ED9" w:rsidP="00E66E5A">
            <w:pPr>
              <w:spacing w:line="240" w:lineRule="auto"/>
              <w:rPr>
                <w:rFonts w:eastAsiaTheme="majorEastAsia" w:cstheme="majorBidi"/>
              </w:rPr>
            </w:pPr>
          </w:p>
          <w:p w14:paraId="6C7D7495" w14:textId="77777777" w:rsidR="008D1ED9" w:rsidRDefault="008D1ED9" w:rsidP="00E66E5A">
            <w:pPr>
              <w:spacing w:line="240" w:lineRule="auto"/>
              <w:rPr>
                <w:rFonts w:eastAsiaTheme="majorEastAsia" w:cstheme="majorBidi"/>
              </w:rPr>
            </w:pPr>
          </w:p>
          <w:p w14:paraId="75EDEF8C" w14:textId="77777777" w:rsidR="008D1ED9" w:rsidRDefault="008D1ED9" w:rsidP="00E66E5A">
            <w:pPr>
              <w:spacing w:line="240" w:lineRule="auto"/>
              <w:rPr>
                <w:rFonts w:eastAsiaTheme="majorEastAsia" w:cstheme="majorBidi"/>
              </w:rPr>
            </w:pPr>
          </w:p>
          <w:p w14:paraId="65B024C3" w14:textId="77777777" w:rsidR="003268CA" w:rsidRDefault="003268CA" w:rsidP="00E66E5A">
            <w:pPr>
              <w:spacing w:line="240" w:lineRule="auto"/>
              <w:rPr>
                <w:rFonts w:eastAsiaTheme="majorEastAsia" w:cstheme="majorBidi"/>
              </w:rPr>
            </w:pPr>
          </w:p>
          <w:p w14:paraId="23EE67C6" w14:textId="4E386CBB" w:rsidR="003268CA" w:rsidRPr="00EC694D" w:rsidRDefault="003268CA" w:rsidP="00E66E5A">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0C0FE349" w14:textId="77777777" w:rsidR="008D1ED9" w:rsidRPr="00EC694D" w:rsidRDefault="008D1ED9" w:rsidP="00E66E5A">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588F1E84" w14:textId="77777777" w:rsidR="008D1ED9" w:rsidRPr="00EC694D" w:rsidRDefault="008D1ED9" w:rsidP="00E66E5A">
            <w:pPr>
              <w:spacing w:line="240" w:lineRule="auto"/>
              <w:rPr>
                <w:rFonts w:eastAsiaTheme="majorEastAsia" w:cstheme="majorBidi"/>
              </w:rPr>
            </w:pPr>
          </w:p>
        </w:tc>
      </w:tr>
      <w:tr w:rsidR="008D1ED9" w:rsidRPr="00EC694D" w14:paraId="016BBEAF" w14:textId="77777777" w:rsidTr="008C4809">
        <w:trPr>
          <w:trHeight w:val="1310"/>
        </w:trPr>
        <w:tc>
          <w:tcPr>
            <w:tcW w:w="1119" w:type="dxa"/>
            <w:tcBorders>
              <w:top w:val="double" w:sz="4" w:space="0" w:color="auto"/>
              <w:left w:val="single" w:sz="4" w:space="0" w:color="auto"/>
              <w:bottom w:val="double" w:sz="4" w:space="0" w:color="auto"/>
              <w:right w:val="single" w:sz="4" w:space="0" w:color="auto"/>
            </w:tcBorders>
          </w:tcPr>
          <w:p w14:paraId="634D72F3" w14:textId="77777777" w:rsidR="008D1ED9" w:rsidRPr="00EC694D" w:rsidRDefault="008D1ED9" w:rsidP="00E66E5A">
            <w:pPr>
              <w:spacing w:line="240" w:lineRule="auto"/>
              <w:rPr>
                <w:rFonts w:eastAsiaTheme="majorEastAsia" w:cstheme="majorBidi"/>
              </w:rPr>
            </w:pPr>
            <w:r>
              <w:rPr>
                <w:rFonts w:eastAsiaTheme="majorEastAsia" w:cstheme="majorBidi"/>
              </w:rPr>
              <w:t>Nadzornik gradbene stroke 2</w:t>
            </w:r>
          </w:p>
        </w:tc>
        <w:tc>
          <w:tcPr>
            <w:tcW w:w="1276" w:type="dxa"/>
            <w:tcBorders>
              <w:top w:val="double" w:sz="4" w:space="0" w:color="auto"/>
              <w:left w:val="single" w:sz="4" w:space="0" w:color="auto"/>
              <w:bottom w:val="double" w:sz="4" w:space="0" w:color="auto"/>
              <w:right w:val="single" w:sz="4" w:space="0" w:color="auto"/>
            </w:tcBorders>
          </w:tcPr>
          <w:p w14:paraId="731B6ADD" w14:textId="77777777" w:rsidR="008D1ED9" w:rsidRDefault="008D1ED9" w:rsidP="00E66E5A">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2D3FB41D" w14:textId="7BFB4F3A" w:rsidR="008D1ED9" w:rsidRDefault="008D1ED9" w:rsidP="00E66E5A">
            <w:pPr>
              <w:spacing w:line="240" w:lineRule="auto"/>
              <w:rPr>
                <w:rFonts w:eastAsiaTheme="majorEastAsia" w:cstheme="majorBidi"/>
              </w:rPr>
            </w:pPr>
          </w:p>
          <w:p w14:paraId="7FED7C38" w14:textId="77777777" w:rsidR="008D1ED9" w:rsidRDefault="008D1ED9" w:rsidP="00E66E5A">
            <w:pPr>
              <w:spacing w:line="240" w:lineRule="auto"/>
              <w:rPr>
                <w:rFonts w:eastAsiaTheme="majorEastAsia" w:cstheme="majorBidi"/>
              </w:rPr>
            </w:pPr>
          </w:p>
          <w:p w14:paraId="54C37FAE" w14:textId="77777777" w:rsidR="008D1ED9" w:rsidRDefault="008D1ED9" w:rsidP="00E66E5A">
            <w:pPr>
              <w:spacing w:line="240" w:lineRule="auto"/>
              <w:rPr>
                <w:rFonts w:eastAsiaTheme="majorEastAsia" w:cstheme="majorBidi"/>
              </w:rPr>
            </w:pPr>
          </w:p>
          <w:p w14:paraId="6B06227B" w14:textId="77777777" w:rsidR="008D1ED9" w:rsidRPr="00EC694D" w:rsidRDefault="008D1ED9" w:rsidP="00E66E5A">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6565B494" w14:textId="77777777" w:rsidR="008D1ED9" w:rsidRDefault="008D1ED9" w:rsidP="00E66E5A">
            <w:pPr>
              <w:spacing w:line="240" w:lineRule="auto"/>
              <w:rPr>
                <w:rFonts w:eastAsiaTheme="majorEastAsia" w:cstheme="majorBidi"/>
              </w:rPr>
            </w:pPr>
          </w:p>
          <w:p w14:paraId="09CD8130" w14:textId="77777777" w:rsidR="008D1ED9" w:rsidRDefault="008D1ED9" w:rsidP="00E66E5A">
            <w:pPr>
              <w:spacing w:line="240" w:lineRule="auto"/>
              <w:rPr>
                <w:rFonts w:eastAsiaTheme="majorEastAsia" w:cstheme="majorBidi"/>
              </w:rPr>
            </w:pPr>
          </w:p>
          <w:p w14:paraId="2BE1C5BC" w14:textId="77777777" w:rsidR="008D1ED9" w:rsidRDefault="008D1ED9" w:rsidP="00E66E5A">
            <w:pPr>
              <w:spacing w:line="240" w:lineRule="auto"/>
              <w:rPr>
                <w:rFonts w:eastAsiaTheme="majorEastAsia" w:cstheme="majorBidi"/>
              </w:rPr>
            </w:pPr>
          </w:p>
          <w:p w14:paraId="0F6B9916" w14:textId="440BC0B9" w:rsidR="008D1ED9" w:rsidRDefault="008D1ED9" w:rsidP="00E66E5A">
            <w:pPr>
              <w:spacing w:line="240" w:lineRule="auto"/>
              <w:rPr>
                <w:rFonts w:eastAsiaTheme="majorEastAsia" w:cstheme="majorBidi"/>
              </w:rPr>
            </w:pPr>
          </w:p>
          <w:p w14:paraId="11ED6495" w14:textId="77777777" w:rsidR="003268CA" w:rsidRDefault="003268CA" w:rsidP="00E66E5A">
            <w:pPr>
              <w:spacing w:line="240" w:lineRule="auto"/>
              <w:rPr>
                <w:rFonts w:eastAsiaTheme="majorEastAsia" w:cstheme="majorBidi"/>
              </w:rPr>
            </w:pPr>
          </w:p>
          <w:p w14:paraId="79572C36" w14:textId="77777777" w:rsidR="008D1ED9" w:rsidRDefault="008D1ED9" w:rsidP="00E66E5A">
            <w:pPr>
              <w:spacing w:line="240" w:lineRule="auto"/>
              <w:rPr>
                <w:rFonts w:eastAsiaTheme="majorEastAsia" w:cstheme="majorBidi"/>
              </w:rPr>
            </w:pPr>
          </w:p>
          <w:p w14:paraId="2DDCA807" w14:textId="317F3D15" w:rsidR="003268CA" w:rsidRPr="00EC694D" w:rsidRDefault="003268CA" w:rsidP="00E66E5A">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0526CF84" w14:textId="77777777" w:rsidR="008D1ED9" w:rsidRPr="00EC694D" w:rsidRDefault="008D1ED9" w:rsidP="00E66E5A">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3CF3AC8E" w14:textId="77777777" w:rsidR="008D1ED9" w:rsidRDefault="008D1ED9" w:rsidP="00E66E5A">
            <w:pPr>
              <w:spacing w:line="240" w:lineRule="auto"/>
              <w:rPr>
                <w:rFonts w:eastAsiaTheme="majorEastAsia" w:cstheme="majorBidi"/>
              </w:rPr>
            </w:pPr>
          </w:p>
          <w:p w14:paraId="6B2FA6DD" w14:textId="77777777" w:rsidR="008D1ED9" w:rsidRDefault="008D1ED9" w:rsidP="00E66E5A">
            <w:pPr>
              <w:spacing w:line="240" w:lineRule="auto"/>
              <w:rPr>
                <w:rFonts w:eastAsiaTheme="majorEastAsia" w:cstheme="majorBidi"/>
              </w:rPr>
            </w:pPr>
          </w:p>
          <w:p w14:paraId="1E215FFA" w14:textId="77777777" w:rsidR="008D1ED9" w:rsidRPr="00EC694D" w:rsidRDefault="008D1ED9" w:rsidP="00E66E5A">
            <w:pPr>
              <w:spacing w:line="240" w:lineRule="auto"/>
              <w:rPr>
                <w:rFonts w:eastAsiaTheme="majorEastAsia" w:cstheme="majorBidi"/>
              </w:rPr>
            </w:pPr>
          </w:p>
        </w:tc>
      </w:tr>
    </w:tbl>
    <w:p w14:paraId="1A2F1F3C" w14:textId="52D1990F" w:rsidR="00FC463F" w:rsidRDefault="00FC463F" w:rsidP="00F71E2A">
      <w:pPr>
        <w:rPr>
          <w:rFonts w:cstheme="minorHAnsi"/>
        </w:rPr>
      </w:pPr>
    </w:p>
    <w:p w14:paraId="19B61436" w14:textId="77777777" w:rsidR="00DE258F" w:rsidRPr="00DE258F" w:rsidRDefault="00DE258F" w:rsidP="00DE258F">
      <w:pPr>
        <w:spacing w:line="240" w:lineRule="auto"/>
        <w:rPr>
          <w:i/>
          <w:iCs/>
          <w:u w:val="single"/>
        </w:rPr>
      </w:pPr>
      <w:r w:rsidRPr="00DE258F">
        <w:rPr>
          <w:i/>
          <w:iCs/>
          <w:u w:val="single"/>
        </w:rPr>
        <w:t xml:space="preserve">Navodila za izpolnitev: </w:t>
      </w:r>
    </w:p>
    <w:p w14:paraId="79321E3A" w14:textId="33FC8AC7" w:rsidR="00DE258F" w:rsidRPr="00854936" w:rsidRDefault="00DE258F" w:rsidP="00DE258F">
      <w:pPr>
        <w:rPr>
          <w:rFonts w:ascii="Calibri" w:hAnsi="Calibri" w:cs="Calibri"/>
          <w:b/>
        </w:rPr>
      </w:pPr>
      <w:r w:rsidRPr="00DE258F">
        <w:rPr>
          <w:i/>
          <w:iCs/>
        </w:rPr>
        <w:t>Referenčna dela so pogoj za sklop</w:t>
      </w:r>
      <w:r w:rsidR="00690D34">
        <w:rPr>
          <w:i/>
          <w:iCs/>
        </w:rPr>
        <w:t>a</w:t>
      </w:r>
      <w:r w:rsidRPr="00DE258F">
        <w:rPr>
          <w:i/>
          <w:iCs/>
        </w:rPr>
        <w:t xml:space="preserve"> </w:t>
      </w:r>
      <w:r w:rsidR="00A41BAF">
        <w:rPr>
          <w:i/>
          <w:iCs/>
        </w:rPr>
        <w:t xml:space="preserve">št. </w:t>
      </w:r>
      <w:r w:rsidR="00690D34">
        <w:rPr>
          <w:rFonts w:ascii="Calibri" w:hAnsi="Calibri" w:cs="Calibri"/>
          <w:i/>
          <w:iCs/>
        </w:rPr>
        <w:t>3</w:t>
      </w:r>
      <w:r w:rsidRPr="00DE258F">
        <w:rPr>
          <w:rFonts w:ascii="Calibri" w:hAnsi="Calibri" w:cs="Calibri"/>
          <w:i/>
          <w:iCs/>
        </w:rPr>
        <w:t xml:space="preserve"> in </w:t>
      </w:r>
      <w:r w:rsidR="00690D34">
        <w:rPr>
          <w:rFonts w:ascii="Calibri" w:hAnsi="Calibri" w:cs="Calibri"/>
          <w:i/>
          <w:iCs/>
        </w:rPr>
        <w:t>8</w:t>
      </w:r>
      <w:r w:rsidRPr="00DE258F">
        <w:rPr>
          <w:i/>
          <w:iCs/>
        </w:rPr>
        <w:t xml:space="preserve">. </w:t>
      </w:r>
      <w:r w:rsidRPr="00DE258F">
        <w:rPr>
          <w:rFonts w:cstheme="minorHAnsi"/>
          <w:i/>
          <w:iCs/>
        </w:rPr>
        <w:t>Ponudnik mora predložiti vsaj eno takšno referenco.</w:t>
      </w:r>
      <w:r>
        <w:rPr>
          <w:rFonts w:cstheme="minorHAnsi"/>
          <w:i/>
          <w:iCs/>
        </w:rPr>
        <w:t xml:space="preserve"> </w:t>
      </w:r>
      <w:r w:rsidRPr="00DE258F">
        <w:rPr>
          <w:rFonts w:ascii="Calibri" w:hAnsi="Calibri" w:cs="Calibri"/>
          <w:i/>
          <w:iCs/>
        </w:rPr>
        <w:t>V kolikor ponudnik odda ponudbo za več sklopov, lahko predloži iste reference</w:t>
      </w:r>
      <w:r w:rsidR="005E3409">
        <w:rPr>
          <w:rFonts w:ascii="Calibri" w:hAnsi="Calibri" w:cs="Calibri"/>
          <w:i/>
          <w:iCs/>
        </w:rPr>
        <w:t>.</w:t>
      </w:r>
      <w:r w:rsidRPr="00854936">
        <w:rPr>
          <w:rFonts w:ascii="Calibri" w:hAnsi="Calibri" w:cs="Calibri"/>
          <w:u w:val="single"/>
        </w:rPr>
        <w:t xml:space="preserve"> </w:t>
      </w:r>
    </w:p>
    <w:p w14:paraId="4DE9B448" w14:textId="5EDF080A" w:rsidR="00DE258F" w:rsidRDefault="00DE258F" w:rsidP="00DE258F">
      <w:pPr>
        <w:rPr>
          <w:rFonts w:cstheme="minorHAnsi"/>
        </w:rPr>
      </w:pPr>
    </w:p>
    <w:p w14:paraId="1D5A0A13" w14:textId="77777777" w:rsidR="00D41372" w:rsidRDefault="00D41372">
      <w:pPr>
        <w:rPr>
          <w:rFonts w:cstheme="minorHAnsi"/>
          <w:b/>
          <w:bCs/>
          <w:color w:val="000000" w:themeColor="text1"/>
        </w:rPr>
      </w:pPr>
      <w:r>
        <w:rPr>
          <w:rFonts w:cstheme="minorHAnsi"/>
          <w:b/>
          <w:bCs/>
          <w:color w:val="000000" w:themeColor="text1"/>
        </w:rPr>
        <w:br w:type="page"/>
      </w:r>
    </w:p>
    <w:p w14:paraId="6DAF1CBF" w14:textId="695D93BE" w:rsidR="00D41372" w:rsidRPr="003D26A5" w:rsidRDefault="00D41372" w:rsidP="00D41372">
      <w:pPr>
        <w:rPr>
          <w:rFonts w:cstheme="minorHAnsi"/>
          <w:b/>
          <w:bCs/>
          <w:highlight w:val="green"/>
        </w:rPr>
      </w:pPr>
      <w:r w:rsidRPr="003D26A5">
        <w:rPr>
          <w:rFonts w:cstheme="minorHAnsi"/>
          <w:b/>
          <w:bCs/>
          <w:color w:val="000000" w:themeColor="text1"/>
        </w:rPr>
        <w:lastRenderedPageBreak/>
        <w:t xml:space="preserve">SEZNAM PRIMERLJIVIH REFERENC </w:t>
      </w:r>
      <w:r>
        <w:rPr>
          <w:rFonts w:cstheme="minorHAnsi"/>
          <w:b/>
          <w:bCs/>
          <w:color w:val="000000" w:themeColor="text1"/>
        </w:rPr>
        <w:t>–</w:t>
      </w:r>
      <w:r w:rsidRPr="003D26A5">
        <w:rPr>
          <w:rFonts w:cstheme="minorHAnsi"/>
          <w:b/>
          <w:bCs/>
          <w:color w:val="000000" w:themeColor="text1"/>
        </w:rPr>
        <w:t xml:space="preserve"> </w:t>
      </w:r>
      <w:r>
        <w:rPr>
          <w:rFonts w:cstheme="minorHAnsi"/>
          <w:b/>
          <w:bCs/>
          <w:color w:val="000000" w:themeColor="text1"/>
        </w:rPr>
        <w:t>1. DODATNA REFERENCA</w:t>
      </w:r>
    </w:p>
    <w:p w14:paraId="71EECBE3" w14:textId="77777777" w:rsidR="00D41372" w:rsidRDefault="00D41372" w:rsidP="00D41372">
      <w:pPr>
        <w:rPr>
          <w:rFonts w:cstheme="minorHAnsi"/>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276"/>
        <w:gridCol w:w="1593"/>
        <w:gridCol w:w="1951"/>
        <w:gridCol w:w="1701"/>
        <w:gridCol w:w="1414"/>
      </w:tblGrid>
      <w:tr w:rsidR="00D41372" w:rsidRPr="00EC694D" w14:paraId="18161DF9" w14:textId="77777777" w:rsidTr="00BD4986">
        <w:trPr>
          <w:trHeight w:val="429"/>
        </w:trPr>
        <w:tc>
          <w:tcPr>
            <w:tcW w:w="1119" w:type="dxa"/>
            <w:tcBorders>
              <w:top w:val="double" w:sz="4" w:space="0" w:color="auto"/>
              <w:left w:val="single" w:sz="4" w:space="0" w:color="auto"/>
              <w:bottom w:val="double" w:sz="4" w:space="0" w:color="auto"/>
              <w:right w:val="single" w:sz="4" w:space="0" w:color="auto"/>
            </w:tcBorders>
            <w:shd w:val="clear" w:color="auto" w:fill="FFFFFF"/>
          </w:tcPr>
          <w:p w14:paraId="7110B115" w14:textId="77777777" w:rsidR="00D41372" w:rsidRPr="00EC694D" w:rsidRDefault="00D41372" w:rsidP="00BD4986">
            <w:pPr>
              <w:spacing w:line="240" w:lineRule="auto"/>
              <w:jc w:val="left"/>
              <w:rPr>
                <w:rFonts w:eastAsiaTheme="majorEastAsia" w:cstheme="majorBidi"/>
              </w:rPr>
            </w:pPr>
          </w:p>
        </w:tc>
        <w:tc>
          <w:tcPr>
            <w:tcW w:w="1276" w:type="dxa"/>
            <w:tcBorders>
              <w:top w:val="double" w:sz="4" w:space="0" w:color="auto"/>
              <w:left w:val="single" w:sz="4" w:space="0" w:color="auto"/>
              <w:bottom w:val="double" w:sz="4" w:space="0" w:color="auto"/>
              <w:right w:val="single" w:sz="4" w:space="0" w:color="auto"/>
            </w:tcBorders>
            <w:shd w:val="clear" w:color="auto" w:fill="FFFFFF"/>
            <w:vAlign w:val="center"/>
          </w:tcPr>
          <w:p w14:paraId="286668F1" w14:textId="77777777" w:rsidR="00D41372" w:rsidRPr="00EC694D" w:rsidRDefault="00D41372" w:rsidP="00BD4986">
            <w:pPr>
              <w:spacing w:line="240" w:lineRule="auto"/>
              <w:jc w:val="left"/>
              <w:rPr>
                <w:rFonts w:eastAsiaTheme="majorEastAsia" w:cstheme="majorBidi"/>
              </w:rPr>
            </w:pPr>
            <w:r>
              <w:rPr>
                <w:rFonts w:eastAsiaTheme="majorEastAsia" w:cstheme="majorBidi"/>
              </w:rPr>
              <w:t>Ime in priimek</w:t>
            </w:r>
          </w:p>
        </w:tc>
        <w:tc>
          <w:tcPr>
            <w:tcW w:w="15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7BD4B832"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Referenčni naročnik</w:t>
            </w:r>
          </w:p>
        </w:tc>
        <w:tc>
          <w:tcPr>
            <w:tcW w:w="195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2AAB3D6B"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065FF10A"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 xml:space="preserve">Datum izvedbe </w:t>
            </w:r>
          </w:p>
          <w:p w14:paraId="29AEC4D5"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30C1DBB3" w14:textId="77777777" w:rsidR="00D41372" w:rsidRPr="00EC694D" w:rsidRDefault="00D41372" w:rsidP="00BD4986">
            <w:pPr>
              <w:spacing w:line="240" w:lineRule="auto"/>
              <w:jc w:val="left"/>
              <w:rPr>
                <w:rFonts w:eastAsiaTheme="majorEastAsia" w:cstheme="majorBidi"/>
              </w:rPr>
            </w:pPr>
            <w:r>
              <w:rPr>
                <w:rFonts w:eastAsiaTheme="majorEastAsia" w:cstheme="majorBidi"/>
              </w:rPr>
              <w:t>Vrednost referenčnega posla (€) brez DDV</w:t>
            </w:r>
          </w:p>
        </w:tc>
      </w:tr>
      <w:tr w:rsidR="00D41372" w:rsidRPr="00EC694D" w14:paraId="72FCD73E" w14:textId="77777777" w:rsidTr="00BD4986">
        <w:trPr>
          <w:trHeight w:val="1298"/>
        </w:trPr>
        <w:tc>
          <w:tcPr>
            <w:tcW w:w="1119" w:type="dxa"/>
            <w:tcBorders>
              <w:top w:val="double" w:sz="4" w:space="0" w:color="auto"/>
              <w:left w:val="single" w:sz="4" w:space="0" w:color="auto"/>
              <w:bottom w:val="double" w:sz="4" w:space="0" w:color="auto"/>
              <w:right w:val="single" w:sz="4" w:space="0" w:color="auto"/>
            </w:tcBorders>
          </w:tcPr>
          <w:p w14:paraId="238898EC" w14:textId="77777777" w:rsidR="00D41372" w:rsidRPr="00EC694D" w:rsidRDefault="00D41372" w:rsidP="00BD4986">
            <w:pPr>
              <w:spacing w:line="240" w:lineRule="auto"/>
              <w:rPr>
                <w:rFonts w:eastAsiaTheme="majorEastAsia" w:cstheme="majorBidi"/>
              </w:rPr>
            </w:pPr>
            <w:r>
              <w:rPr>
                <w:rFonts w:eastAsiaTheme="majorEastAsia" w:cstheme="majorBidi"/>
              </w:rPr>
              <w:t>Nadzornik gradbene stroke 1</w:t>
            </w:r>
          </w:p>
        </w:tc>
        <w:tc>
          <w:tcPr>
            <w:tcW w:w="1276" w:type="dxa"/>
            <w:tcBorders>
              <w:top w:val="double" w:sz="4" w:space="0" w:color="auto"/>
              <w:left w:val="single" w:sz="4" w:space="0" w:color="auto"/>
              <w:bottom w:val="double" w:sz="4" w:space="0" w:color="auto"/>
              <w:right w:val="single" w:sz="4" w:space="0" w:color="auto"/>
            </w:tcBorders>
          </w:tcPr>
          <w:p w14:paraId="4A5F69CE" w14:textId="77777777" w:rsidR="00D41372" w:rsidRPr="00EC694D" w:rsidRDefault="00D41372"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496AD608" w14:textId="77777777" w:rsidR="00D41372" w:rsidRPr="00EC694D" w:rsidRDefault="00D41372" w:rsidP="00BD4986">
            <w:pPr>
              <w:spacing w:line="240" w:lineRule="auto"/>
              <w:rPr>
                <w:rFonts w:eastAsiaTheme="majorEastAsia" w:cstheme="majorBidi"/>
              </w:rPr>
            </w:pPr>
          </w:p>
          <w:p w14:paraId="22A1D4B6" w14:textId="77777777" w:rsidR="00D41372" w:rsidRPr="00EC694D" w:rsidRDefault="00D41372" w:rsidP="00BD4986">
            <w:pPr>
              <w:spacing w:line="240" w:lineRule="auto"/>
              <w:rPr>
                <w:rFonts w:eastAsiaTheme="majorEastAsia" w:cstheme="majorBidi"/>
              </w:rPr>
            </w:pPr>
          </w:p>
          <w:p w14:paraId="356A21DC" w14:textId="77777777" w:rsidR="00D41372" w:rsidRDefault="00D41372" w:rsidP="00BD4986">
            <w:pPr>
              <w:spacing w:line="240" w:lineRule="auto"/>
              <w:rPr>
                <w:rFonts w:eastAsiaTheme="majorEastAsia" w:cstheme="majorBidi"/>
              </w:rPr>
            </w:pPr>
          </w:p>
          <w:p w14:paraId="43A1C34C" w14:textId="77777777" w:rsidR="00D41372" w:rsidRPr="00EC694D" w:rsidRDefault="00D41372"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2FCE144D" w14:textId="77777777" w:rsidR="00D41372" w:rsidRDefault="00D41372" w:rsidP="00BD4986">
            <w:pPr>
              <w:spacing w:line="240" w:lineRule="auto"/>
              <w:rPr>
                <w:rFonts w:eastAsiaTheme="majorEastAsia" w:cstheme="majorBidi"/>
              </w:rPr>
            </w:pPr>
          </w:p>
          <w:p w14:paraId="0FED91B6" w14:textId="77777777" w:rsidR="00D41372" w:rsidRDefault="00D41372" w:rsidP="00BD4986">
            <w:pPr>
              <w:spacing w:line="240" w:lineRule="auto"/>
              <w:rPr>
                <w:rFonts w:eastAsiaTheme="majorEastAsia" w:cstheme="majorBidi"/>
              </w:rPr>
            </w:pPr>
          </w:p>
          <w:p w14:paraId="27FBAE63" w14:textId="77777777" w:rsidR="00D41372" w:rsidRDefault="00D41372" w:rsidP="00BD4986">
            <w:pPr>
              <w:spacing w:line="240" w:lineRule="auto"/>
              <w:rPr>
                <w:rFonts w:eastAsiaTheme="majorEastAsia" w:cstheme="majorBidi"/>
              </w:rPr>
            </w:pPr>
          </w:p>
          <w:p w14:paraId="7D5DD970" w14:textId="77777777" w:rsidR="00D41372" w:rsidRDefault="00D41372" w:rsidP="00BD4986">
            <w:pPr>
              <w:spacing w:line="240" w:lineRule="auto"/>
              <w:rPr>
                <w:rFonts w:eastAsiaTheme="majorEastAsia" w:cstheme="majorBidi"/>
              </w:rPr>
            </w:pPr>
          </w:p>
          <w:p w14:paraId="146B96D9" w14:textId="77777777" w:rsidR="00D41372" w:rsidRDefault="00D41372" w:rsidP="00BD4986">
            <w:pPr>
              <w:spacing w:line="240" w:lineRule="auto"/>
              <w:rPr>
                <w:rFonts w:eastAsiaTheme="majorEastAsia" w:cstheme="majorBidi"/>
              </w:rPr>
            </w:pPr>
          </w:p>
          <w:p w14:paraId="7E86D1BA" w14:textId="77777777" w:rsidR="00D41372" w:rsidRDefault="00D41372" w:rsidP="00BD4986">
            <w:pPr>
              <w:spacing w:line="240" w:lineRule="auto"/>
              <w:rPr>
                <w:rFonts w:eastAsiaTheme="majorEastAsia" w:cstheme="majorBidi"/>
              </w:rPr>
            </w:pPr>
          </w:p>
          <w:p w14:paraId="1528D70A" w14:textId="77777777" w:rsidR="00D41372" w:rsidRPr="00EC694D" w:rsidRDefault="00D41372"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5ACE67E2" w14:textId="77777777" w:rsidR="00D41372" w:rsidRPr="00EC694D" w:rsidRDefault="00D41372"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3B742D5B" w14:textId="77777777" w:rsidR="00D41372" w:rsidRPr="00EC694D" w:rsidRDefault="00D41372" w:rsidP="00BD4986">
            <w:pPr>
              <w:spacing w:line="240" w:lineRule="auto"/>
              <w:rPr>
                <w:rFonts w:eastAsiaTheme="majorEastAsia" w:cstheme="majorBidi"/>
              </w:rPr>
            </w:pPr>
          </w:p>
        </w:tc>
      </w:tr>
      <w:tr w:rsidR="00D41372" w:rsidRPr="00EC694D" w14:paraId="499FF79C"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68DA67E6" w14:textId="77777777" w:rsidR="00D41372" w:rsidRPr="00EC694D" w:rsidRDefault="00D41372" w:rsidP="00BD4986">
            <w:pPr>
              <w:spacing w:line="240" w:lineRule="auto"/>
              <w:rPr>
                <w:rFonts w:eastAsiaTheme="majorEastAsia" w:cstheme="majorBidi"/>
              </w:rPr>
            </w:pPr>
            <w:r>
              <w:rPr>
                <w:rFonts w:eastAsiaTheme="majorEastAsia" w:cstheme="majorBidi"/>
              </w:rPr>
              <w:t>Nadzornik gradbene stroke 2</w:t>
            </w:r>
          </w:p>
        </w:tc>
        <w:tc>
          <w:tcPr>
            <w:tcW w:w="1276" w:type="dxa"/>
            <w:tcBorders>
              <w:top w:val="double" w:sz="4" w:space="0" w:color="auto"/>
              <w:left w:val="single" w:sz="4" w:space="0" w:color="auto"/>
              <w:bottom w:val="double" w:sz="4" w:space="0" w:color="auto"/>
              <w:right w:val="single" w:sz="4" w:space="0" w:color="auto"/>
            </w:tcBorders>
          </w:tcPr>
          <w:p w14:paraId="1DD0BE7E" w14:textId="77777777" w:rsidR="00D41372" w:rsidRDefault="00D41372"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6C28BCBD" w14:textId="77777777" w:rsidR="00D41372" w:rsidRDefault="00D41372" w:rsidP="00BD4986">
            <w:pPr>
              <w:spacing w:line="240" w:lineRule="auto"/>
              <w:rPr>
                <w:rFonts w:eastAsiaTheme="majorEastAsia" w:cstheme="majorBidi"/>
              </w:rPr>
            </w:pPr>
          </w:p>
          <w:p w14:paraId="71DD9E1C" w14:textId="77777777" w:rsidR="00D41372" w:rsidRDefault="00D41372" w:rsidP="00BD4986">
            <w:pPr>
              <w:spacing w:line="240" w:lineRule="auto"/>
              <w:rPr>
                <w:rFonts w:eastAsiaTheme="majorEastAsia" w:cstheme="majorBidi"/>
              </w:rPr>
            </w:pPr>
          </w:p>
          <w:p w14:paraId="5E079753" w14:textId="77777777" w:rsidR="00D41372" w:rsidRDefault="00D41372" w:rsidP="00BD4986">
            <w:pPr>
              <w:spacing w:line="240" w:lineRule="auto"/>
              <w:rPr>
                <w:rFonts w:eastAsiaTheme="majorEastAsia" w:cstheme="majorBidi"/>
              </w:rPr>
            </w:pPr>
          </w:p>
          <w:p w14:paraId="64452E6E" w14:textId="77777777" w:rsidR="00D41372" w:rsidRPr="00EC694D" w:rsidRDefault="00D41372"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4D1325A6" w14:textId="77777777" w:rsidR="00D41372" w:rsidRDefault="00D41372" w:rsidP="00BD4986">
            <w:pPr>
              <w:spacing w:line="240" w:lineRule="auto"/>
              <w:rPr>
                <w:rFonts w:eastAsiaTheme="majorEastAsia" w:cstheme="majorBidi"/>
              </w:rPr>
            </w:pPr>
          </w:p>
          <w:p w14:paraId="72983C86" w14:textId="77777777" w:rsidR="00D41372" w:rsidRDefault="00D41372" w:rsidP="00BD4986">
            <w:pPr>
              <w:spacing w:line="240" w:lineRule="auto"/>
              <w:rPr>
                <w:rFonts w:eastAsiaTheme="majorEastAsia" w:cstheme="majorBidi"/>
              </w:rPr>
            </w:pPr>
          </w:p>
          <w:p w14:paraId="5556DE1C" w14:textId="77777777" w:rsidR="00D41372" w:rsidRDefault="00D41372" w:rsidP="00BD4986">
            <w:pPr>
              <w:spacing w:line="240" w:lineRule="auto"/>
              <w:rPr>
                <w:rFonts w:eastAsiaTheme="majorEastAsia" w:cstheme="majorBidi"/>
              </w:rPr>
            </w:pPr>
          </w:p>
          <w:p w14:paraId="0093B4B6" w14:textId="77777777" w:rsidR="00D41372" w:rsidRDefault="00D41372" w:rsidP="00BD4986">
            <w:pPr>
              <w:spacing w:line="240" w:lineRule="auto"/>
              <w:rPr>
                <w:rFonts w:eastAsiaTheme="majorEastAsia" w:cstheme="majorBidi"/>
              </w:rPr>
            </w:pPr>
          </w:p>
          <w:p w14:paraId="3D886A1B" w14:textId="77777777" w:rsidR="00D41372" w:rsidRDefault="00D41372" w:rsidP="00BD4986">
            <w:pPr>
              <w:spacing w:line="240" w:lineRule="auto"/>
              <w:rPr>
                <w:rFonts w:eastAsiaTheme="majorEastAsia" w:cstheme="majorBidi"/>
              </w:rPr>
            </w:pPr>
          </w:p>
          <w:p w14:paraId="355B6C4C" w14:textId="77777777" w:rsidR="00D41372" w:rsidRDefault="00D41372" w:rsidP="00BD4986">
            <w:pPr>
              <w:spacing w:line="240" w:lineRule="auto"/>
              <w:rPr>
                <w:rFonts w:eastAsiaTheme="majorEastAsia" w:cstheme="majorBidi"/>
              </w:rPr>
            </w:pPr>
          </w:p>
          <w:p w14:paraId="0F56606D" w14:textId="77777777" w:rsidR="00D41372" w:rsidRPr="00EC694D" w:rsidRDefault="00D41372"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7FBDEDA4" w14:textId="77777777" w:rsidR="00D41372" w:rsidRPr="00EC694D" w:rsidRDefault="00D41372"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3452A7B0" w14:textId="77777777" w:rsidR="00D41372" w:rsidRDefault="00D41372" w:rsidP="00BD4986">
            <w:pPr>
              <w:spacing w:line="240" w:lineRule="auto"/>
              <w:rPr>
                <w:rFonts w:eastAsiaTheme="majorEastAsia" w:cstheme="majorBidi"/>
              </w:rPr>
            </w:pPr>
          </w:p>
          <w:p w14:paraId="61F7CF32" w14:textId="77777777" w:rsidR="00D41372" w:rsidRDefault="00D41372" w:rsidP="00BD4986">
            <w:pPr>
              <w:spacing w:line="240" w:lineRule="auto"/>
              <w:rPr>
                <w:rFonts w:eastAsiaTheme="majorEastAsia" w:cstheme="majorBidi"/>
              </w:rPr>
            </w:pPr>
          </w:p>
          <w:p w14:paraId="7AD49D35" w14:textId="77777777" w:rsidR="00D41372" w:rsidRPr="00EC694D" w:rsidRDefault="00D41372" w:rsidP="00BD4986">
            <w:pPr>
              <w:spacing w:line="240" w:lineRule="auto"/>
              <w:rPr>
                <w:rFonts w:eastAsiaTheme="majorEastAsia" w:cstheme="majorBidi"/>
              </w:rPr>
            </w:pPr>
          </w:p>
        </w:tc>
      </w:tr>
    </w:tbl>
    <w:p w14:paraId="18EAF12B" w14:textId="2189EC47" w:rsidR="00D41372" w:rsidRDefault="00D41372" w:rsidP="00D41372">
      <w:pPr>
        <w:rPr>
          <w:rFonts w:cstheme="minorHAnsi"/>
        </w:rPr>
      </w:pPr>
    </w:p>
    <w:p w14:paraId="2982E764" w14:textId="77777777" w:rsidR="00517564" w:rsidRPr="00DE258F" w:rsidRDefault="00517564" w:rsidP="00517564">
      <w:pPr>
        <w:spacing w:line="240" w:lineRule="auto"/>
        <w:rPr>
          <w:i/>
          <w:iCs/>
          <w:u w:val="single"/>
        </w:rPr>
      </w:pPr>
      <w:r w:rsidRPr="00DE258F">
        <w:rPr>
          <w:i/>
          <w:iCs/>
          <w:u w:val="single"/>
        </w:rPr>
        <w:t xml:space="preserve">Navodila za izpolnitev: </w:t>
      </w:r>
    </w:p>
    <w:p w14:paraId="1DF3ACF0" w14:textId="77777777" w:rsidR="00517564" w:rsidRPr="00EA1614" w:rsidRDefault="00517564" w:rsidP="00517564">
      <w:pPr>
        <w:spacing w:line="240" w:lineRule="auto"/>
        <w:rPr>
          <w:i/>
          <w:iCs/>
        </w:rPr>
      </w:pPr>
      <w:r w:rsidRPr="00EA1614">
        <w:rPr>
          <w:i/>
          <w:iCs/>
        </w:rPr>
        <w:t xml:space="preserve">Naročnik bo upošteval maksimalno dve dodatni </w:t>
      </w:r>
      <w:proofErr w:type="spellStart"/>
      <w:r w:rsidRPr="00EA1614">
        <w:rPr>
          <w:i/>
          <w:iCs/>
        </w:rPr>
        <w:t>refernci</w:t>
      </w:r>
      <w:proofErr w:type="spellEnd"/>
      <w:r w:rsidRPr="00EA1614">
        <w:rPr>
          <w:i/>
          <w:iCs/>
        </w:rPr>
        <w:t xml:space="preserve">. </w:t>
      </w:r>
    </w:p>
    <w:p w14:paraId="433A2AA5" w14:textId="77777777" w:rsidR="00517564" w:rsidRDefault="00517564" w:rsidP="00D41372">
      <w:pPr>
        <w:rPr>
          <w:rFonts w:cstheme="minorHAnsi"/>
        </w:rPr>
      </w:pPr>
    </w:p>
    <w:p w14:paraId="041D8D73" w14:textId="77777777" w:rsidR="00517564" w:rsidRDefault="00517564">
      <w:pPr>
        <w:rPr>
          <w:rFonts w:cstheme="minorHAnsi"/>
          <w:b/>
          <w:bCs/>
          <w:color w:val="000000" w:themeColor="text1"/>
        </w:rPr>
      </w:pPr>
      <w:r>
        <w:rPr>
          <w:rFonts w:cstheme="minorHAnsi"/>
          <w:b/>
          <w:bCs/>
          <w:color w:val="000000" w:themeColor="text1"/>
        </w:rPr>
        <w:br w:type="page"/>
      </w:r>
    </w:p>
    <w:p w14:paraId="204D7A25" w14:textId="5C2149EA" w:rsidR="00D41372" w:rsidRPr="003D26A5" w:rsidRDefault="00D41372" w:rsidP="00D41372">
      <w:pPr>
        <w:rPr>
          <w:rFonts w:cstheme="minorHAnsi"/>
          <w:b/>
          <w:bCs/>
          <w:highlight w:val="green"/>
        </w:rPr>
      </w:pPr>
      <w:r w:rsidRPr="003D26A5">
        <w:rPr>
          <w:rFonts w:cstheme="minorHAnsi"/>
          <w:b/>
          <w:bCs/>
          <w:color w:val="000000" w:themeColor="text1"/>
        </w:rPr>
        <w:lastRenderedPageBreak/>
        <w:t xml:space="preserve">SEZNAM PRIMERLJIVIH REFERENC </w:t>
      </w:r>
      <w:r>
        <w:rPr>
          <w:rFonts w:cstheme="minorHAnsi"/>
          <w:b/>
          <w:bCs/>
          <w:color w:val="000000" w:themeColor="text1"/>
        </w:rPr>
        <w:t>–</w:t>
      </w:r>
      <w:r w:rsidRPr="003D26A5">
        <w:rPr>
          <w:rFonts w:cstheme="minorHAnsi"/>
          <w:b/>
          <w:bCs/>
          <w:color w:val="000000" w:themeColor="text1"/>
        </w:rPr>
        <w:t xml:space="preserve"> </w:t>
      </w:r>
      <w:r>
        <w:rPr>
          <w:rFonts w:cstheme="minorHAnsi"/>
          <w:b/>
          <w:bCs/>
          <w:color w:val="000000" w:themeColor="text1"/>
        </w:rPr>
        <w:t>1. DODATNA REFERENCA</w:t>
      </w:r>
    </w:p>
    <w:p w14:paraId="5753A78B" w14:textId="77777777" w:rsidR="00D41372" w:rsidRDefault="00D41372" w:rsidP="00D41372">
      <w:pPr>
        <w:rPr>
          <w:rFonts w:cstheme="minorHAnsi"/>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276"/>
        <w:gridCol w:w="1593"/>
        <w:gridCol w:w="1951"/>
        <w:gridCol w:w="1701"/>
        <w:gridCol w:w="1414"/>
      </w:tblGrid>
      <w:tr w:rsidR="00D41372" w:rsidRPr="00EC694D" w14:paraId="70294729" w14:textId="77777777" w:rsidTr="00BD4986">
        <w:trPr>
          <w:trHeight w:val="429"/>
        </w:trPr>
        <w:tc>
          <w:tcPr>
            <w:tcW w:w="1119" w:type="dxa"/>
            <w:tcBorders>
              <w:top w:val="double" w:sz="4" w:space="0" w:color="auto"/>
              <w:left w:val="single" w:sz="4" w:space="0" w:color="auto"/>
              <w:bottom w:val="double" w:sz="4" w:space="0" w:color="auto"/>
              <w:right w:val="single" w:sz="4" w:space="0" w:color="auto"/>
            </w:tcBorders>
            <w:shd w:val="clear" w:color="auto" w:fill="FFFFFF"/>
          </w:tcPr>
          <w:p w14:paraId="3F4F71FD" w14:textId="77777777" w:rsidR="00D41372" w:rsidRPr="00EC694D" w:rsidRDefault="00D41372" w:rsidP="00BD4986">
            <w:pPr>
              <w:spacing w:line="240" w:lineRule="auto"/>
              <w:jc w:val="left"/>
              <w:rPr>
                <w:rFonts w:eastAsiaTheme="majorEastAsia" w:cstheme="majorBidi"/>
              </w:rPr>
            </w:pPr>
          </w:p>
        </w:tc>
        <w:tc>
          <w:tcPr>
            <w:tcW w:w="1276" w:type="dxa"/>
            <w:tcBorders>
              <w:top w:val="double" w:sz="4" w:space="0" w:color="auto"/>
              <w:left w:val="single" w:sz="4" w:space="0" w:color="auto"/>
              <w:bottom w:val="double" w:sz="4" w:space="0" w:color="auto"/>
              <w:right w:val="single" w:sz="4" w:space="0" w:color="auto"/>
            </w:tcBorders>
            <w:shd w:val="clear" w:color="auto" w:fill="FFFFFF"/>
            <w:vAlign w:val="center"/>
          </w:tcPr>
          <w:p w14:paraId="65D4BF5D" w14:textId="77777777" w:rsidR="00D41372" w:rsidRPr="00EC694D" w:rsidRDefault="00D41372" w:rsidP="00BD4986">
            <w:pPr>
              <w:spacing w:line="240" w:lineRule="auto"/>
              <w:jc w:val="left"/>
              <w:rPr>
                <w:rFonts w:eastAsiaTheme="majorEastAsia" w:cstheme="majorBidi"/>
              </w:rPr>
            </w:pPr>
            <w:r>
              <w:rPr>
                <w:rFonts w:eastAsiaTheme="majorEastAsia" w:cstheme="majorBidi"/>
              </w:rPr>
              <w:t>Ime in priimek</w:t>
            </w:r>
          </w:p>
        </w:tc>
        <w:tc>
          <w:tcPr>
            <w:tcW w:w="15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2DBE456D"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Referenčni naročnik</w:t>
            </w:r>
          </w:p>
        </w:tc>
        <w:tc>
          <w:tcPr>
            <w:tcW w:w="195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777A3CFD"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2782A04F"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 xml:space="preserve">Datum izvedbe </w:t>
            </w:r>
          </w:p>
          <w:p w14:paraId="594CCDD7" w14:textId="77777777" w:rsidR="00D41372" w:rsidRPr="00EC694D" w:rsidRDefault="00D41372"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72819475" w14:textId="77777777" w:rsidR="00D41372" w:rsidRPr="00EC694D" w:rsidRDefault="00D41372" w:rsidP="00BD4986">
            <w:pPr>
              <w:spacing w:line="240" w:lineRule="auto"/>
              <w:jc w:val="left"/>
              <w:rPr>
                <w:rFonts w:eastAsiaTheme="majorEastAsia" w:cstheme="majorBidi"/>
              </w:rPr>
            </w:pPr>
            <w:r>
              <w:rPr>
                <w:rFonts w:eastAsiaTheme="majorEastAsia" w:cstheme="majorBidi"/>
              </w:rPr>
              <w:t>Vrednost referenčnega posla (€) brez DDV</w:t>
            </w:r>
          </w:p>
        </w:tc>
      </w:tr>
      <w:tr w:rsidR="00D41372" w:rsidRPr="00EC694D" w14:paraId="74FB0FDF" w14:textId="77777777" w:rsidTr="00BD4986">
        <w:trPr>
          <w:trHeight w:val="1298"/>
        </w:trPr>
        <w:tc>
          <w:tcPr>
            <w:tcW w:w="1119" w:type="dxa"/>
            <w:tcBorders>
              <w:top w:val="double" w:sz="4" w:space="0" w:color="auto"/>
              <w:left w:val="single" w:sz="4" w:space="0" w:color="auto"/>
              <w:bottom w:val="double" w:sz="4" w:space="0" w:color="auto"/>
              <w:right w:val="single" w:sz="4" w:space="0" w:color="auto"/>
            </w:tcBorders>
          </w:tcPr>
          <w:p w14:paraId="7A9BD711" w14:textId="77777777" w:rsidR="00D41372" w:rsidRPr="00EC694D" w:rsidRDefault="00D41372" w:rsidP="00BD4986">
            <w:pPr>
              <w:spacing w:line="240" w:lineRule="auto"/>
              <w:rPr>
                <w:rFonts w:eastAsiaTheme="majorEastAsia" w:cstheme="majorBidi"/>
              </w:rPr>
            </w:pPr>
            <w:r>
              <w:rPr>
                <w:rFonts w:eastAsiaTheme="majorEastAsia" w:cstheme="majorBidi"/>
              </w:rPr>
              <w:t>Nadzornik gradbene stroke 1</w:t>
            </w:r>
          </w:p>
        </w:tc>
        <w:tc>
          <w:tcPr>
            <w:tcW w:w="1276" w:type="dxa"/>
            <w:tcBorders>
              <w:top w:val="double" w:sz="4" w:space="0" w:color="auto"/>
              <w:left w:val="single" w:sz="4" w:space="0" w:color="auto"/>
              <w:bottom w:val="double" w:sz="4" w:space="0" w:color="auto"/>
              <w:right w:val="single" w:sz="4" w:space="0" w:color="auto"/>
            </w:tcBorders>
          </w:tcPr>
          <w:p w14:paraId="4796AC06" w14:textId="77777777" w:rsidR="00D41372" w:rsidRPr="00EC694D" w:rsidRDefault="00D41372"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7A523DF7" w14:textId="77777777" w:rsidR="00D41372" w:rsidRPr="00EC694D" w:rsidRDefault="00D41372" w:rsidP="00BD4986">
            <w:pPr>
              <w:spacing w:line="240" w:lineRule="auto"/>
              <w:rPr>
                <w:rFonts w:eastAsiaTheme="majorEastAsia" w:cstheme="majorBidi"/>
              </w:rPr>
            </w:pPr>
          </w:p>
          <w:p w14:paraId="40201A20" w14:textId="77777777" w:rsidR="00D41372" w:rsidRPr="00EC694D" w:rsidRDefault="00D41372" w:rsidP="00BD4986">
            <w:pPr>
              <w:spacing w:line="240" w:lineRule="auto"/>
              <w:rPr>
                <w:rFonts w:eastAsiaTheme="majorEastAsia" w:cstheme="majorBidi"/>
              </w:rPr>
            </w:pPr>
          </w:p>
          <w:p w14:paraId="2A971EF5" w14:textId="77777777" w:rsidR="00D41372" w:rsidRDefault="00D41372" w:rsidP="00BD4986">
            <w:pPr>
              <w:spacing w:line="240" w:lineRule="auto"/>
              <w:rPr>
                <w:rFonts w:eastAsiaTheme="majorEastAsia" w:cstheme="majorBidi"/>
              </w:rPr>
            </w:pPr>
          </w:p>
          <w:p w14:paraId="028B74F9" w14:textId="77777777" w:rsidR="00D41372" w:rsidRPr="00EC694D" w:rsidRDefault="00D41372"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3B133160" w14:textId="77777777" w:rsidR="00D41372" w:rsidRDefault="00D41372" w:rsidP="00BD4986">
            <w:pPr>
              <w:spacing w:line="240" w:lineRule="auto"/>
              <w:rPr>
                <w:rFonts w:eastAsiaTheme="majorEastAsia" w:cstheme="majorBidi"/>
              </w:rPr>
            </w:pPr>
          </w:p>
          <w:p w14:paraId="6A59FD33" w14:textId="77777777" w:rsidR="00D41372" w:rsidRDefault="00D41372" w:rsidP="00BD4986">
            <w:pPr>
              <w:spacing w:line="240" w:lineRule="auto"/>
              <w:rPr>
                <w:rFonts w:eastAsiaTheme="majorEastAsia" w:cstheme="majorBidi"/>
              </w:rPr>
            </w:pPr>
          </w:p>
          <w:p w14:paraId="19538FC1" w14:textId="77777777" w:rsidR="00D41372" w:rsidRDefault="00D41372" w:rsidP="00BD4986">
            <w:pPr>
              <w:spacing w:line="240" w:lineRule="auto"/>
              <w:rPr>
                <w:rFonts w:eastAsiaTheme="majorEastAsia" w:cstheme="majorBidi"/>
              </w:rPr>
            </w:pPr>
          </w:p>
          <w:p w14:paraId="35BEAD1D" w14:textId="77777777" w:rsidR="00D41372" w:rsidRDefault="00D41372" w:rsidP="00BD4986">
            <w:pPr>
              <w:spacing w:line="240" w:lineRule="auto"/>
              <w:rPr>
                <w:rFonts w:eastAsiaTheme="majorEastAsia" w:cstheme="majorBidi"/>
              </w:rPr>
            </w:pPr>
          </w:p>
          <w:p w14:paraId="6F040EBE" w14:textId="77777777" w:rsidR="00D41372" w:rsidRDefault="00D41372" w:rsidP="00BD4986">
            <w:pPr>
              <w:spacing w:line="240" w:lineRule="auto"/>
              <w:rPr>
                <w:rFonts w:eastAsiaTheme="majorEastAsia" w:cstheme="majorBidi"/>
              </w:rPr>
            </w:pPr>
          </w:p>
          <w:p w14:paraId="09B68DBB" w14:textId="77777777" w:rsidR="00D41372" w:rsidRDefault="00D41372" w:rsidP="00BD4986">
            <w:pPr>
              <w:spacing w:line="240" w:lineRule="auto"/>
              <w:rPr>
                <w:rFonts w:eastAsiaTheme="majorEastAsia" w:cstheme="majorBidi"/>
              </w:rPr>
            </w:pPr>
          </w:p>
          <w:p w14:paraId="3B67F867" w14:textId="77777777" w:rsidR="00D41372" w:rsidRPr="00EC694D" w:rsidRDefault="00D41372"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1EB16D79" w14:textId="77777777" w:rsidR="00D41372" w:rsidRPr="00EC694D" w:rsidRDefault="00D41372"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17C17D92" w14:textId="77777777" w:rsidR="00D41372" w:rsidRPr="00EC694D" w:rsidRDefault="00D41372" w:rsidP="00BD4986">
            <w:pPr>
              <w:spacing w:line="240" w:lineRule="auto"/>
              <w:rPr>
                <w:rFonts w:eastAsiaTheme="majorEastAsia" w:cstheme="majorBidi"/>
              </w:rPr>
            </w:pPr>
          </w:p>
        </w:tc>
      </w:tr>
      <w:tr w:rsidR="00D41372" w:rsidRPr="00EC694D" w14:paraId="0271789F" w14:textId="77777777" w:rsidTr="00BD4986">
        <w:trPr>
          <w:trHeight w:val="1310"/>
        </w:trPr>
        <w:tc>
          <w:tcPr>
            <w:tcW w:w="1119" w:type="dxa"/>
            <w:tcBorders>
              <w:top w:val="double" w:sz="4" w:space="0" w:color="auto"/>
              <w:left w:val="single" w:sz="4" w:space="0" w:color="auto"/>
              <w:bottom w:val="double" w:sz="4" w:space="0" w:color="auto"/>
              <w:right w:val="single" w:sz="4" w:space="0" w:color="auto"/>
            </w:tcBorders>
          </w:tcPr>
          <w:p w14:paraId="5E9CC2F0" w14:textId="77777777" w:rsidR="00D41372" w:rsidRPr="00EC694D" w:rsidRDefault="00D41372" w:rsidP="00BD4986">
            <w:pPr>
              <w:spacing w:line="240" w:lineRule="auto"/>
              <w:rPr>
                <w:rFonts w:eastAsiaTheme="majorEastAsia" w:cstheme="majorBidi"/>
              </w:rPr>
            </w:pPr>
            <w:r>
              <w:rPr>
                <w:rFonts w:eastAsiaTheme="majorEastAsia" w:cstheme="majorBidi"/>
              </w:rPr>
              <w:t>Nadzornik gradbene stroke 2</w:t>
            </w:r>
          </w:p>
        </w:tc>
        <w:tc>
          <w:tcPr>
            <w:tcW w:w="1276" w:type="dxa"/>
            <w:tcBorders>
              <w:top w:val="double" w:sz="4" w:space="0" w:color="auto"/>
              <w:left w:val="single" w:sz="4" w:space="0" w:color="auto"/>
              <w:bottom w:val="double" w:sz="4" w:space="0" w:color="auto"/>
              <w:right w:val="single" w:sz="4" w:space="0" w:color="auto"/>
            </w:tcBorders>
          </w:tcPr>
          <w:p w14:paraId="3EEF64CD" w14:textId="77777777" w:rsidR="00D41372" w:rsidRDefault="00D41372" w:rsidP="00BD4986">
            <w:pPr>
              <w:spacing w:line="240" w:lineRule="auto"/>
              <w:rPr>
                <w:rFonts w:eastAsiaTheme="majorEastAsia" w:cstheme="majorBidi"/>
              </w:rPr>
            </w:pPr>
          </w:p>
        </w:tc>
        <w:tc>
          <w:tcPr>
            <w:tcW w:w="1593" w:type="dxa"/>
            <w:tcBorders>
              <w:top w:val="double" w:sz="4" w:space="0" w:color="auto"/>
              <w:left w:val="single" w:sz="4" w:space="0" w:color="auto"/>
              <w:bottom w:val="double" w:sz="4" w:space="0" w:color="auto"/>
              <w:right w:val="single" w:sz="4" w:space="0" w:color="auto"/>
            </w:tcBorders>
          </w:tcPr>
          <w:p w14:paraId="00FAF0BB" w14:textId="77777777" w:rsidR="00D41372" w:rsidRDefault="00D41372" w:rsidP="00BD4986">
            <w:pPr>
              <w:spacing w:line="240" w:lineRule="auto"/>
              <w:rPr>
                <w:rFonts w:eastAsiaTheme="majorEastAsia" w:cstheme="majorBidi"/>
              </w:rPr>
            </w:pPr>
          </w:p>
          <w:p w14:paraId="35F1EAC2" w14:textId="77777777" w:rsidR="00D41372" w:rsidRDefault="00D41372" w:rsidP="00BD4986">
            <w:pPr>
              <w:spacing w:line="240" w:lineRule="auto"/>
              <w:rPr>
                <w:rFonts w:eastAsiaTheme="majorEastAsia" w:cstheme="majorBidi"/>
              </w:rPr>
            </w:pPr>
          </w:p>
          <w:p w14:paraId="1CC7F07E" w14:textId="77777777" w:rsidR="00D41372" w:rsidRDefault="00D41372" w:rsidP="00BD4986">
            <w:pPr>
              <w:spacing w:line="240" w:lineRule="auto"/>
              <w:rPr>
                <w:rFonts w:eastAsiaTheme="majorEastAsia" w:cstheme="majorBidi"/>
              </w:rPr>
            </w:pPr>
          </w:p>
          <w:p w14:paraId="3D61D2D0" w14:textId="77777777" w:rsidR="00D41372" w:rsidRPr="00EC694D" w:rsidRDefault="00D41372" w:rsidP="00BD4986">
            <w:pPr>
              <w:spacing w:line="240" w:lineRule="auto"/>
              <w:rPr>
                <w:rFonts w:eastAsiaTheme="majorEastAsia" w:cstheme="majorBidi"/>
              </w:rPr>
            </w:pPr>
          </w:p>
        </w:tc>
        <w:tc>
          <w:tcPr>
            <w:tcW w:w="1951" w:type="dxa"/>
            <w:tcBorders>
              <w:top w:val="double" w:sz="4" w:space="0" w:color="auto"/>
              <w:left w:val="single" w:sz="4" w:space="0" w:color="auto"/>
              <w:bottom w:val="double" w:sz="4" w:space="0" w:color="auto"/>
              <w:right w:val="single" w:sz="4" w:space="0" w:color="auto"/>
            </w:tcBorders>
          </w:tcPr>
          <w:p w14:paraId="6CE14283" w14:textId="77777777" w:rsidR="00D41372" w:rsidRDefault="00D41372" w:rsidP="00BD4986">
            <w:pPr>
              <w:spacing w:line="240" w:lineRule="auto"/>
              <w:rPr>
                <w:rFonts w:eastAsiaTheme="majorEastAsia" w:cstheme="majorBidi"/>
              </w:rPr>
            </w:pPr>
          </w:p>
          <w:p w14:paraId="18C18A56" w14:textId="77777777" w:rsidR="00D41372" w:rsidRDefault="00D41372" w:rsidP="00BD4986">
            <w:pPr>
              <w:spacing w:line="240" w:lineRule="auto"/>
              <w:rPr>
                <w:rFonts w:eastAsiaTheme="majorEastAsia" w:cstheme="majorBidi"/>
              </w:rPr>
            </w:pPr>
          </w:p>
          <w:p w14:paraId="53E4CAB3" w14:textId="77777777" w:rsidR="00D41372" w:rsidRDefault="00D41372" w:rsidP="00BD4986">
            <w:pPr>
              <w:spacing w:line="240" w:lineRule="auto"/>
              <w:rPr>
                <w:rFonts w:eastAsiaTheme="majorEastAsia" w:cstheme="majorBidi"/>
              </w:rPr>
            </w:pPr>
          </w:p>
          <w:p w14:paraId="0B411D7B" w14:textId="77777777" w:rsidR="00D41372" w:rsidRDefault="00D41372" w:rsidP="00BD4986">
            <w:pPr>
              <w:spacing w:line="240" w:lineRule="auto"/>
              <w:rPr>
                <w:rFonts w:eastAsiaTheme="majorEastAsia" w:cstheme="majorBidi"/>
              </w:rPr>
            </w:pPr>
          </w:p>
          <w:p w14:paraId="5C14B31A" w14:textId="77777777" w:rsidR="00D41372" w:rsidRDefault="00D41372" w:rsidP="00BD4986">
            <w:pPr>
              <w:spacing w:line="240" w:lineRule="auto"/>
              <w:rPr>
                <w:rFonts w:eastAsiaTheme="majorEastAsia" w:cstheme="majorBidi"/>
              </w:rPr>
            </w:pPr>
          </w:p>
          <w:p w14:paraId="2127C7DC" w14:textId="77777777" w:rsidR="00D41372" w:rsidRDefault="00D41372" w:rsidP="00BD4986">
            <w:pPr>
              <w:spacing w:line="240" w:lineRule="auto"/>
              <w:rPr>
                <w:rFonts w:eastAsiaTheme="majorEastAsia" w:cstheme="majorBidi"/>
              </w:rPr>
            </w:pPr>
          </w:p>
          <w:p w14:paraId="0E2B0D7B" w14:textId="77777777" w:rsidR="00D41372" w:rsidRPr="00EC694D" w:rsidRDefault="00D41372" w:rsidP="00BD4986">
            <w:pPr>
              <w:spacing w:line="240" w:lineRule="auto"/>
              <w:rPr>
                <w:rFonts w:eastAsiaTheme="majorEastAsia" w:cstheme="majorBidi"/>
              </w:rPr>
            </w:pPr>
          </w:p>
        </w:tc>
        <w:tc>
          <w:tcPr>
            <w:tcW w:w="1701" w:type="dxa"/>
            <w:tcBorders>
              <w:top w:val="double" w:sz="4" w:space="0" w:color="auto"/>
              <w:left w:val="single" w:sz="4" w:space="0" w:color="auto"/>
              <w:bottom w:val="double" w:sz="4" w:space="0" w:color="auto"/>
              <w:right w:val="single" w:sz="4" w:space="0" w:color="auto"/>
            </w:tcBorders>
          </w:tcPr>
          <w:p w14:paraId="24B0D0E5" w14:textId="77777777" w:rsidR="00D41372" w:rsidRPr="00EC694D" w:rsidRDefault="00D41372"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2E4AB749" w14:textId="77777777" w:rsidR="00D41372" w:rsidRDefault="00D41372" w:rsidP="00BD4986">
            <w:pPr>
              <w:spacing w:line="240" w:lineRule="auto"/>
              <w:rPr>
                <w:rFonts w:eastAsiaTheme="majorEastAsia" w:cstheme="majorBidi"/>
              </w:rPr>
            </w:pPr>
          </w:p>
          <w:p w14:paraId="03663A0C" w14:textId="77777777" w:rsidR="00D41372" w:rsidRDefault="00D41372" w:rsidP="00BD4986">
            <w:pPr>
              <w:spacing w:line="240" w:lineRule="auto"/>
              <w:rPr>
                <w:rFonts w:eastAsiaTheme="majorEastAsia" w:cstheme="majorBidi"/>
              </w:rPr>
            </w:pPr>
          </w:p>
          <w:p w14:paraId="03CD9FA0" w14:textId="77777777" w:rsidR="00D41372" w:rsidRPr="00EC694D" w:rsidRDefault="00D41372" w:rsidP="00BD4986">
            <w:pPr>
              <w:spacing w:line="240" w:lineRule="auto"/>
              <w:rPr>
                <w:rFonts w:eastAsiaTheme="majorEastAsia" w:cstheme="majorBidi"/>
              </w:rPr>
            </w:pPr>
          </w:p>
        </w:tc>
      </w:tr>
    </w:tbl>
    <w:p w14:paraId="562D27C7" w14:textId="283E4336" w:rsidR="00D41372" w:rsidRDefault="00D41372" w:rsidP="00D41372">
      <w:pPr>
        <w:rPr>
          <w:rFonts w:cstheme="minorHAnsi"/>
        </w:rPr>
      </w:pPr>
    </w:p>
    <w:p w14:paraId="1ACE02B2" w14:textId="77777777" w:rsidR="00517564" w:rsidRPr="00DE258F" w:rsidRDefault="00517564" w:rsidP="00517564">
      <w:pPr>
        <w:spacing w:line="240" w:lineRule="auto"/>
        <w:rPr>
          <w:i/>
          <w:iCs/>
          <w:u w:val="single"/>
        </w:rPr>
      </w:pPr>
      <w:r w:rsidRPr="00DE258F">
        <w:rPr>
          <w:i/>
          <w:iCs/>
          <w:u w:val="single"/>
        </w:rPr>
        <w:t xml:space="preserve">Navodila za izpolnitev: </w:t>
      </w:r>
    </w:p>
    <w:p w14:paraId="6C4A2A52" w14:textId="77777777" w:rsidR="00517564" w:rsidRPr="00EA1614" w:rsidRDefault="00517564" w:rsidP="00517564">
      <w:pPr>
        <w:spacing w:line="240" w:lineRule="auto"/>
        <w:rPr>
          <w:i/>
          <w:iCs/>
        </w:rPr>
      </w:pPr>
      <w:r w:rsidRPr="00EA1614">
        <w:rPr>
          <w:i/>
          <w:iCs/>
        </w:rPr>
        <w:t xml:space="preserve">Naročnik bo upošteval maksimalno dve dodatni </w:t>
      </w:r>
      <w:proofErr w:type="spellStart"/>
      <w:r w:rsidRPr="00EA1614">
        <w:rPr>
          <w:i/>
          <w:iCs/>
        </w:rPr>
        <w:t>refernci</w:t>
      </w:r>
      <w:proofErr w:type="spellEnd"/>
      <w:r w:rsidRPr="00EA1614">
        <w:rPr>
          <w:i/>
          <w:iCs/>
        </w:rPr>
        <w:t xml:space="preserve">. </w:t>
      </w:r>
    </w:p>
    <w:p w14:paraId="77A54827" w14:textId="77777777" w:rsidR="00517564" w:rsidRDefault="00517564" w:rsidP="00D41372">
      <w:pPr>
        <w:rPr>
          <w:rFonts w:cstheme="minorHAnsi"/>
        </w:rPr>
      </w:pPr>
    </w:p>
    <w:p w14:paraId="203EB25E" w14:textId="77777777" w:rsidR="00D41372" w:rsidRDefault="00D41372" w:rsidP="00D41372">
      <w:pPr>
        <w:rPr>
          <w:rFonts w:cstheme="minorHAnsi"/>
        </w:rPr>
      </w:pPr>
    </w:p>
    <w:p w14:paraId="09CF2290" w14:textId="77777777" w:rsidR="00F059C0" w:rsidRPr="00EC694D" w:rsidRDefault="00F059C0" w:rsidP="00EC694D">
      <w:pPr>
        <w:tabs>
          <w:tab w:val="left" w:pos="720"/>
          <w:tab w:val="center" w:pos="4536"/>
          <w:tab w:val="right" w:pos="9072"/>
        </w:tabs>
        <w:spacing w:line="240" w:lineRule="auto"/>
        <w:rPr>
          <w:rFonts w:ascii="Calibri" w:hAnsi="Calibri"/>
          <w:snapToGrid w:val="0"/>
        </w:rPr>
      </w:pPr>
    </w:p>
    <w:p w14:paraId="12243F7F" w14:textId="115E30C3" w:rsidR="00EC694D" w:rsidRDefault="00EC694D" w:rsidP="00EC694D">
      <w:pPr>
        <w:tabs>
          <w:tab w:val="left" w:pos="720"/>
          <w:tab w:val="center" w:pos="4536"/>
          <w:tab w:val="right" w:pos="9072"/>
        </w:tabs>
        <w:spacing w:line="240" w:lineRule="auto"/>
        <w:rPr>
          <w:rFonts w:ascii="Calibri" w:hAnsi="Calibri"/>
          <w:snapToGrid w:val="0"/>
        </w:rPr>
      </w:pPr>
    </w:p>
    <w:p w14:paraId="65816E26" w14:textId="316B8252" w:rsidR="00AB7861" w:rsidRDefault="00AB7861" w:rsidP="00EC694D">
      <w:pPr>
        <w:tabs>
          <w:tab w:val="left" w:pos="720"/>
          <w:tab w:val="center" w:pos="4536"/>
          <w:tab w:val="right" w:pos="9072"/>
        </w:tabs>
        <w:spacing w:line="240" w:lineRule="auto"/>
        <w:rPr>
          <w:rFonts w:ascii="Calibri" w:hAnsi="Calibri"/>
          <w:snapToGrid w:val="0"/>
        </w:rPr>
      </w:pPr>
    </w:p>
    <w:p w14:paraId="04734774" w14:textId="77777777" w:rsidR="00AB7861" w:rsidRPr="00EC694D" w:rsidRDefault="00AB7861" w:rsidP="00EC694D">
      <w:pPr>
        <w:tabs>
          <w:tab w:val="left" w:pos="720"/>
          <w:tab w:val="center" w:pos="4536"/>
          <w:tab w:val="right" w:pos="9072"/>
        </w:tabs>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EC694D" w:rsidRPr="00EC694D" w14:paraId="49EF6A11" w14:textId="77777777" w:rsidTr="00BB70DF">
        <w:trPr>
          <w:trHeight w:val="353"/>
          <w:jc w:val="center"/>
        </w:trPr>
        <w:tc>
          <w:tcPr>
            <w:tcW w:w="2722" w:type="dxa"/>
            <w:hideMark/>
          </w:tcPr>
          <w:p w14:paraId="13A4A97B" w14:textId="77777777" w:rsidR="00EC694D" w:rsidRPr="00EC694D" w:rsidRDefault="00EC694D" w:rsidP="00EC694D">
            <w:pPr>
              <w:tabs>
                <w:tab w:val="left" w:pos="4395"/>
                <w:tab w:val="center" w:pos="4536"/>
                <w:tab w:val="right" w:pos="9072"/>
              </w:tabs>
              <w:spacing w:line="240" w:lineRule="auto"/>
              <w:jc w:val="center"/>
              <w:rPr>
                <w:rFonts w:ascii="Calibri" w:hAnsi="Calibri" w:cs="Tahoma"/>
                <w:szCs w:val="20"/>
                <w:lang w:eastAsia="sl-SI"/>
              </w:rPr>
            </w:pPr>
            <w:r w:rsidRPr="00EC694D">
              <w:rPr>
                <w:rFonts w:ascii="Calibri" w:hAnsi="Calibri" w:cs="Tahoma"/>
                <w:szCs w:val="20"/>
                <w:lang w:eastAsia="sl-SI"/>
              </w:rPr>
              <w:t>Datum:</w:t>
            </w:r>
          </w:p>
        </w:tc>
        <w:tc>
          <w:tcPr>
            <w:tcW w:w="2749" w:type="dxa"/>
            <w:hideMark/>
          </w:tcPr>
          <w:p w14:paraId="2F068BF5" w14:textId="77777777" w:rsidR="00EC694D" w:rsidRPr="00EC694D" w:rsidRDefault="00EC694D" w:rsidP="00EC694D">
            <w:pPr>
              <w:tabs>
                <w:tab w:val="left" w:pos="4395"/>
                <w:tab w:val="center" w:pos="4536"/>
                <w:tab w:val="right" w:pos="9072"/>
              </w:tabs>
              <w:spacing w:line="240" w:lineRule="auto"/>
              <w:jc w:val="center"/>
              <w:rPr>
                <w:rFonts w:ascii="Calibri" w:hAnsi="Calibri" w:cs="Tahoma"/>
                <w:szCs w:val="20"/>
                <w:lang w:eastAsia="sl-SI"/>
              </w:rPr>
            </w:pPr>
            <w:r w:rsidRPr="00EC694D">
              <w:rPr>
                <w:rFonts w:ascii="Calibri" w:hAnsi="Calibri" w:cs="Tahoma"/>
                <w:szCs w:val="20"/>
                <w:lang w:eastAsia="sl-SI"/>
              </w:rPr>
              <w:t>Žig:</w:t>
            </w:r>
          </w:p>
        </w:tc>
        <w:tc>
          <w:tcPr>
            <w:tcW w:w="2749" w:type="dxa"/>
            <w:hideMark/>
          </w:tcPr>
          <w:p w14:paraId="2933F94B" w14:textId="77777777" w:rsidR="00EC694D" w:rsidRPr="00EC694D" w:rsidRDefault="00EC694D" w:rsidP="00EC694D">
            <w:pPr>
              <w:tabs>
                <w:tab w:val="left" w:pos="4395"/>
                <w:tab w:val="center" w:pos="4536"/>
                <w:tab w:val="right" w:pos="9072"/>
              </w:tabs>
              <w:spacing w:line="240" w:lineRule="auto"/>
              <w:jc w:val="center"/>
              <w:rPr>
                <w:rFonts w:ascii="Calibri" w:hAnsi="Calibri" w:cs="Tahoma"/>
                <w:szCs w:val="20"/>
                <w:lang w:eastAsia="sl-SI"/>
              </w:rPr>
            </w:pPr>
            <w:r w:rsidRPr="00EC694D">
              <w:rPr>
                <w:rFonts w:ascii="Calibri" w:hAnsi="Calibri" w:cs="Tahoma"/>
                <w:szCs w:val="20"/>
                <w:lang w:eastAsia="sl-SI"/>
              </w:rPr>
              <w:t>Podpis:</w:t>
            </w:r>
          </w:p>
        </w:tc>
      </w:tr>
      <w:tr w:rsidR="00EC694D" w:rsidRPr="00EC694D" w14:paraId="3AC4A0A3" w14:textId="77777777" w:rsidTr="00BB70DF">
        <w:trPr>
          <w:jc w:val="center"/>
        </w:trPr>
        <w:tc>
          <w:tcPr>
            <w:tcW w:w="2722" w:type="dxa"/>
            <w:tcBorders>
              <w:top w:val="nil"/>
              <w:left w:val="nil"/>
              <w:bottom w:val="single" w:sz="4" w:space="0" w:color="auto"/>
              <w:right w:val="nil"/>
            </w:tcBorders>
          </w:tcPr>
          <w:p w14:paraId="00C4F462" w14:textId="77777777" w:rsidR="00EC694D" w:rsidRPr="00EC694D" w:rsidRDefault="00EC694D" w:rsidP="00EC694D">
            <w:pPr>
              <w:tabs>
                <w:tab w:val="left" w:pos="4395"/>
                <w:tab w:val="center" w:pos="4536"/>
                <w:tab w:val="right" w:pos="9072"/>
              </w:tabs>
              <w:spacing w:line="240" w:lineRule="auto"/>
              <w:rPr>
                <w:rFonts w:ascii="Calibri" w:hAnsi="Calibri" w:cs="Tahoma"/>
                <w:szCs w:val="20"/>
                <w:lang w:eastAsia="sl-SI"/>
              </w:rPr>
            </w:pPr>
          </w:p>
        </w:tc>
        <w:tc>
          <w:tcPr>
            <w:tcW w:w="2749" w:type="dxa"/>
          </w:tcPr>
          <w:p w14:paraId="1EDFFDCA" w14:textId="77777777" w:rsidR="00EC694D" w:rsidRPr="00EC694D" w:rsidRDefault="00EC694D" w:rsidP="00EC694D">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1217EBFA" w14:textId="77777777" w:rsidR="00EC694D" w:rsidRPr="00EC694D" w:rsidRDefault="00EC694D" w:rsidP="00EC694D">
            <w:pPr>
              <w:tabs>
                <w:tab w:val="left" w:pos="4395"/>
                <w:tab w:val="center" w:pos="4536"/>
                <w:tab w:val="right" w:pos="9072"/>
              </w:tabs>
              <w:spacing w:line="240" w:lineRule="auto"/>
              <w:rPr>
                <w:rFonts w:ascii="Calibri" w:hAnsi="Calibri" w:cs="Tahoma"/>
                <w:szCs w:val="20"/>
                <w:lang w:eastAsia="sl-SI"/>
              </w:rPr>
            </w:pPr>
          </w:p>
        </w:tc>
      </w:tr>
    </w:tbl>
    <w:p w14:paraId="24536200" w14:textId="77777777" w:rsidR="00EC694D" w:rsidRPr="00EC694D" w:rsidRDefault="00EC694D" w:rsidP="00EC694D">
      <w:pPr>
        <w:spacing w:line="240" w:lineRule="auto"/>
        <w:rPr>
          <w:rFonts w:ascii="Calibri" w:hAnsi="Calibri"/>
          <w:snapToGrid w:val="0"/>
        </w:rPr>
      </w:pPr>
    </w:p>
    <w:p w14:paraId="2DE34E74" w14:textId="77777777" w:rsidR="00EC694D" w:rsidRPr="00EC694D" w:rsidRDefault="00EC694D" w:rsidP="00EC694D">
      <w:pPr>
        <w:spacing w:line="240" w:lineRule="auto"/>
        <w:rPr>
          <w:rFonts w:ascii="Calibri" w:hAnsi="Calibri"/>
          <w:snapToGrid w:val="0"/>
        </w:rPr>
      </w:pPr>
    </w:p>
    <w:p w14:paraId="05E13C7C" w14:textId="77777777" w:rsidR="000961C4" w:rsidRPr="009E5CAE" w:rsidRDefault="000961C4">
      <w:pPr>
        <w:spacing w:line="240" w:lineRule="auto"/>
        <w:rPr>
          <w:rFonts w:cs="Arial"/>
          <w:i/>
          <w:sz w:val="20"/>
          <w:szCs w:val="20"/>
          <w:u w:val="single"/>
        </w:rPr>
      </w:pPr>
      <w:r w:rsidRPr="009E5CAE">
        <w:rPr>
          <w:rFonts w:cs="Arial"/>
          <w:i/>
          <w:sz w:val="20"/>
          <w:szCs w:val="20"/>
          <w:u w:val="single"/>
        </w:rPr>
        <w:t xml:space="preserve">Navodila za izpolnitev: </w:t>
      </w:r>
    </w:p>
    <w:p w14:paraId="2CDA2010" w14:textId="77777777" w:rsidR="000961C4" w:rsidRPr="009E5CAE" w:rsidRDefault="000961C4">
      <w:pPr>
        <w:spacing w:line="240" w:lineRule="auto"/>
        <w:rPr>
          <w:rFonts w:cs="Arial"/>
          <w:i/>
          <w:sz w:val="20"/>
          <w:szCs w:val="20"/>
        </w:rPr>
      </w:pPr>
      <w:r w:rsidRPr="009E5CAE">
        <w:rPr>
          <w:rFonts w:cs="Arial"/>
          <w:i/>
          <w:sz w:val="20"/>
          <w:szCs w:val="20"/>
        </w:rPr>
        <w:t xml:space="preserve">Obrazec izpolni samostojni ponudnik, vodilni partner v skupni ponudbi oziroma glavni </w:t>
      </w:r>
      <w:r w:rsidR="002B61C8" w:rsidRPr="009E5CAE">
        <w:rPr>
          <w:rFonts w:cs="Arial"/>
          <w:i/>
          <w:sz w:val="20"/>
          <w:szCs w:val="20"/>
        </w:rPr>
        <w:t>izvajalec</w:t>
      </w:r>
      <w:r w:rsidRPr="009E5CAE">
        <w:rPr>
          <w:rFonts w:cs="Arial"/>
          <w:i/>
          <w:sz w:val="20"/>
          <w:szCs w:val="20"/>
        </w:rPr>
        <w:t xml:space="preserve"> pri oddaji ponudbe s podizvajalci.</w:t>
      </w:r>
    </w:p>
    <w:p w14:paraId="5194FFAC" w14:textId="77777777" w:rsidR="00517564" w:rsidRDefault="00517564">
      <w:pPr>
        <w:rPr>
          <w:rFonts w:ascii="Calibri" w:hAnsi="Calibri"/>
          <w:snapToGrid w:val="0"/>
        </w:rPr>
      </w:pPr>
      <w:r>
        <w:rPr>
          <w:rFonts w:ascii="Calibri" w:hAnsi="Calibri"/>
          <w:snapToGrid w:val="0"/>
        </w:rPr>
        <w:br w:type="page"/>
      </w:r>
    </w:p>
    <w:p w14:paraId="2F80A28B" w14:textId="74468CD0" w:rsidR="00690D34" w:rsidRPr="00763771" w:rsidRDefault="002A5CAE" w:rsidP="00690D34">
      <w:r w:rsidRPr="00AF0C6D">
        <w:rPr>
          <w:rFonts w:ascii="Calibri" w:hAnsi="Calibri"/>
          <w:snapToGrid w:val="0"/>
        </w:rPr>
        <w:lastRenderedPageBreak/>
        <w:t xml:space="preserve">Predmet naročila: </w:t>
      </w:r>
      <w:r w:rsidR="00690D34"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155BBAFB" w14:textId="74E87899" w:rsidR="002A5CAE" w:rsidRPr="00AF0C6D" w:rsidRDefault="002A5CAE" w:rsidP="00690D34">
      <w:pPr>
        <w:rPr>
          <w:rFonts w:ascii="Calibri" w:hAnsi="Calibri"/>
          <w:snapToGrid w:val="0"/>
        </w:rPr>
      </w:pPr>
    </w:p>
    <w:p w14:paraId="7B20ED85" w14:textId="77777777" w:rsidR="002A5CAE" w:rsidRPr="00AF0C6D" w:rsidRDefault="002A5CAE" w:rsidP="002A5CAE">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9450C51" w14:textId="77777777" w:rsidR="002A5CAE" w:rsidRPr="00AF0C6D" w:rsidRDefault="002A5CAE" w:rsidP="002A5CAE">
      <w:pPr>
        <w:spacing w:line="240" w:lineRule="auto"/>
        <w:rPr>
          <w:sz w:val="10"/>
          <w:szCs w:val="10"/>
        </w:rPr>
      </w:pPr>
    </w:p>
    <w:p w14:paraId="28F642CA" w14:textId="77777777" w:rsidR="002A5CAE" w:rsidRPr="00AF0C6D" w:rsidRDefault="002A5CAE" w:rsidP="002A5CAE">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A6CFE2D" w14:textId="77777777" w:rsidR="002A5CAE" w:rsidRPr="001C14C7" w:rsidRDefault="002A5CAE" w:rsidP="002A5CAE"/>
    <w:tbl>
      <w:tblPr>
        <w:tblStyle w:val="Tabelamrea"/>
        <w:tblW w:w="0" w:type="auto"/>
        <w:jc w:val="right"/>
        <w:tblLook w:val="04A0" w:firstRow="1" w:lastRow="0" w:firstColumn="1" w:lastColumn="0" w:noHBand="0" w:noVBand="1"/>
      </w:tblPr>
      <w:tblGrid>
        <w:gridCol w:w="1150"/>
      </w:tblGrid>
      <w:tr w:rsidR="002A5CAE" w:rsidRPr="00AF0C6D" w14:paraId="7E581D18" w14:textId="77777777" w:rsidTr="002A5CAE">
        <w:trPr>
          <w:jc w:val="right"/>
        </w:trPr>
        <w:tc>
          <w:tcPr>
            <w:tcW w:w="1150" w:type="dxa"/>
          </w:tcPr>
          <w:p w14:paraId="125FC012" w14:textId="43B97A1F" w:rsidR="002A5CAE" w:rsidRPr="00AF0C6D" w:rsidRDefault="002A5CAE" w:rsidP="002A5CAE">
            <w:pPr>
              <w:rPr>
                <w:rFonts w:ascii="Calibri" w:hAnsi="Calibri"/>
                <w:b/>
                <w:snapToGrid w:val="0"/>
              </w:rPr>
            </w:pPr>
            <w:r w:rsidRPr="00AF0C6D">
              <w:rPr>
                <w:rFonts w:ascii="Calibri" w:hAnsi="Calibri"/>
                <w:b/>
                <w:snapToGrid w:val="0"/>
              </w:rPr>
              <w:t>OBR-</w:t>
            </w:r>
            <w:r>
              <w:rPr>
                <w:rFonts w:ascii="Calibri" w:hAnsi="Calibri"/>
                <w:b/>
                <w:snapToGrid w:val="0"/>
              </w:rPr>
              <w:t>7</w:t>
            </w:r>
            <w:r w:rsidR="00690D34">
              <w:rPr>
                <w:rFonts w:ascii="Calibri" w:hAnsi="Calibri"/>
                <w:b/>
                <w:snapToGrid w:val="0"/>
              </w:rPr>
              <w:t>.1</w:t>
            </w:r>
          </w:p>
        </w:tc>
      </w:tr>
    </w:tbl>
    <w:p w14:paraId="28FEBAE1" w14:textId="77777777" w:rsidR="00690D34" w:rsidRDefault="00690D34" w:rsidP="002A5CAE">
      <w:pPr>
        <w:pStyle w:val="Glava"/>
        <w:jc w:val="center"/>
        <w:rPr>
          <w:rFonts w:eastAsiaTheme="majorEastAsia" w:cstheme="majorBidi"/>
          <w:b/>
          <w:bCs/>
          <w:sz w:val="28"/>
          <w:szCs w:val="28"/>
        </w:rPr>
      </w:pPr>
    </w:p>
    <w:p w14:paraId="15612885" w14:textId="3D8EC3EA" w:rsidR="002A5CAE" w:rsidRPr="00AF0C6D" w:rsidRDefault="002A5CAE" w:rsidP="002A5CAE">
      <w:pPr>
        <w:pStyle w:val="Glava"/>
        <w:jc w:val="center"/>
        <w:rPr>
          <w:rFonts w:eastAsiaTheme="majorEastAsia" w:cstheme="majorBidi"/>
          <w:b/>
          <w:bCs/>
          <w:sz w:val="28"/>
          <w:szCs w:val="28"/>
        </w:rPr>
      </w:pPr>
      <w:r w:rsidRPr="001959D5">
        <w:rPr>
          <w:rFonts w:eastAsiaTheme="majorEastAsia" w:cstheme="majorBidi"/>
          <w:b/>
          <w:bCs/>
          <w:sz w:val="28"/>
          <w:szCs w:val="28"/>
        </w:rPr>
        <w:t>REFERENČNO POTRDILO</w:t>
      </w:r>
      <w:r w:rsidR="00690D34">
        <w:rPr>
          <w:rFonts w:eastAsiaTheme="majorEastAsia" w:cstheme="majorBidi"/>
          <w:b/>
          <w:bCs/>
          <w:sz w:val="28"/>
          <w:szCs w:val="28"/>
        </w:rPr>
        <w:t xml:space="preserve"> ZA STROKOVNI NADZOR (SKLOPI 1 – 8)</w:t>
      </w:r>
      <w:r w:rsidRPr="00AF0C6D">
        <w:rPr>
          <w:rFonts w:eastAsiaTheme="majorEastAsia" w:cstheme="majorBidi"/>
          <w:b/>
          <w:bCs/>
          <w:sz w:val="28"/>
          <w:szCs w:val="28"/>
        </w:rPr>
        <w:t xml:space="preserve"> </w:t>
      </w:r>
    </w:p>
    <w:p w14:paraId="4B5C211A" w14:textId="77777777" w:rsidR="002A5CAE" w:rsidRPr="00AF0C6D" w:rsidRDefault="002A5CAE" w:rsidP="002A5CAE">
      <w:pPr>
        <w:spacing w:line="240" w:lineRule="auto"/>
        <w:rPr>
          <w:rFonts w:eastAsiaTheme="majorEastAsia" w:cstheme="majorBidi"/>
        </w:rPr>
      </w:pPr>
    </w:p>
    <w:p w14:paraId="399940F2" w14:textId="30DBA9A3" w:rsidR="002A5CAE" w:rsidRPr="00AF0C6D" w:rsidRDefault="002A5CAE" w:rsidP="002A5CAE">
      <w:pPr>
        <w:spacing w:line="240" w:lineRule="auto"/>
        <w:rPr>
          <w:rFonts w:eastAsiaTheme="majorEastAsia" w:cstheme="majorBidi"/>
        </w:rPr>
      </w:pPr>
      <w:r w:rsidRPr="00AF0C6D">
        <w:rPr>
          <w:rFonts w:eastAsiaTheme="majorEastAsia" w:cstheme="majorBidi"/>
        </w:rPr>
        <w:t xml:space="preserve">Podpisani izdajatelj potrdila </w:t>
      </w:r>
    </w:p>
    <w:p w14:paraId="475D4D0B" w14:textId="77777777" w:rsidR="002A5CAE" w:rsidRPr="00AF0C6D" w:rsidRDefault="002A5CAE" w:rsidP="002A5CAE">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616183A0" w14:textId="77777777" w:rsidR="002A5CAE" w:rsidRPr="00AF0C6D" w:rsidRDefault="002A5CAE" w:rsidP="002A5CAE">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750368CA" w14:textId="77777777" w:rsidR="002A5CAE" w:rsidRPr="00AF0C6D" w:rsidRDefault="002A5CAE" w:rsidP="002A5CAE">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5ECAE50D" w14:textId="2C9A5D01" w:rsidR="002A5CAE" w:rsidRPr="00AF0C6D" w:rsidRDefault="002A5CAE" w:rsidP="00690D34">
      <w:pPr>
        <w:spacing w:line="240" w:lineRule="auto"/>
        <w:jc w:val="left"/>
        <w:rPr>
          <w:rFonts w:eastAsiaTheme="majorEastAsia" w:cstheme="majorBidi"/>
        </w:rPr>
      </w:pPr>
      <w:r w:rsidRPr="00AF0C6D">
        <w:rPr>
          <w:rFonts w:eastAsiaTheme="majorEastAsia" w:cstheme="majorBidi"/>
        </w:rPr>
        <w:t xml:space="preserve">                                                                    </w:t>
      </w:r>
    </w:p>
    <w:p w14:paraId="3896078A" w14:textId="1B26379E" w:rsidR="002A5CAE" w:rsidRPr="00AF0C6D" w:rsidRDefault="002A5CAE" w:rsidP="002A5CAE">
      <w:pPr>
        <w:spacing w:line="240" w:lineRule="auto"/>
        <w:rPr>
          <w:rFonts w:eastAsiaTheme="majorEastAsia" w:cstheme="majorBidi"/>
        </w:rPr>
      </w:pPr>
      <w:r w:rsidRPr="00AF0C6D">
        <w:rPr>
          <w:rFonts w:eastAsiaTheme="majorEastAsia" w:cstheme="majorBidi"/>
        </w:rPr>
        <w:t xml:space="preserve">kot naročnik, potrjujemo, da je </w:t>
      </w:r>
      <w:r w:rsidR="000D36AE">
        <w:rPr>
          <w:rFonts w:eastAsiaTheme="majorEastAsia" w:cstheme="majorBidi"/>
        </w:rPr>
        <w:t>nadzornik gradbene, strojne ali elektrotehniške stroke (ustrezno obkroži)</w:t>
      </w:r>
    </w:p>
    <w:p w14:paraId="6EAC1B96" w14:textId="3E0961BB" w:rsidR="002A5CAE" w:rsidRPr="00AF0C6D" w:rsidRDefault="002A5CAE" w:rsidP="002A5CAE">
      <w:pPr>
        <w:spacing w:line="240" w:lineRule="auto"/>
        <w:rPr>
          <w:rFonts w:eastAsiaTheme="majorEastAsia" w:cstheme="majorBidi"/>
          <w:i/>
        </w:rPr>
      </w:pPr>
      <w:r w:rsidRPr="00AF0C6D">
        <w:rPr>
          <w:rFonts w:eastAsiaTheme="majorEastAsia" w:cstheme="majorBidi"/>
          <w:i/>
        </w:rPr>
        <w:t>(</w:t>
      </w:r>
      <w:r w:rsidR="000D36AE">
        <w:rPr>
          <w:rFonts w:eastAsiaTheme="majorEastAsia" w:cstheme="majorBidi"/>
          <w:i/>
        </w:rPr>
        <w:t>ime in priimek</w:t>
      </w:r>
      <w:r w:rsidRPr="00AF0C6D">
        <w:rPr>
          <w:rFonts w:eastAsiaTheme="majorEastAsia" w:cstheme="majorBidi"/>
          <w:i/>
        </w:rPr>
        <w:t>)</w:t>
      </w:r>
      <w:r w:rsidRPr="00AF0C6D">
        <w:rPr>
          <w:rFonts w:eastAsiaTheme="majorEastAsia" w:cstheme="majorBidi"/>
          <w:i/>
        </w:rPr>
        <w:tab/>
      </w:r>
      <w:r w:rsidR="000D36AE">
        <w:rPr>
          <w:rFonts w:eastAsiaTheme="majorEastAsia" w:cstheme="majorBidi"/>
          <w:i/>
        </w:rPr>
        <w:t xml:space="preserve">                  </w:t>
      </w:r>
      <w:r w:rsidRPr="00AF0C6D">
        <w:rPr>
          <w:rFonts w:eastAsiaTheme="majorEastAsia" w:cstheme="majorBidi"/>
          <w:i/>
        </w:rPr>
        <w:t>__________________________________________________________</w:t>
      </w:r>
    </w:p>
    <w:p w14:paraId="5BAB3D41" w14:textId="3EAAF649" w:rsidR="002A5CAE" w:rsidRPr="00AF0C6D" w:rsidRDefault="002A5CAE" w:rsidP="002A5CAE">
      <w:pPr>
        <w:spacing w:line="240" w:lineRule="auto"/>
        <w:rPr>
          <w:rFonts w:eastAsiaTheme="majorEastAsia" w:cstheme="majorBidi"/>
        </w:rPr>
      </w:pPr>
      <w:r w:rsidRPr="00AF0C6D">
        <w:rPr>
          <w:rFonts w:eastAsiaTheme="majorEastAsia" w:cstheme="majorBidi"/>
          <w:i/>
        </w:rPr>
        <w:t>(</w:t>
      </w:r>
      <w:r w:rsidR="000D36AE">
        <w:rPr>
          <w:rFonts w:eastAsiaTheme="majorEastAsia" w:cstheme="majorBidi"/>
          <w:i/>
        </w:rPr>
        <w:t>naziv in naslov  podjetja</w:t>
      </w:r>
      <w:r w:rsidRPr="00AF0C6D">
        <w:rPr>
          <w:rFonts w:eastAsiaTheme="majorEastAsia" w:cstheme="majorBidi"/>
          <w:i/>
        </w:rPr>
        <w:t>)</w:t>
      </w:r>
      <w:r w:rsidR="000D36AE">
        <w:rPr>
          <w:rFonts w:eastAsiaTheme="majorEastAsia" w:cstheme="majorBidi"/>
          <w:i/>
        </w:rPr>
        <w:t xml:space="preserve"> </w:t>
      </w:r>
      <w:r w:rsidRPr="00AF0C6D">
        <w:rPr>
          <w:rFonts w:eastAsiaTheme="majorEastAsia" w:cstheme="majorBidi"/>
        </w:rPr>
        <w:t>__________________________________________________________</w:t>
      </w:r>
    </w:p>
    <w:p w14:paraId="38E209A7" w14:textId="77777777" w:rsidR="002A5CAE" w:rsidRPr="00AF0C6D" w:rsidRDefault="002A5CAE" w:rsidP="002A5CAE">
      <w:pPr>
        <w:spacing w:line="240" w:lineRule="auto"/>
        <w:rPr>
          <w:rFonts w:eastAsiaTheme="majorEastAsia" w:cstheme="majorBidi"/>
        </w:rPr>
      </w:pPr>
    </w:p>
    <w:p w14:paraId="5299244F" w14:textId="017F4B6D" w:rsidR="002A5CAE" w:rsidRPr="00AF0C6D" w:rsidRDefault="002A5CAE" w:rsidP="002A5CAE">
      <w:pPr>
        <w:spacing w:line="240" w:lineRule="auto"/>
        <w:rPr>
          <w:rFonts w:eastAsiaTheme="majorEastAsia" w:cstheme="majorBidi"/>
        </w:rPr>
      </w:pPr>
      <w:r w:rsidRPr="00AF0C6D">
        <w:t xml:space="preserve">za nas uspešno </w:t>
      </w:r>
      <w:r w:rsidR="000D36AE">
        <w:t xml:space="preserve">nadziral </w:t>
      </w:r>
      <w:r>
        <w:t>projekt</w:t>
      </w:r>
    </w:p>
    <w:p w14:paraId="5812BFF7" w14:textId="77777777" w:rsidR="002A5CAE" w:rsidRPr="00AF0C6D" w:rsidRDefault="002A5CAE" w:rsidP="002A5CAE">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625B5BB1" w14:textId="7B7FCD99" w:rsidR="002A5CAE" w:rsidRPr="00AF0C6D" w:rsidRDefault="002A5CAE" w:rsidP="002A5CAE">
      <w:pPr>
        <w:spacing w:line="240" w:lineRule="auto"/>
        <w:jc w:val="center"/>
        <w:rPr>
          <w:rFonts w:eastAsiaTheme="majorEastAsia" w:cstheme="majorBidi"/>
          <w:i/>
        </w:rPr>
      </w:pPr>
      <w:r w:rsidRPr="00E0467C">
        <w:rPr>
          <w:rFonts w:eastAsiaTheme="majorEastAsia" w:cstheme="majorBidi"/>
          <w:i/>
        </w:rPr>
        <w:t>(</w:t>
      </w:r>
      <w:r>
        <w:rPr>
          <w:rFonts w:eastAsiaTheme="majorEastAsia" w:cstheme="majorBidi"/>
          <w:i/>
        </w:rPr>
        <w:t>opis projekta z vključenimi zahtevanimi podatki iz refere</w:t>
      </w:r>
      <w:r w:rsidR="003D29C1">
        <w:rPr>
          <w:rFonts w:eastAsiaTheme="majorEastAsia" w:cstheme="majorBidi"/>
          <w:i/>
        </w:rPr>
        <w:t>nčnega pogoja</w:t>
      </w:r>
      <w:r w:rsidR="00D1003C">
        <w:rPr>
          <w:rFonts w:eastAsiaTheme="majorEastAsia" w:cstheme="majorBidi"/>
          <w:i/>
        </w:rPr>
        <w:t>)</w:t>
      </w:r>
    </w:p>
    <w:p w14:paraId="0EC9B95B" w14:textId="77777777" w:rsidR="00D1003C" w:rsidRDefault="00D1003C" w:rsidP="002A5CAE">
      <w:pPr>
        <w:spacing w:line="240" w:lineRule="auto"/>
        <w:jc w:val="left"/>
        <w:rPr>
          <w:rFonts w:eastAsiaTheme="majorEastAsia" w:cstheme="majorBidi"/>
        </w:rPr>
      </w:pPr>
    </w:p>
    <w:p w14:paraId="4B637267" w14:textId="6F95BF9C" w:rsidR="00D1003C" w:rsidRDefault="00D1003C" w:rsidP="002A5CAE">
      <w:pPr>
        <w:spacing w:line="240" w:lineRule="auto"/>
        <w:jc w:val="left"/>
        <w:rPr>
          <w:rFonts w:eastAsiaTheme="majorEastAsia" w:cstheme="majorBidi"/>
        </w:rPr>
      </w:pPr>
      <w:r>
        <w:rPr>
          <w:rFonts w:eastAsiaTheme="majorEastAsia" w:cstheme="majorBidi"/>
        </w:rPr>
        <w:t xml:space="preserve">Vrednost referenčnega posla: </w:t>
      </w:r>
      <w:r w:rsidRPr="00AF0C6D">
        <w:rPr>
          <w:rFonts w:eastAsiaTheme="majorEastAsia" w:cstheme="majorBidi"/>
          <w:i/>
        </w:rPr>
        <w:t>__________________________________________________________</w:t>
      </w:r>
    </w:p>
    <w:p w14:paraId="5016BAF7" w14:textId="77777777" w:rsidR="00D1003C" w:rsidRDefault="00D1003C" w:rsidP="002A5CAE">
      <w:pPr>
        <w:spacing w:line="240" w:lineRule="auto"/>
        <w:jc w:val="left"/>
        <w:rPr>
          <w:rFonts w:eastAsiaTheme="majorEastAsia" w:cstheme="majorBidi"/>
        </w:rPr>
      </w:pPr>
    </w:p>
    <w:p w14:paraId="64A5C5ED" w14:textId="31EC2565" w:rsidR="002A5CAE" w:rsidRPr="00AF0C6D" w:rsidRDefault="002A5CAE" w:rsidP="002A5CAE">
      <w:pPr>
        <w:spacing w:line="240" w:lineRule="auto"/>
        <w:jc w:val="left"/>
        <w:rPr>
          <w:rFonts w:eastAsiaTheme="majorEastAsia" w:cstheme="majorBidi"/>
        </w:rPr>
      </w:pPr>
      <w:r w:rsidRPr="00AF0C6D">
        <w:rPr>
          <w:rFonts w:eastAsiaTheme="majorEastAsia" w:cstheme="majorBidi"/>
        </w:rPr>
        <w:t xml:space="preserve">Kraj </w:t>
      </w:r>
      <w:r>
        <w:rPr>
          <w:rFonts w:eastAsiaTheme="majorEastAsia" w:cstheme="majorBidi"/>
        </w:rPr>
        <w:t>izvedbe</w:t>
      </w:r>
      <w:r w:rsidRPr="00AF0C6D">
        <w:rPr>
          <w:rFonts w:eastAsiaTheme="majorEastAsia" w:cstheme="majorBidi"/>
        </w:rPr>
        <w:t>: _________________________________________________________________</w:t>
      </w:r>
    </w:p>
    <w:p w14:paraId="46A6F7DA" w14:textId="77777777" w:rsidR="002A5CAE" w:rsidRPr="00AF0C6D" w:rsidRDefault="002A5CAE" w:rsidP="002A5CAE">
      <w:pPr>
        <w:spacing w:line="240" w:lineRule="auto"/>
        <w:rPr>
          <w:rFonts w:eastAsiaTheme="majorEastAsia" w:cstheme="majorBidi"/>
        </w:rPr>
      </w:pPr>
    </w:p>
    <w:p w14:paraId="0E7F4F79" w14:textId="11AB5159" w:rsidR="002A5CAE" w:rsidRDefault="002A5CAE" w:rsidP="002A5CAE">
      <w:pPr>
        <w:spacing w:line="240" w:lineRule="auto"/>
        <w:rPr>
          <w:rFonts w:eastAsiaTheme="majorEastAsia" w:cstheme="majorBidi"/>
        </w:rPr>
      </w:pPr>
      <w:r w:rsidRPr="00AF0C6D">
        <w:rPr>
          <w:rFonts w:eastAsiaTheme="majorEastAsia" w:cstheme="majorBidi"/>
        </w:rPr>
        <w:t xml:space="preserve">Čas </w:t>
      </w:r>
      <w:r>
        <w:rPr>
          <w:rFonts w:eastAsiaTheme="majorEastAsia" w:cstheme="majorBidi"/>
        </w:rPr>
        <w:t>izvedbe</w:t>
      </w:r>
      <w:r w:rsidRPr="00AF0C6D">
        <w:rPr>
          <w:rFonts w:eastAsiaTheme="majorEastAsia" w:cstheme="majorBidi"/>
        </w:rPr>
        <w:t>:  ________________ (</w:t>
      </w:r>
      <w:r w:rsidRPr="000C596B">
        <w:rPr>
          <w:rFonts w:eastAsiaTheme="majorEastAsia" w:cstheme="majorBidi"/>
          <w:i/>
        </w:rPr>
        <w:t>v zadnjih</w:t>
      </w:r>
      <w:r w:rsidR="00DA6F6A">
        <w:rPr>
          <w:rFonts w:eastAsiaTheme="majorEastAsia" w:cstheme="majorBidi"/>
          <w:i/>
        </w:rPr>
        <w:t xml:space="preserve"> desetih</w:t>
      </w:r>
      <w:r w:rsidRPr="000C596B">
        <w:rPr>
          <w:rFonts w:eastAsiaTheme="majorEastAsia" w:cstheme="majorBidi"/>
          <w:i/>
        </w:rPr>
        <w:t xml:space="preserve"> (</w:t>
      </w:r>
      <w:r w:rsidR="00DA6F6A">
        <w:rPr>
          <w:rFonts w:eastAsiaTheme="majorEastAsia" w:cstheme="majorBidi"/>
          <w:i/>
        </w:rPr>
        <w:t>10</w:t>
      </w:r>
      <w:r w:rsidRPr="000C596B">
        <w:rPr>
          <w:rFonts w:eastAsiaTheme="majorEastAsia" w:cstheme="majorBidi"/>
          <w:i/>
        </w:rPr>
        <w:t>) letih šteto do roka za oddajo ponudb</w:t>
      </w:r>
      <w:r w:rsidRPr="00AF0C6D">
        <w:rPr>
          <w:rFonts w:eastAsiaTheme="majorEastAsia" w:cstheme="majorBidi"/>
        </w:rPr>
        <w:t>).</w:t>
      </w:r>
    </w:p>
    <w:p w14:paraId="4518904D" w14:textId="77777777" w:rsidR="002A5CAE" w:rsidRPr="00AF0C6D" w:rsidRDefault="002A5CAE" w:rsidP="002A5CAE">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5A64AE6A" w14:textId="77777777" w:rsidR="002A5CAE" w:rsidRPr="00AF0C6D" w:rsidRDefault="002A5CAE" w:rsidP="002A5CAE">
      <w:pPr>
        <w:spacing w:line="240" w:lineRule="auto"/>
        <w:rPr>
          <w:rFonts w:eastAsiaTheme="majorEastAsia" w:cstheme="majorBidi"/>
        </w:rPr>
      </w:pPr>
      <w:r w:rsidRPr="00AF0C6D">
        <w:rPr>
          <w:rFonts w:eastAsiaTheme="majorEastAsia" w:cstheme="majorBidi"/>
        </w:rPr>
        <w:t>V obdobju našega sodelovanja se je</w:t>
      </w:r>
      <w:r>
        <w:rPr>
          <w:rFonts w:eastAsiaTheme="majorEastAsia" w:cstheme="majorBidi"/>
        </w:rPr>
        <w:t xml:space="preserve"> izvajalec</w:t>
      </w:r>
      <w:r w:rsidRPr="00AF0C6D">
        <w:rPr>
          <w:rFonts w:eastAsiaTheme="majorEastAsia" w:cstheme="majorBidi"/>
        </w:rPr>
        <w:t xml:space="preserve"> izkazal za kvalitetnega, strokovnega in korektnega </w:t>
      </w:r>
      <w:r>
        <w:rPr>
          <w:rFonts w:eastAsiaTheme="majorEastAsia" w:cstheme="majorBidi"/>
        </w:rPr>
        <w:t>izvajalca. Izvajalec</w:t>
      </w:r>
      <w:r w:rsidRPr="00AF0C6D">
        <w:rPr>
          <w:rFonts w:eastAsiaTheme="majorEastAsia" w:cstheme="majorBidi"/>
        </w:rPr>
        <w:t xml:space="preserve"> je </w:t>
      </w:r>
      <w:r>
        <w:rPr>
          <w:rFonts w:eastAsiaTheme="majorEastAsia" w:cstheme="majorBidi"/>
        </w:rPr>
        <w:t xml:space="preserve">izpolnil vsa zahtevana pogodbena določila. </w:t>
      </w:r>
    </w:p>
    <w:p w14:paraId="63840D8B" w14:textId="77777777" w:rsidR="002A5CAE" w:rsidRPr="00AF0C6D" w:rsidRDefault="002A5CAE" w:rsidP="002A5CAE">
      <w:pPr>
        <w:spacing w:line="240" w:lineRule="auto"/>
        <w:rPr>
          <w:rFonts w:eastAsiaTheme="majorEastAsia" w:cstheme="majorBidi"/>
        </w:rPr>
      </w:pPr>
    </w:p>
    <w:p w14:paraId="5C08830F" w14:textId="7D4C4C5B" w:rsidR="002A5CAE" w:rsidRDefault="000D36AE" w:rsidP="002A5CAE">
      <w:pPr>
        <w:spacing w:line="240" w:lineRule="auto"/>
        <w:rPr>
          <w:rFonts w:eastAsiaTheme="majorEastAsia" w:cstheme="majorBidi"/>
        </w:rPr>
      </w:pPr>
      <w:r>
        <w:rPr>
          <w:rFonts w:eastAsiaTheme="majorEastAsia" w:cstheme="majorBidi"/>
        </w:rPr>
        <w:t>Storitev</w:t>
      </w:r>
      <w:r w:rsidR="002A5CAE">
        <w:rPr>
          <w:rFonts w:eastAsiaTheme="majorEastAsia" w:cstheme="majorBidi"/>
        </w:rPr>
        <w:t xml:space="preserve"> je</w:t>
      </w:r>
      <w:r w:rsidR="002A5CAE" w:rsidRPr="00AF0C6D">
        <w:rPr>
          <w:rFonts w:eastAsiaTheme="majorEastAsia" w:cstheme="majorBidi"/>
        </w:rPr>
        <w:t xml:space="preserve"> bila izvedena v dogovorjeni vrednosti in kvaliteti</w:t>
      </w:r>
      <w:r w:rsidR="002A5CAE">
        <w:rPr>
          <w:rFonts w:eastAsiaTheme="majorEastAsia" w:cstheme="majorBidi"/>
        </w:rPr>
        <w:t>.</w:t>
      </w:r>
    </w:p>
    <w:p w14:paraId="75A738F1" w14:textId="77777777" w:rsidR="002A5CAE" w:rsidRPr="00AF0C6D" w:rsidRDefault="002A5CAE" w:rsidP="002A5CAE">
      <w:pPr>
        <w:spacing w:line="240" w:lineRule="auto"/>
        <w:rPr>
          <w:rFonts w:eastAsiaTheme="majorEastAsia" w:cstheme="majorBidi"/>
        </w:rPr>
      </w:pPr>
    </w:p>
    <w:p w14:paraId="2B405B4E" w14:textId="77777777" w:rsidR="002A5CAE" w:rsidRPr="00AF0C6D" w:rsidRDefault="002A5CAE" w:rsidP="002A5CAE">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734D3ABE" w14:textId="77777777" w:rsidR="002A5CAE" w:rsidRPr="00AF0C6D" w:rsidRDefault="002A5CAE" w:rsidP="002A5CAE">
      <w:pPr>
        <w:spacing w:line="240" w:lineRule="auto"/>
        <w:rPr>
          <w:rFonts w:eastAsiaTheme="majorEastAsia" w:cstheme="majorBidi"/>
        </w:rPr>
      </w:pPr>
    </w:p>
    <w:p w14:paraId="74D38C92" w14:textId="77777777" w:rsidR="002A5CAE" w:rsidRDefault="002A5CAE" w:rsidP="002A5CAE">
      <w:pPr>
        <w:spacing w:line="240" w:lineRule="auto"/>
        <w:rPr>
          <w:rFonts w:eastAsiaTheme="majorEastAsia" w:cstheme="majorBidi"/>
        </w:rPr>
      </w:pPr>
    </w:p>
    <w:p w14:paraId="72C4BF7D" w14:textId="77777777" w:rsidR="002A5CAE" w:rsidRPr="00AF0C6D" w:rsidRDefault="002A5CAE" w:rsidP="002A5CAE">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2A5CAE" w:rsidRPr="00AF0C6D" w14:paraId="4A42C2FA" w14:textId="77777777" w:rsidTr="002A5CAE">
        <w:trPr>
          <w:trHeight w:val="353"/>
          <w:jc w:val="center"/>
        </w:trPr>
        <w:tc>
          <w:tcPr>
            <w:tcW w:w="2722" w:type="dxa"/>
            <w:hideMark/>
          </w:tcPr>
          <w:p w14:paraId="00F30165" w14:textId="77777777" w:rsidR="002A5CAE" w:rsidRPr="00AF0C6D" w:rsidRDefault="002A5CAE" w:rsidP="002A5CAE">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05893139" w14:textId="77777777" w:rsidR="002A5CAE" w:rsidRPr="00AF0C6D" w:rsidRDefault="002A5CAE" w:rsidP="002A5CAE">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B320DA7" w14:textId="77777777" w:rsidR="002A5CAE" w:rsidRPr="00AF0C6D" w:rsidRDefault="002A5CAE" w:rsidP="002A5CAE">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Pr>
                <w:rFonts w:ascii="Calibri" w:hAnsi="Calibri" w:cs="Tahoma"/>
                <w:szCs w:val="20"/>
                <w:lang w:eastAsia="sl-SI"/>
              </w:rPr>
              <w:t>, referenčni naročnik</w:t>
            </w:r>
            <w:r w:rsidRPr="00AF0C6D">
              <w:rPr>
                <w:rFonts w:ascii="Calibri" w:hAnsi="Calibri" w:cs="Tahoma"/>
                <w:szCs w:val="20"/>
                <w:lang w:eastAsia="sl-SI"/>
              </w:rPr>
              <w:t>:</w:t>
            </w:r>
          </w:p>
        </w:tc>
      </w:tr>
      <w:tr w:rsidR="002A5CAE" w:rsidRPr="00AF0C6D" w14:paraId="5E62B260" w14:textId="77777777" w:rsidTr="002A5CAE">
        <w:trPr>
          <w:jc w:val="center"/>
        </w:trPr>
        <w:tc>
          <w:tcPr>
            <w:tcW w:w="2722" w:type="dxa"/>
            <w:tcBorders>
              <w:top w:val="nil"/>
              <w:left w:val="nil"/>
              <w:bottom w:val="single" w:sz="4" w:space="0" w:color="auto"/>
              <w:right w:val="nil"/>
            </w:tcBorders>
          </w:tcPr>
          <w:p w14:paraId="7E3EBC6B" w14:textId="77777777" w:rsidR="002A5CAE" w:rsidRPr="00AF0C6D" w:rsidRDefault="002A5CAE" w:rsidP="002A5CAE">
            <w:pPr>
              <w:pStyle w:val="Glava"/>
              <w:tabs>
                <w:tab w:val="left" w:pos="4395"/>
              </w:tabs>
              <w:rPr>
                <w:rFonts w:ascii="Calibri" w:hAnsi="Calibri" w:cs="Tahoma"/>
                <w:szCs w:val="20"/>
                <w:lang w:eastAsia="sl-SI"/>
              </w:rPr>
            </w:pPr>
          </w:p>
        </w:tc>
        <w:tc>
          <w:tcPr>
            <w:tcW w:w="2749" w:type="dxa"/>
          </w:tcPr>
          <w:p w14:paraId="47CF5FA3" w14:textId="77777777" w:rsidR="002A5CAE" w:rsidRPr="00AF0C6D" w:rsidRDefault="002A5CAE" w:rsidP="002A5CAE">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7994D956" w14:textId="77777777" w:rsidR="002A5CAE" w:rsidRPr="00AF0C6D" w:rsidRDefault="002A5CAE" w:rsidP="002A5CAE">
            <w:pPr>
              <w:pStyle w:val="Glava"/>
              <w:tabs>
                <w:tab w:val="left" w:pos="4395"/>
              </w:tabs>
              <w:rPr>
                <w:rFonts w:ascii="Calibri" w:hAnsi="Calibri" w:cs="Tahoma"/>
                <w:szCs w:val="20"/>
                <w:lang w:eastAsia="sl-SI"/>
              </w:rPr>
            </w:pPr>
          </w:p>
        </w:tc>
      </w:tr>
    </w:tbl>
    <w:p w14:paraId="0A654EF2" w14:textId="6448A2AC" w:rsidR="00406D02" w:rsidRDefault="00406D02" w:rsidP="00406D02">
      <w:bookmarkStart w:id="14" w:name="_Toc399111899"/>
    </w:p>
    <w:p w14:paraId="60055B37" w14:textId="77777777" w:rsidR="00856896" w:rsidRPr="005164E7" w:rsidRDefault="00856896" w:rsidP="00856896">
      <w:pPr>
        <w:spacing w:line="240" w:lineRule="auto"/>
        <w:rPr>
          <w:rFonts w:cs="Arial"/>
          <w:i/>
          <w:sz w:val="20"/>
          <w:szCs w:val="20"/>
          <w:u w:val="single"/>
        </w:rPr>
      </w:pPr>
      <w:r w:rsidRPr="005164E7">
        <w:rPr>
          <w:rFonts w:cs="Arial"/>
          <w:i/>
          <w:sz w:val="20"/>
          <w:szCs w:val="20"/>
          <w:u w:val="single"/>
        </w:rPr>
        <w:t xml:space="preserve">Navodila za izpolnitev: </w:t>
      </w:r>
    </w:p>
    <w:p w14:paraId="712DCC7A" w14:textId="520DDB07" w:rsidR="00856896" w:rsidRPr="005164E7" w:rsidRDefault="00856896" w:rsidP="00406D02">
      <w:pPr>
        <w:spacing w:line="240" w:lineRule="auto"/>
        <w:rPr>
          <w:rFonts w:cs="Arial"/>
          <w:i/>
          <w:sz w:val="20"/>
          <w:szCs w:val="20"/>
        </w:rPr>
      </w:pPr>
      <w:r w:rsidRPr="005164E7">
        <w:rPr>
          <w:rFonts w:cs="Arial"/>
          <w:i/>
          <w:sz w:val="20"/>
          <w:szCs w:val="20"/>
        </w:rPr>
        <w:t xml:space="preserve">Obrazec </w:t>
      </w:r>
      <w:r w:rsidR="00F02104" w:rsidRPr="005164E7">
        <w:rPr>
          <w:rFonts w:cs="Arial"/>
          <w:i/>
          <w:sz w:val="20"/>
          <w:szCs w:val="20"/>
        </w:rPr>
        <w:t>izpolni in pripravi samostojni ponudnik, vodilni partner v primeru skupne ponudbe oz. glavni ponudnik v primeru ponudbe s podizvajalci, obrazec pa potrdi in podpiše referenčni naročnik.</w:t>
      </w:r>
    </w:p>
    <w:p w14:paraId="27451F1E" w14:textId="77777777" w:rsidR="00690D34" w:rsidRPr="000814F5" w:rsidRDefault="00406D02" w:rsidP="00690D34">
      <w:pPr>
        <w:rPr>
          <w:snapToGrid w:val="0"/>
        </w:rPr>
      </w:pPr>
      <w:r w:rsidRPr="005164E7">
        <w:rPr>
          <w:rFonts w:ascii="Calibri" w:hAnsi="Calibri"/>
          <w:snapToGrid w:val="0"/>
        </w:rPr>
        <w:lastRenderedPageBreak/>
        <w:t xml:space="preserve">Predmet naročila: </w:t>
      </w:r>
      <w:r w:rsidR="00690D34"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533E9507" w14:textId="21C7900D" w:rsidR="00406D02" w:rsidRPr="005164E7" w:rsidRDefault="00406D02" w:rsidP="00690D34">
      <w:pPr>
        <w:spacing w:line="240" w:lineRule="auto"/>
        <w:rPr>
          <w:rFonts w:ascii="Calibri" w:hAnsi="Calibri"/>
          <w:snapToGrid w:val="0"/>
        </w:rPr>
      </w:pPr>
    </w:p>
    <w:p w14:paraId="22E81279" w14:textId="77777777" w:rsidR="00406D02" w:rsidRPr="005164E7" w:rsidRDefault="00406D02" w:rsidP="00406D02">
      <w:pPr>
        <w:pBdr>
          <w:bottom w:val="single" w:sz="4" w:space="1" w:color="auto"/>
        </w:pBdr>
        <w:spacing w:line="240" w:lineRule="auto"/>
      </w:pPr>
      <w:r w:rsidRPr="005164E7">
        <w:t xml:space="preserve">Ponudnik: </w:t>
      </w:r>
      <w:r w:rsidRPr="005164E7">
        <w:rPr>
          <w:szCs w:val="20"/>
        </w:rPr>
        <w:fldChar w:fldCharType="begin">
          <w:ffData>
            <w:name w:val="Text21"/>
            <w:enabled/>
            <w:calcOnExit w:val="0"/>
            <w:textInput/>
          </w:ffData>
        </w:fldChar>
      </w:r>
      <w:r w:rsidRPr="005164E7">
        <w:rPr>
          <w:szCs w:val="20"/>
        </w:rPr>
        <w:instrText xml:space="preserve"> FORMTEXT </w:instrText>
      </w:r>
      <w:r w:rsidRPr="005164E7">
        <w:rPr>
          <w:szCs w:val="20"/>
        </w:rPr>
      </w:r>
      <w:r w:rsidRPr="005164E7">
        <w:rPr>
          <w:szCs w:val="20"/>
        </w:rPr>
        <w:fldChar w:fldCharType="separate"/>
      </w:r>
      <w:r w:rsidRPr="005164E7">
        <w:rPr>
          <w:noProof/>
          <w:szCs w:val="20"/>
        </w:rPr>
        <w:t xml:space="preserve">     </w:t>
      </w:r>
      <w:r w:rsidRPr="005164E7">
        <w:rPr>
          <w:szCs w:val="20"/>
        </w:rPr>
        <w:fldChar w:fldCharType="end"/>
      </w:r>
    </w:p>
    <w:p w14:paraId="3C197922" w14:textId="77777777" w:rsidR="00406D02" w:rsidRPr="005164E7" w:rsidRDefault="00406D02" w:rsidP="00406D02">
      <w:pPr>
        <w:spacing w:line="240" w:lineRule="auto"/>
        <w:rPr>
          <w:sz w:val="10"/>
          <w:szCs w:val="10"/>
        </w:rPr>
      </w:pPr>
    </w:p>
    <w:p w14:paraId="3848EAA3" w14:textId="77777777" w:rsidR="00406D02" w:rsidRPr="005164E7" w:rsidRDefault="00406D02" w:rsidP="00406D02">
      <w:pPr>
        <w:pBdr>
          <w:bottom w:val="single" w:sz="4" w:space="1" w:color="auto"/>
        </w:pBdr>
        <w:spacing w:line="240" w:lineRule="auto"/>
      </w:pPr>
      <w:r w:rsidRPr="005164E7">
        <w:t xml:space="preserve">Naslov ponudnika: </w:t>
      </w:r>
      <w:r w:rsidRPr="005164E7">
        <w:rPr>
          <w:szCs w:val="20"/>
        </w:rPr>
        <w:fldChar w:fldCharType="begin">
          <w:ffData>
            <w:name w:val="Text21"/>
            <w:enabled/>
            <w:calcOnExit w:val="0"/>
            <w:textInput/>
          </w:ffData>
        </w:fldChar>
      </w:r>
      <w:r w:rsidRPr="005164E7">
        <w:rPr>
          <w:szCs w:val="20"/>
        </w:rPr>
        <w:instrText xml:space="preserve"> FORMTEXT </w:instrText>
      </w:r>
      <w:r w:rsidRPr="005164E7">
        <w:rPr>
          <w:szCs w:val="20"/>
        </w:rPr>
      </w:r>
      <w:r w:rsidRPr="005164E7">
        <w:rPr>
          <w:szCs w:val="20"/>
        </w:rPr>
        <w:fldChar w:fldCharType="separate"/>
      </w:r>
      <w:r w:rsidRPr="005164E7">
        <w:rPr>
          <w:noProof/>
          <w:szCs w:val="20"/>
        </w:rPr>
        <w:t xml:space="preserve">     </w:t>
      </w:r>
      <w:r w:rsidRPr="005164E7">
        <w:rPr>
          <w:szCs w:val="20"/>
        </w:rPr>
        <w:fldChar w:fldCharType="end"/>
      </w:r>
    </w:p>
    <w:p w14:paraId="605E4E86" w14:textId="77777777" w:rsidR="00406D02" w:rsidRPr="005164E7" w:rsidRDefault="00406D02" w:rsidP="00406D02"/>
    <w:tbl>
      <w:tblPr>
        <w:tblStyle w:val="Tabelamrea"/>
        <w:tblW w:w="0" w:type="auto"/>
        <w:jc w:val="right"/>
        <w:tblLook w:val="04A0" w:firstRow="1" w:lastRow="0" w:firstColumn="1" w:lastColumn="0" w:noHBand="0" w:noVBand="1"/>
      </w:tblPr>
      <w:tblGrid>
        <w:gridCol w:w="1150"/>
      </w:tblGrid>
      <w:tr w:rsidR="00406D02" w:rsidRPr="005164E7" w14:paraId="555170E2" w14:textId="77777777" w:rsidTr="00B56CA4">
        <w:trPr>
          <w:jc w:val="right"/>
        </w:trPr>
        <w:tc>
          <w:tcPr>
            <w:tcW w:w="1150" w:type="dxa"/>
          </w:tcPr>
          <w:p w14:paraId="1CF74652" w14:textId="3801EE7D" w:rsidR="00406D02" w:rsidRPr="005164E7" w:rsidRDefault="00406D02" w:rsidP="00B56CA4">
            <w:pPr>
              <w:rPr>
                <w:rFonts w:ascii="Calibri" w:hAnsi="Calibri"/>
                <w:b/>
                <w:snapToGrid w:val="0"/>
              </w:rPr>
            </w:pPr>
            <w:r w:rsidRPr="005164E7">
              <w:rPr>
                <w:rFonts w:ascii="Calibri" w:hAnsi="Calibri"/>
                <w:b/>
                <w:snapToGrid w:val="0"/>
              </w:rPr>
              <w:t>OBR-7</w:t>
            </w:r>
            <w:r w:rsidR="00690D34">
              <w:rPr>
                <w:rFonts w:ascii="Calibri" w:hAnsi="Calibri"/>
                <w:b/>
                <w:snapToGrid w:val="0"/>
              </w:rPr>
              <w:t>.2</w:t>
            </w:r>
          </w:p>
        </w:tc>
      </w:tr>
    </w:tbl>
    <w:p w14:paraId="4CA6F67B" w14:textId="77777777" w:rsidR="00FA6868" w:rsidRDefault="00FA6868" w:rsidP="00406D02">
      <w:pPr>
        <w:pStyle w:val="Glava"/>
        <w:jc w:val="center"/>
        <w:rPr>
          <w:rFonts w:eastAsiaTheme="majorEastAsia" w:cstheme="majorBidi"/>
          <w:b/>
          <w:bCs/>
          <w:sz w:val="28"/>
          <w:szCs w:val="28"/>
        </w:rPr>
      </w:pPr>
    </w:p>
    <w:p w14:paraId="306477AD" w14:textId="02E683F4" w:rsidR="00406D02" w:rsidRPr="005164E7" w:rsidRDefault="00406D02" w:rsidP="00406D02">
      <w:pPr>
        <w:pStyle w:val="Glava"/>
        <w:jc w:val="center"/>
        <w:rPr>
          <w:rFonts w:eastAsiaTheme="majorEastAsia" w:cstheme="majorBidi"/>
          <w:b/>
          <w:bCs/>
          <w:sz w:val="28"/>
          <w:szCs w:val="28"/>
        </w:rPr>
      </w:pPr>
      <w:r w:rsidRPr="005164E7">
        <w:rPr>
          <w:rFonts w:eastAsiaTheme="majorEastAsia" w:cstheme="majorBidi"/>
          <w:b/>
          <w:bCs/>
          <w:sz w:val="28"/>
          <w:szCs w:val="28"/>
        </w:rPr>
        <w:t>IZJAVA O IZOBRAZBI</w:t>
      </w:r>
      <w:r w:rsidR="00690D34">
        <w:rPr>
          <w:rFonts w:eastAsiaTheme="majorEastAsia" w:cstheme="majorBidi"/>
          <w:b/>
          <w:bCs/>
          <w:sz w:val="28"/>
          <w:szCs w:val="28"/>
        </w:rPr>
        <w:t xml:space="preserve"> STROKOVNEGA NADZORA</w:t>
      </w:r>
      <w:r w:rsidR="00FA6868">
        <w:rPr>
          <w:rFonts w:eastAsiaTheme="majorEastAsia" w:cstheme="majorBidi"/>
          <w:b/>
          <w:bCs/>
          <w:sz w:val="28"/>
          <w:szCs w:val="28"/>
        </w:rPr>
        <w:t xml:space="preserve"> (SKLOPI </w:t>
      </w:r>
      <w:r w:rsidR="00032E72">
        <w:rPr>
          <w:rFonts w:eastAsiaTheme="majorEastAsia" w:cstheme="majorBidi"/>
          <w:b/>
          <w:bCs/>
          <w:sz w:val="28"/>
          <w:szCs w:val="28"/>
        </w:rPr>
        <w:t xml:space="preserve">ŠT. </w:t>
      </w:r>
      <w:r w:rsidR="00FA6868">
        <w:rPr>
          <w:rFonts w:eastAsiaTheme="majorEastAsia" w:cstheme="majorBidi"/>
          <w:b/>
          <w:bCs/>
          <w:sz w:val="28"/>
          <w:szCs w:val="28"/>
        </w:rPr>
        <w:t>1 – 8)</w:t>
      </w:r>
      <w:r w:rsidRPr="005164E7">
        <w:rPr>
          <w:rFonts w:eastAsiaTheme="majorEastAsia" w:cstheme="majorBidi"/>
          <w:b/>
          <w:bCs/>
          <w:sz w:val="28"/>
          <w:szCs w:val="28"/>
        </w:rPr>
        <w:t xml:space="preserve"> </w:t>
      </w:r>
    </w:p>
    <w:p w14:paraId="194FFF11" w14:textId="77777777" w:rsidR="00406D02" w:rsidRPr="005164E7" w:rsidRDefault="00406D02" w:rsidP="00406D02">
      <w:pPr>
        <w:spacing w:line="240" w:lineRule="auto"/>
        <w:rPr>
          <w:rFonts w:eastAsiaTheme="majorEastAsia" w:cstheme="majorBidi"/>
        </w:rPr>
      </w:pPr>
    </w:p>
    <w:p w14:paraId="69E10417" w14:textId="4A445F64" w:rsidR="00406D02" w:rsidRPr="005164E7" w:rsidRDefault="00406D02" w:rsidP="00406D02">
      <w:pPr>
        <w:rPr>
          <w:rFonts w:ascii="Calibri" w:hAnsi="Calibri"/>
        </w:rPr>
      </w:pPr>
      <w:r w:rsidRPr="005164E7">
        <w:rPr>
          <w:rFonts w:ascii="Calibri" w:hAnsi="Calibri"/>
        </w:rPr>
        <w:t xml:space="preserve">Pod kazensko in materialno odgovornostjo izjavljamo, da ima </w:t>
      </w:r>
      <w:r w:rsidR="00690D34" w:rsidRPr="00FA6868">
        <w:rPr>
          <w:rFonts w:ascii="Calibri" w:hAnsi="Calibri"/>
          <w:b/>
          <w:bCs/>
        </w:rPr>
        <w:t>nadzornik gradbene stroke 1</w:t>
      </w:r>
      <w:r w:rsidR="00690D34">
        <w:rPr>
          <w:rFonts w:ascii="Calibri" w:hAnsi="Calibri"/>
        </w:rPr>
        <w:t xml:space="preserve"> ustrezno izobrazbo - </w:t>
      </w:r>
      <w:r w:rsidR="00690D34" w:rsidRPr="00690D34">
        <w:rPr>
          <w:rFonts w:cs="Calibri"/>
          <w:bCs/>
        </w:rPr>
        <w:t xml:space="preserve">najmanj </w:t>
      </w:r>
      <w:r w:rsidR="00690D34" w:rsidRPr="00690D34">
        <w:t>višješolski programi (do 1994) in višješolski strokovni programi - 6/1 raven izobrazbe (po »</w:t>
      </w:r>
      <w:proofErr w:type="spellStart"/>
      <w:r w:rsidR="00690D34" w:rsidRPr="00690D34">
        <w:t>predbolonskih</w:t>
      </w:r>
      <w:proofErr w:type="spellEnd"/>
      <w:r w:rsidR="00690D34" w:rsidRPr="00690D34">
        <w:t>« programih) oz. najmanj visokošolski strokovni ali univerzitetni program (1. bolonjska stopnja po novih »bolonjskih« programih) - 6/2 raven izobrazbe</w:t>
      </w:r>
      <w:r w:rsidR="00690D34" w:rsidRPr="00690D34">
        <w:rPr>
          <w:rFonts w:cs="Calibri"/>
          <w:bCs/>
        </w:rPr>
        <w:t xml:space="preserve"> </w:t>
      </w:r>
      <w:r w:rsidR="00690D34">
        <w:rPr>
          <w:rFonts w:cs="Calibri"/>
          <w:bCs/>
        </w:rPr>
        <w:t>ter</w:t>
      </w:r>
      <w:r w:rsidR="00690D34" w:rsidRPr="00690D34">
        <w:rPr>
          <w:rFonts w:cs="Calibri"/>
          <w:bCs/>
        </w:rPr>
        <w:t xml:space="preserve"> opravljen strokovni izpit, ki izpolnjuje pogoje, določene v GZ;</w:t>
      </w:r>
    </w:p>
    <w:p w14:paraId="7866CE0E" w14:textId="77777777" w:rsidR="00406D02" w:rsidRPr="005164E7" w:rsidRDefault="00406D02" w:rsidP="00406D02">
      <w:pPr>
        <w:rPr>
          <w:rFonts w:ascii="Calibri" w:hAnsi="Calibri"/>
        </w:rPr>
      </w:pPr>
    </w:p>
    <w:p w14:paraId="1AFBD7EA" w14:textId="19CA4D08" w:rsidR="00406D02" w:rsidRPr="005164E7" w:rsidRDefault="00FA6868" w:rsidP="00406D02">
      <w:pPr>
        <w:rPr>
          <w:rFonts w:ascii="Calibri" w:hAnsi="Calibri"/>
        </w:rPr>
      </w:pPr>
      <w:r w:rsidRPr="00FA6868">
        <w:rPr>
          <w:rFonts w:ascii="Calibri" w:hAnsi="Calibri"/>
          <w:b/>
          <w:bCs/>
        </w:rPr>
        <w:t>Nadzornik gradbene stroke 1</w:t>
      </w:r>
      <w:r>
        <w:rPr>
          <w:rFonts w:ascii="Calibri" w:hAnsi="Calibri"/>
        </w:rPr>
        <w:t xml:space="preserve"> na tem projektu</w:t>
      </w:r>
      <w:r w:rsidR="00406D02" w:rsidRPr="005164E7">
        <w:rPr>
          <w:rFonts w:ascii="Calibri" w:hAnsi="Calibri"/>
        </w:rPr>
        <w:t xml:space="preserve"> </w:t>
      </w:r>
      <w:r>
        <w:rPr>
          <w:rFonts w:ascii="Calibri" w:hAnsi="Calibri"/>
        </w:rPr>
        <w:t xml:space="preserve">za sklop št. 1, 2, 3, 4, 5, 6, 7, ali 8 </w:t>
      </w:r>
      <w:r w:rsidRPr="00FA6868">
        <w:rPr>
          <w:rFonts w:ascii="Calibri" w:hAnsi="Calibri"/>
          <w:i/>
          <w:iCs/>
        </w:rPr>
        <w:t>(ustrezno obkroži)</w:t>
      </w:r>
      <w:r>
        <w:rPr>
          <w:rFonts w:ascii="Calibri" w:hAnsi="Calibri"/>
        </w:rPr>
        <w:t xml:space="preserve"> </w:t>
      </w:r>
      <w:r w:rsidR="00406D02" w:rsidRPr="005164E7">
        <w:rPr>
          <w:rFonts w:ascii="Calibri" w:hAnsi="Calibri"/>
        </w:rPr>
        <w:t xml:space="preserve">bo:   </w:t>
      </w:r>
    </w:p>
    <w:p w14:paraId="4A96E3FB" w14:textId="77777777" w:rsidR="00406D02" w:rsidRPr="005164E7" w:rsidRDefault="00406D02" w:rsidP="00406D02">
      <w:pPr>
        <w:rPr>
          <w:rFonts w:ascii="Calibri" w:hAnsi="Calibri"/>
        </w:rPr>
      </w:pPr>
      <w:r w:rsidRPr="005164E7">
        <w:rPr>
          <w:rFonts w:ascii="Calibri" w:hAnsi="Calibri"/>
        </w:rPr>
        <w:t xml:space="preserve">__________________________________________________________________________________ </w:t>
      </w:r>
    </w:p>
    <w:p w14:paraId="19B4E1F6" w14:textId="77777777" w:rsidR="00406D02" w:rsidRPr="005164E7" w:rsidRDefault="00406D02" w:rsidP="00406D02">
      <w:pPr>
        <w:rPr>
          <w:rFonts w:ascii="Calibri" w:hAnsi="Calibri"/>
          <w:i/>
        </w:rPr>
      </w:pPr>
      <w:r w:rsidRPr="005164E7">
        <w:rPr>
          <w:rFonts w:ascii="Calibri" w:hAnsi="Calibri"/>
          <w:i/>
        </w:rPr>
        <w:t xml:space="preserve">                                                                (ime in priimek, stopnja in naziv izobrazbe)</w:t>
      </w:r>
    </w:p>
    <w:p w14:paraId="6ECCC413" w14:textId="77777777" w:rsidR="00406D02" w:rsidRPr="005164E7" w:rsidRDefault="00406D02" w:rsidP="00406D02">
      <w:pPr>
        <w:spacing w:line="240" w:lineRule="auto"/>
        <w:rPr>
          <w:rFonts w:eastAsiaTheme="majorEastAsia" w:cstheme="majorBidi"/>
        </w:rPr>
      </w:pPr>
    </w:p>
    <w:p w14:paraId="408B0191" w14:textId="00E491FD" w:rsidR="00406D02" w:rsidRDefault="00406D02" w:rsidP="00406D02">
      <w:pPr>
        <w:spacing w:line="240" w:lineRule="auto"/>
        <w:rPr>
          <w:rFonts w:eastAsiaTheme="majorEastAsia" w:cstheme="majorBidi"/>
        </w:rPr>
      </w:pPr>
    </w:p>
    <w:p w14:paraId="22E1F789" w14:textId="64F06272" w:rsidR="00FA6868" w:rsidRPr="005164E7" w:rsidRDefault="00FA6868" w:rsidP="00FA6868">
      <w:pPr>
        <w:rPr>
          <w:rFonts w:ascii="Calibri" w:hAnsi="Calibri"/>
        </w:rPr>
      </w:pPr>
      <w:r w:rsidRPr="005164E7">
        <w:rPr>
          <w:rFonts w:ascii="Calibri" w:hAnsi="Calibri"/>
        </w:rPr>
        <w:t xml:space="preserve">Pod kazensko in materialno odgovornostjo izjavljamo, da ima </w:t>
      </w:r>
      <w:r w:rsidRPr="00FA6868">
        <w:rPr>
          <w:rFonts w:ascii="Calibri" w:hAnsi="Calibri"/>
          <w:b/>
          <w:bCs/>
        </w:rPr>
        <w:t>nadzornik gradbene stroke 2</w:t>
      </w:r>
      <w:r>
        <w:rPr>
          <w:rFonts w:ascii="Calibri" w:hAnsi="Calibri"/>
        </w:rPr>
        <w:t xml:space="preserve"> ustrezno izobrazbo - </w:t>
      </w:r>
      <w:r w:rsidRPr="00690D34">
        <w:rPr>
          <w:rFonts w:cs="Calibri"/>
          <w:bCs/>
        </w:rPr>
        <w:t xml:space="preserve">najmanj </w:t>
      </w:r>
      <w:r w:rsidRPr="00690D34">
        <w:t>višješolski programi (do 1994) in višješolski strokovni programi - 6/1 raven izobrazbe (po »</w:t>
      </w:r>
      <w:proofErr w:type="spellStart"/>
      <w:r w:rsidRPr="00690D34">
        <w:t>predbolonskih</w:t>
      </w:r>
      <w:proofErr w:type="spellEnd"/>
      <w:r w:rsidRPr="00690D34">
        <w:t>« programih) oz. najmanj visokošolski strokovni ali univerzitetni program (1. bolonjska stopnja po novih »bolonjskih« programih) - 6/2 raven izobrazbe</w:t>
      </w:r>
      <w:r w:rsidRPr="00690D34">
        <w:rPr>
          <w:rFonts w:cs="Calibri"/>
          <w:bCs/>
        </w:rPr>
        <w:t xml:space="preserve"> </w:t>
      </w:r>
      <w:r>
        <w:rPr>
          <w:rFonts w:cs="Calibri"/>
          <w:bCs/>
        </w:rPr>
        <w:t>ter</w:t>
      </w:r>
      <w:r w:rsidRPr="00690D34">
        <w:rPr>
          <w:rFonts w:cs="Calibri"/>
          <w:bCs/>
        </w:rPr>
        <w:t xml:space="preserve"> opravljen strokovni izpit, ki izpolnjuje pogoje, določene v GZ;</w:t>
      </w:r>
    </w:p>
    <w:p w14:paraId="51E1FFC3" w14:textId="77777777" w:rsidR="00FA6868" w:rsidRPr="005164E7" w:rsidRDefault="00FA6868" w:rsidP="00FA6868">
      <w:pPr>
        <w:rPr>
          <w:rFonts w:ascii="Calibri" w:hAnsi="Calibri"/>
        </w:rPr>
      </w:pPr>
    </w:p>
    <w:p w14:paraId="661DB022" w14:textId="3FC07AAE" w:rsidR="00FA6868" w:rsidRPr="005164E7" w:rsidRDefault="00FA6868" w:rsidP="00FA6868">
      <w:pPr>
        <w:rPr>
          <w:rFonts w:ascii="Calibri" w:hAnsi="Calibri"/>
        </w:rPr>
      </w:pPr>
      <w:r w:rsidRPr="00FA6868">
        <w:rPr>
          <w:rFonts w:ascii="Calibri" w:hAnsi="Calibri"/>
          <w:b/>
          <w:bCs/>
        </w:rPr>
        <w:t>Nadzornik gradbene stroke 2</w:t>
      </w:r>
      <w:r>
        <w:rPr>
          <w:rFonts w:ascii="Calibri" w:hAnsi="Calibri"/>
        </w:rPr>
        <w:t xml:space="preserve"> na tem projektu</w:t>
      </w:r>
      <w:r w:rsidRPr="005164E7">
        <w:rPr>
          <w:rFonts w:ascii="Calibri" w:hAnsi="Calibri"/>
        </w:rPr>
        <w:t xml:space="preserve"> </w:t>
      </w:r>
      <w:r>
        <w:rPr>
          <w:rFonts w:ascii="Calibri" w:hAnsi="Calibri"/>
        </w:rPr>
        <w:t xml:space="preserve">za sklop št. 1, 2, 3, 4, 5, 6, 7, ali 8 </w:t>
      </w:r>
      <w:r w:rsidRPr="00FA6868">
        <w:rPr>
          <w:rFonts w:ascii="Calibri" w:hAnsi="Calibri"/>
          <w:i/>
          <w:iCs/>
        </w:rPr>
        <w:t>(ustrezno obkroži)</w:t>
      </w:r>
      <w:r>
        <w:rPr>
          <w:rFonts w:ascii="Calibri" w:hAnsi="Calibri"/>
        </w:rPr>
        <w:t xml:space="preserve"> </w:t>
      </w:r>
      <w:r w:rsidRPr="005164E7">
        <w:rPr>
          <w:rFonts w:ascii="Calibri" w:hAnsi="Calibri"/>
        </w:rPr>
        <w:t xml:space="preserve">bo:   </w:t>
      </w:r>
    </w:p>
    <w:p w14:paraId="1BFAEF75" w14:textId="77777777" w:rsidR="00FA6868" w:rsidRPr="005164E7" w:rsidRDefault="00FA6868" w:rsidP="00FA6868">
      <w:pPr>
        <w:rPr>
          <w:rFonts w:ascii="Calibri" w:hAnsi="Calibri"/>
        </w:rPr>
      </w:pPr>
      <w:r w:rsidRPr="005164E7">
        <w:rPr>
          <w:rFonts w:ascii="Calibri" w:hAnsi="Calibri"/>
        </w:rPr>
        <w:t xml:space="preserve">__________________________________________________________________________________ </w:t>
      </w:r>
    </w:p>
    <w:p w14:paraId="04C10C96" w14:textId="77777777" w:rsidR="00FA6868" w:rsidRPr="005164E7" w:rsidRDefault="00FA6868" w:rsidP="00FA6868">
      <w:pPr>
        <w:rPr>
          <w:rFonts w:ascii="Calibri" w:hAnsi="Calibri"/>
          <w:i/>
        </w:rPr>
      </w:pPr>
      <w:r w:rsidRPr="005164E7">
        <w:rPr>
          <w:rFonts w:ascii="Calibri" w:hAnsi="Calibri"/>
          <w:i/>
        </w:rPr>
        <w:t xml:space="preserve">                                                                (ime in priimek, stopnja in naziv izobrazbe)</w:t>
      </w:r>
    </w:p>
    <w:p w14:paraId="5BC154E0" w14:textId="77777777" w:rsidR="00FA6868" w:rsidRPr="005164E7" w:rsidRDefault="00FA6868" w:rsidP="00406D02">
      <w:pPr>
        <w:spacing w:line="240" w:lineRule="auto"/>
        <w:rPr>
          <w:rFonts w:eastAsiaTheme="majorEastAsia" w:cstheme="majorBidi"/>
        </w:rPr>
      </w:pPr>
    </w:p>
    <w:p w14:paraId="2FC7EA79" w14:textId="35FDA767" w:rsidR="00406D02" w:rsidRDefault="00406D02" w:rsidP="00406D02">
      <w:pPr>
        <w:spacing w:line="240" w:lineRule="auto"/>
        <w:rPr>
          <w:rFonts w:eastAsiaTheme="majorEastAsia" w:cstheme="majorBidi"/>
        </w:rPr>
      </w:pPr>
    </w:p>
    <w:p w14:paraId="6994EEEA" w14:textId="759D4A70" w:rsidR="00FA6868" w:rsidRPr="005164E7" w:rsidRDefault="00FA6868" w:rsidP="00FA6868">
      <w:pPr>
        <w:rPr>
          <w:rFonts w:ascii="Calibri" w:hAnsi="Calibri"/>
        </w:rPr>
      </w:pPr>
      <w:r w:rsidRPr="005164E7">
        <w:rPr>
          <w:rFonts w:ascii="Calibri" w:hAnsi="Calibri"/>
        </w:rPr>
        <w:t xml:space="preserve">Pod kazensko in materialno odgovornostjo izjavljamo, da ima </w:t>
      </w:r>
      <w:r w:rsidRPr="00FA6868">
        <w:rPr>
          <w:rFonts w:ascii="Calibri" w:hAnsi="Calibri"/>
          <w:b/>
          <w:bCs/>
        </w:rPr>
        <w:t>nadzornik strojne stroke</w:t>
      </w:r>
      <w:r>
        <w:rPr>
          <w:rFonts w:ascii="Calibri" w:hAnsi="Calibri"/>
        </w:rPr>
        <w:t xml:space="preserve"> ustrezno izobrazbo - </w:t>
      </w:r>
      <w:r w:rsidRPr="00690D34">
        <w:rPr>
          <w:rFonts w:cs="Calibri"/>
          <w:bCs/>
        </w:rPr>
        <w:t xml:space="preserve">najmanj </w:t>
      </w:r>
      <w:r w:rsidRPr="00690D34">
        <w:t>višješolski programi (do 1994) in višješolski strokovni programi - 6/1 raven izobrazbe (po »</w:t>
      </w:r>
      <w:proofErr w:type="spellStart"/>
      <w:r w:rsidRPr="00690D34">
        <w:t>predbolonskih</w:t>
      </w:r>
      <w:proofErr w:type="spellEnd"/>
      <w:r w:rsidRPr="00690D34">
        <w:t>« programih) oz. najmanj visokošolski strokovni ali univerzitetni program (1. bolonjska stopnja po novih »bolonjskih« programih) - 6/2 raven izobrazbe</w:t>
      </w:r>
      <w:r w:rsidRPr="00690D34">
        <w:rPr>
          <w:rFonts w:cs="Calibri"/>
          <w:bCs/>
        </w:rPr>
        <w:t xml:space="preserve"> </w:t>
      </w:r>
      <w:r>
        <w:rPr>
          <w:rFonts w:cs="Calibri"/>
          <w:bCs/>
        </w:rPr>
        <w:t>ter</w:t>
      </w:r>
      <w:r w:rsidRPr="00690D34">
        <w:rPr>
          <w:rFonts w:cs="Calibri"/>
          <w:bCs/>
        </w:rPr>
        <w:t xml:space="preserve"> opravljen strokovni izpit, ki izpolnjuje pogoje, določene v GZ;</w:t>
      </w:r>
    </w:p>
    <w:p w14:paraId="119E639F" w14:textId="77777777" w:rsidR="00FA6868" w:rsidRPr="005164E7" w:rsidRDefault="00FA6868" w:rsidP="00FA6868">
      <w:pPr>
        <w:rPr>
          <w:rFonts w:ascii="Calibri" w:hAnsi="Calibri"/>
        </w:rPr>
      </w:pPr>
    </w:p>
    <w:p w14:paraId="046091B9" w14:textId="01DCDB2E" w:rsidR="00FA6868" w:rsidRPr="005164E7" w:rsidRDefault="00FA6868" w:rsidP="00FA6868">
      <w:pPr>
        <w:rPr>
          <w:rFonts w:ascii="Calibri" w:hAnsi="Calibri"/>
        </w:rPr>
      </w:pPr>
      <w:r w:rsidRPr="00FA6868">
        <w:rPr>
          <w:rFonts w:ascii="Calibri" w:hAnsi="Calibri"/>
          <w:b/>
          <w:bCs/>
        </w:rPr>
        <w:t>Nadzornik strojne stroke</w:t>
      </w:r>
      <w:r>
        <w:rPr>
          <w:rFonts w:ascii="Calibri" w:hAnsi="Calibri"/>
        </w:rPr>
        <w:t xml:space="preserve"> na tem projektu</w:t>
      </w:r>
      <w:r w:rsidRPr="005164E7">
        <w:rPr>
          <w:rFonts w:ascii="Calibri" w:hAnsi="Calibri"/>
        </w:rPr>
        <w:t xml:space="preserve"> </w:t>
      </w:r>
      <w:r>
        <w:rPr>
          <w:rFonts w:ascii="Calibri" w:hAnsi="Calibri"/>
        </w:rPr>
        <w:t xml:space="preserve">za sklop št. 1, 2, 4, 5, 6, </w:t>
      </w:r>
      <w:r w:rsidR="000D36AE">
        <w:rPr>
          <w:rFonts w:ascii="Calibri" w:hAnsi="Calibri"/>
        </w:rPr>
        <w:t xml:space="preserve">ali </w:t>
      </w:r>
      <w:r>
        <w:rPr>
          <w:rFonts w:ascii="Calibri" w:hAnsi="Calibri"/>
        </w:rPr>
        <w:t xml:space="preserve">7 </w:t>
      </w:r>
      <w:r w:rsidRPr="00FA6868">
        <w:rPr>
          <w:rFonts w:ascii="Calibri" w:hAnsi="Calibri"/>
          <w:i/>
          <w:iCs/>
        </w:rPr>
        <w:t>(ustrezno obkroži)</w:t>
      </w:r>
      <w:r>
        <w:rPr>
          <w:rFonts w:ascii="Calibri" w:hAnsi="Calibri"/>
        </w:rPr>
        <w:t xml:space="preserve"> </w:t>
      </w:r>
      <w:r w:rsidRPr="005164E7">
        <w:rPr>
          <w:rFonts w:ascii="Calibri" w:hAnsi="Calibri"/>
        </w:rPr>
        <w:t xml:space="preserve">bo:   </w:t>
      </w:r>
    </w:p>
    <w:p w14:paraId="07C31A36" w14:textId="77777777" w:rsidR="00FA6868" w:rsidRPr="005164E7" w:rsidRDefault="00FA6868" w:rsidP="00FA6868">
      <w:pPr>
        <w:rPr>
          <w:rFonts w:ascii="Calibri" w:hAnsi="Calibri"/>
        </w:rPr>
      </w:pPr>
      <w:r w:rsidRPr="005164E7">
        <w:rPr>
          <w:rFonts w:ascii="Calibri" w:hAnsi="Calibri"/>
        </w:rPr>
        <w:t xml:space="preserve">__________________________________________________________________________________ </w:t>
      </w:r>
    </w:p>
    <w:p w14:paraId="62D13F57" w14:textId="77777777" w:rsidR="00FA6868" w:rsidRPr="005164E7" w:rsidRDefault="00FA6868" w:rsidP="00FA6868">
      <w:pPr>
        <w:rPr>
          <w:rFonts w:ascii="Calibri" w:hAnsi="Calibri"/>
          <w:i/>
        </w:rPr>
      </w:pPr>
      <w:r w:rsidRPr="005164E7">
        <w:rPr>
          <w:rFonts w:ascii="Calibri" w:hAnsi="Calibri"/>
          <w:i/>
        </w:rPr>
        <w:t xml:space="preserve">                                                                (ime in priimek, stopnja in naziv izobrazbe)</w:t>
      </w:r>
    </w:p>
    <w:p w14:paraId="5F0BFA79" w14:textId="55A48A22" w:rsidR="00FA6868" w:rsidRDefault="00FA6868" w:rsidP="00406D02">
      <w:pPr>
        <w:spacing w:line="240" w:lineRule="auto"/>
        <w:rPr>
          <w:rFonts w:eastAsiaTheme="majorEastAsia" w:cstheme="majorBidi"/>
        </w:rPr>
      </w:pPr>
    </w:p>
    <w:p w14:paraId="4A80177D" w14:textId="202431EB" w:rsidR="00FA6868" w:rsidRPr="005164E7" w:rsidRDefault="00FA6868" w:rsidP="00FA6868">
      <w:pPr>
        <w:rPr>
          <w:rFonts w:ascii="Calibri" w:hAnsi="Calibri"/>
        </w:rPr>
      </w:pPr>
      <w:r w:rsidRPr="005164E7">
        <w:rPr>
          <w:rFonts w:ascii="Calibri" w:hAnsi="Calibri"/>
        </w:rPr>
        <w:lastRenderedPageBreak/>
        <w:t xml:space="preserve">Pod kazensko in materialno odgovornostjo izjavljamo, da ima </w:t>
      </w:r>
      <w:r w:rsidRPr="00FA6868">
        <w:rPr>
          <w:rFonts w:ascii="Calibri" w:hAnsi="Calibri"/>
          <w:b/>
          <w:bCs/>
        </w:rPr>
        <w:t xml:space="preserve">nadzornik </w:t>
      </w:r>
      <w:r>
        <w:rPr>
          <w:rFonts w:ascii="Calibri" w:hAnsi="Calibri"/>
          <w:b/>
          <w:bCs/>
        </w:rPr>
        <w:t>elektrotehniške</w:t>
      </w:r>
      <w:r w:rsidRPr="00FA6868">
        <w:rPr>
          <w:rFonts w:ascii="Calibri" w:hAnsi="Calibri"/>
          <w:b/>
          <w:bCs/>
        </w:rPr>
        <w:t xml:space="preserve"> stroke</w:t>
      </w:r>
      <w:r>
        <w:rPr>
          <w:rFonts w:ascii="Calibri" w:hAnsi="Calibri"/>
        </w:rPr>
        <w:t xml:space="preserve"> ustrezno izobrazbo - </w:t>
      </w:r>
      <w:r w:rsidRPr="00690D34">
        <w:rPr>
          <w:rFonts w:cs="Calibri"/>
          <w:bCs/>
        </w:rPr>
        <w:t xml:space="preserve">najmanj </w:t>
      </w:r>
      <w:r w:rsidRPr="00690D34">
        <w:t>višješolski programi (do 1994) in višješolski strokovni programi - 6/1 raven izobrazbe (po »</w:t>
      </w:r>
      <w:proofErr w:type="spellStart"/>
      <w:r w:rsidRPr="00690D34">
        <w:t>predbolonskih</w:t>
      </w:r>
      <w:proofErr w:type="spellEnd"/>
      <w:r w:rsidRPr="00690D34">
        <w:t>« programih) oz. najmanj visokošolski strokovni ali univerzitetni program (1. bolonjska stopnja po novih »bolonjskih« programih) - 6/2 raven izobrazbe</w:t>
      </w:r>
      <w:r w:rsidRPr="00690D34">
        <w:rPr>
          <w:rFonts w:cs="Calibri"/>
          <w:bCs/>
        </w:rPr>
        <w:t xml:space="preserve"> </w:t>
      </w:r>
      <w:r>
        <w:rPr>
          <w:rFonts w:cs="Calibri"/>
          <w:bCs/>
        </w:rPr>
        <w:t>ter</w:t>
      </w:r>
      <w:r w:rsidRPr="00690D34">
        <w:rPr>
          <w:rFonts w:cs="Calibri"/>
          <w:bCs/>
        </w:rPr>
        <w:t xml:space="preserve"> opravljen strokovni izpit, ki izpolnjuje pogoje, določene v GZ;</w:t>
      </w:r>
    </w:p>
    <w:p w14:paraId="2F11E5C3" w14:textId="77777777" w:rsidR="00FA6868" w:rsidRPr="005164E7" w:rsidRDefault="00FA6868" w:rsidP="00FA6868">
      <w:pPr>
        <w:rPr>
          <w:rFonts w:ascii="Calibri" w:hAnsi="Calibri"/>
        </w:rPr>
      </w:pPr>
    </w:p>
    <w:p w14:paraId="5CA82B07" w14:textId="7120EE25" w:rsidR="00FA6868" w:rsidRPr="005164E7" w:rsidRDefault="00FA6868" w:rsidP="00FA6868">
      <w:pPr>
        <w:rPr>
          <w:rFonts w:ascii="Calibri" w:hAnsi="Calibri"/>
        </w:rPr>
      </w:pPr>
      <w:r w:rsidRPr="00FA6868">
        <w:rPr>
          <w:rFonts w:ascii="Calibri" w:hAnsi="Calibri"/>
          <w:b/>
          <w:bCs/>
        </w:rPr>
        <w:t>Nadzornik elektrotehniške stroke</w:t>
      </w:r>
      <w:r>
        <w:rPr>
          <w:rFonts w:ascii="Calibri" w:hAnsi="Calibri"/>
        </w:rPr>
        <w:t xml:space="preserve"> na tem projektu</w:t>
      </w:r>
      <w:r w:rsidRPr="005164E7">
        <w:rPr>
          <w:rFonts w:ascii="Calibri" w:hAnsi="Calibri"/>
        </w:rPr>
        <w:t xml:space="preserve"> </w:t>
      </w:r>
      <w:r>
        <w:rPr>
          <w:rFonts w:ascii="Calibri" w:hAnsi="Calibri"/>
        </w:rPr>
        <w:t xml:space="preserve">za sklop št. 1, 2, 4, 5, 6, </w:t>
      </w:r>
      <w:r w:rsidR="000D36AE">
        <w:rPr>
          <w:rFonts w:ascii="Calibri" w:hAnsi="Calibri"/>
        </w:rPr>
        <w:t xml:space="preserve">ali </w:t>
      </w:r>
      <w:r>
        <w:rPr>
          <w:rFonts w:ascii="Calibri" w:hAnsi="Calibri"/>
        </w:rPr>
        <w:t xml:space="preserve">7 </w:t>
      </w:r>
      <w:r w:rsidRPr="00FA6868">
        <w:rPr>
          <w:rFonts w:ascii="Calibri" w:hAnsi="Calibri"/>
          <w:i/>
          <w:iCs/>
        </w:rPr>
        <w:t>(ustrezno obkroži)</w:t>
      </w:r>
      <w:r>
        <w:rPr>
          <w:rFonts w:ascii="Calibri" w:hAnsi="Calibri"/>
        </w:rPr>
        <w:t xml:space="preserve"> </w:t>
      </w:r>
      <w:r w:rsidRPr="005164E7">
        <w:rPr>
          <w:rFonts w:ascii="Calibri" w:hAnsi="Calibri"/>
        </w:rPr>
        <w:t xml:space="preserve">bo:   </w:t>
      </w:r>
    </w:p>
    <w:p w14:paraId="3A87866F" w14:textId="77777777" w:rsidR="00FA6868" w:rsidRPr="005164E7" w:rsidRDefault="00FA6868" w:rsidP="00FA6868">
      <w:pPr>
        <w:rPr>
          <w:rFonts w:ascii="Calibri" w:hAnsi="Calibri"/>
        </w:rPr>
      </w:pPr>
      <w:r w:rsidRPr="005164E7">
        <w:rPr>
          <w:rFonts w:ascii="Calibri" w:hAnsi="Calibri"/>
        </w:rPr>
        <w:t xml:space="preserve">__________________________________________________________________________________ </w:t>
      </w:r>
    </w:p>
    <w:p w14:paraId="7C3D1076" w14:textId="77777777" w:rsidR="00FA6868" w:rsidRPr="005164E7" w:rsidRDefault="00FA6868" w:rsidP="00FA6868">
      <w:pPr>
        <w:rPr>
          <w:rFonts w:ascii="Calibri" w:hAnsi="Calibri"/>
          <w:i/>
        </w:rPr>
      </w:pPr>
      <w:r w:rsidRPr="005164E7">
        <w:rPr>
          <w:rFonts w:ascii="Calibri" w:hAnsi="Calibri"/>
          <w:i/>
        </w:rPr>
        <w:t xml:space="preserve">                                                                (ime in priimek, stopnja in naziv izobrazbe)</w:t>
      </w:r>
    </w:p>
    <w:p w14:paraId="245420EE" w14:textId="77777777" w:rsidR="00FA6868" w:rsidRPr="005164E7" w:rsidRDefault="00FA6868" w:rsidP="00406D02">
      <w:pPr>
        <w:spacing w:line="240" w:lineRule="auto"/>
        <w:rPr>
          <w:rFonts w:eastAsiaTheme="majorEastAsia" w:cstheme="majorBidi"/>
        </w:rPr>
      </w:pPr>
    </w:p>
    <w:p w14:paraId="237AF2C9" w14:textId="77777777" w:rsidR="00406D02" w:rsidRPr="005164E7" w:rsidRDefault="00406D02" w:rsidP="00406D02">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06D02" w:rsidRPr="005164E7" w14:paraId="04FEEB02" w14:textId="77777777" w:rsidTr="00B56CA4">
        <w:trPr>
          <w:trHeight w:val="353"/>
          <w:jc w:val="center"/>
        </w:trPr>
        <w:tc>
          <w:tcPr>
            <w:tcW w:w="2722" w:type="dxa"/>
            <w:hideMark/>
          </w:tcPr>
          <w:p w14:paraId="3EC0BFCB" w14:textId="77777777" w:rsidR="00406D02" w:rsidRPr="005164E7" w:rsidRDefault="00406D02" w:rsidP="00B56CA4">
            <w:pPr>
              <w:pStyle w:val="Glava"/>
              <w:tabs>
                <w:tab w:val="left" w:pos="4395"/>
              </w:tabs>
              <w:jc w:val="center"/>
              <w:rPr>
                <w:rFonts w:ascii="Calibri" w:hAnsi="Calibri" w:cs="Tahoma"/>
                <w:szCs w:val="20"/>
                <w:lang w:eastAsia="sl-SI"/>
              </w:rPr>
            </w:pPr>
            <w:r w:rsidRPr="005164E7">
              <w:rPr>
                <w:rFonts w:ascii="Calibri" w:hAnsi="Calibri" w:cs="Tahoma"/>
                <w:szCs w:val="20"/>
                <w:lang w:eastAsia="sl-SI"/>
              </w:rPr>
              <w:t>Datum:</w:t>
            </w:r>
          </w:p>
        </w:tc>
        <w:tc>
          <w:tcPr>
            <w:tcW w:w="2749" w:type="dxa"/>
            <w:hideMark/>
          </w:tcPr>
          <w:p w14:paraId="038AA01F" w14:textId="77777777" w:rsidR="00406D02" w:rsidRPr="005164E7" w:rsidRDefault="00406D02" w:rsidP="00B56CA4">
            <w:pPr>
              <w:pStyle w:val="Glava"/>
              <w:tabs>
                <w:tab w:val="left" w:pos="4395"/>
              </w:tabs>
              <w:jc w:val="center"/>
              <w:rPr>
                <w:rFonts w:ascii="Calibri" w:hAnsi="Calibri" w:cs="Tahoma"/>
                <w:szCs w:val="20"/>
                <w:lang w:eastAsia="sl-SI"/>
              </w:rPr>
            </w:pPr>
            <w:r w:rsidRPr="005164E7">
              <w:rPr>
                <w:rFonts w:ascii="Calibri" w:hAnsi="Calibri" w:cs="Tahoma"/>
                <w:szCs w:val="20"/>
                <w:lang w:eastAsia="sl-SI"/>
              </w:rPr>
              <w:t>Žig:</w:t>
            </w:r>
          </w:p>
        </w:tc>
        <w:tc>
          <w:tcPr>
            <w:tcW w:w="2749" w:type="dxa"/>
            <w:hideMark/>
          </w:tcPr>
          <w:p w14:paraId="782D82C6" w14:textId="6A354663" w:rsidR="00406D02" w:rsidRPr="005164E7" w:rsidRDefault="00406D02" w:rsidP="00083F45">
            <w:pPr>
              <w:pStyle w:val="Glava"/>
              <w:tabs>
                <w:tab w:val="left" w:pos="4395"/>
              </w:tabs>
              <w:jc w:val="center"/>
              <w:rPr>
                <w:rFonts w:ascii="Calibri" w:hAnsi="Calibri" w:cs="Tahoma"/>
                <w:szCs w:val="20"/>
                <w:lang w:eastAsia="sl-SI"/>
              </w:rPr>
            </w:pPr>
            <w:r w:rsidRPr="005164E7">
              <w:rPr>
                <w:rFonts w:ascii="Calibri" w:hAnsi="Calibri" w:cs="Tahoma"/>
                <w:szCs w:val="20"/>
                <w:lang w:eastAsia="sl-SI"/>
              </w:rPr>
              <w:t>Podpis:</w:t>
            </w:r>
          </w:p>
        </w:tc>
      </w:tr>
      <w:tr w:rsidR="00406D02" w:rsidRPr="005164E7" w14:paraId="771C8D70" w14:textId="77777777" w:rsidTr="00B56CA4">
        <w:trPr>
          <w:jc w:val="center"/>
        </w:trPr>
        <w:tc>
          <w:tcPr>
            <w:tcW w:w="2722" w:type="dxa"/>
            <w:tcBorders>
              <w:top w:val="nil"/>
              <w:left w:val="nil"/>
              <w:bottom w:val="single" w:sz="4" w:space="0" w:color="auto"/>
              <w:right w:val="nil"/>
            </w:tcBorders>
          </w:tcPr>
          <w:p w14:paraId="428A4F9E" w14:textId="77777777" w:rsidR="00406D02" w:rsidRPr="005164E7" w:rsidRDefault="00406D02" w:rsidP="00B56CA4">
            <w:pPr>
              <w:pStyle w:val="Glava"/>
              <w:tabs>
                <w:tab w:val="left" w:pos="4395"/>
              </w:tabs>
              <w:rPr>
                <w:rFonts w:ascii="Calibri" w:hAnsi="Calibri" w:cs="Tahoma"/>
                <w:szCs w:val="20"/>
                <w:lang w:eastAsia="sl-SI"/>
              </w:rPr>
            </w:pPr>
          </w:p>
        </w:tc>
        <w:tc>
          <w:tcPr>
            <w:tcW w:w="2749" w:type="dxa"/>
          </w:tcPr>
          <w:p w14:paraId="4F1D3A76" w14:textId="77777777" w:rsidR="00406D02" w:rsidRPr="005164E7" w:rsidRDefault="00406D02" w:rsidP="00B56C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2F58A772" w14:textId="77777777" w:rsidR="00406D02" w:rsidRPr="005164E7" w:rsidRDefault="00406D02" w:rsidP="00B56CA4">
            <w:pPr>
              <w:pStyle w:val="Glava"/>
              <w:tabs>
                <w:tab w:val="left" w:pos="4395"/>
              </w:tabs>
              <w:rPr>
                <w:rFonts w:ascii="Calibri" w:hAnsi="Calibri" w:cs="Tahoma"/>
                <w:szCs w:val="20"/>
                <w:lang w:eastAsia="sl-SI"/>
              </w:rPr>
            </w:pPr>
          </w:p>
        </w:tc>
      </w:tr>
    </w:tbl>
    <w:p w14:paraId="1D6AF767" w14:textId="77777777" w:rsidR="00406D02" w:rsidRPr="005164E7" w:rsidRDefault="00406D02" w:rsidP="00406D02"/>
    <w:p w14:paraId="2BA1EBAF" w14:textId="77777777" w:rsidR="00406D02" w:rsidRPr="005164E7" w:rsidRDefault="00406D02" w:rsidP="00406D02"/>
    <w:p w14:paraId="74E90F0D" w14:textId="77777777" w:rsidR="00965AEC" w:rsidRPr="005164E7" w:rsidRDefault="00965AEC" w:rsidP="00406D02"/>
    <w:p w14:paraId="47C9975D" w14:textId="77777777" w:rsidR="000D36AE" w:rsidRDefault="000D36AE" w:rsidP="00FA6868">
      <w:pPr>
        <w:spacing w:line="240" w:lineRule="auto"/>
        <w:rPr>
          <w:rFonts w:cs="Arial"/>
          <w:i/>
          <w:sz w:val="20"/>
          <w:szCs w:val="20"/>
          <w:u w:val="single"/>
        </w:rPr>
      </w:pPr>
    </w:p>
    <w:p w14:paraId="6B5D1B4F" w14:textId="62649589" w:rsidR="00FA6868" w:rsidRPr="005164E7" w:rsidRDefault="00FA6868" w:rsidP="00FA6868">
      <w:pPr>
        <w:spacing w:line="240" w:lineRule="auto"/>
        <w:rPr>
          <w:rFonts w:cs="Arial"/>
          <w:i/>
          <w:sz w:val="20"/>
          <w:szCs w:val="20"/>
          <w:u w:val="single"/>
        </w:rPr>
      </w:pPr>
      <w:r w:rsidRPr="005164E7">
        <w:rPr>
          <w:rFonts w:cs="Arial"/>
          <w:i/>
          <w:sz w:val="20"/>
          <w:szCs w:val="20"/>
          <w:u w:val="single"/>
        </w:rPr>
        <w:t xml:space="preserve">Navodila za izpolnitev: </w:t>
      </w:r>
    </w:p>
    <w:p w14:paraId="6DEDA35A" w14:textId="51AFA64A" w:rsidR="00FA6868" w:rsidRPr="005164E7" w:rsidRDefault="00FA6868" w:rsidP="00FA6868">
      <w:pPr>
        <w:spacing w:line="240" w:lineRule="auto"/>
        <w:rPr>
          <w:rFonts w:cs="Arial"/>
          <w:i/>
          <w:sz w:val="20"/>
          <w:szCs w:val="20"/>
        </w:rPr>
      </w:pPr>
      <w:r w:rsidRPr="005164E7">
        <w:rPr>
          <w:rFonts w:cs="Arial"/>
          <w:i/>
          <w:sz w:val="20"/>
          <w:szCs w:val="20"/>
        </w:rPr>
        <w:t xml:space="preserve">Obrazec </w:t>
      </w:r>
      <w:r>
        <w:rPr>
          <w:rFonts w:cs="Arial"/>
          <w:i/>
          <w:sz w:val="20"/>
          <w:szCs w:val="20"/>
        </w:rPr>
        <w:t xml:space="preserve">se v primeru različnih kombinacij ekipe </w:t>
      </w:r>
      <w:proofErr w:type="spellStart"/>
      <w:r>
        <w:rPr>
          <w:rFonts w:cs="Arial"/>
          <w:i/>
          <w:sz w:val="20"/>
          <w:szCs w:val="20"/>
        </w:rPr>
        <w:t>nadzrnikov</w:t>
      </w:r>
      <w:proofErr w:type="spellEnd"/>
      <w:r>
        <w:rPr>
          <w:rFonts w:cs="Arial"/>
          <w:i/>
          <w:sz w:val="20"/>
          <w:szCs w:val="20"/>
        </w:rPr>
        <w:t xml:space="preserve"> ustrezno kopira. </w:t>
      </w:r>
      <w:r w:rsidR="009D1CFB">
        <w:rPr>
          <w:rFonts w:cs="Arial"/>
          <w:i/>
          <w:sz w:val="20"/>
          <w:szCs w:val="20"/>
        </w:rPr>
        <w:t xml:space="preserve">Za sklope št. 1, 2, 4, 5, 6 in 7 se </w:t>
      </w:r>
      <w:proofErr w:type="spellStart"/>
      <w:r w:rsidR="009D1CFB">
        <w:rPr>
          <w:rFonts w:cs="Arial"/>
          <w:i/>
          <w:sz w:val="20"/>
          <w:szCs w:val="20"/>
        </w:rPr>
        <w:t>izpolnjijo</w:t>
      </w:r>
      <w:proofErr w:type="spellEnd"/>
      <w:r w:rsidR="009D1CFB">
        <w:rPr>
          <w:rFonts w:cs="Arial"/>
          <w:i/>
          <w:sz w:val="20"/>
          <w:szCs w:val="20"/>
        </w:rPr>
        <w:t xml:space="preserve"> podatki za nadzornika gradbene stroke 1 in 2 ter nadzornika strojne in elektrotehniške stroke. Za sklopa št. 3 in 8 se izpolnijo podatki samo za nadzornika gradbene stroke 1 in 2. </w:t>
      </w:r>
    </w:p>
    <w:p w14:paraId="19632A0A" w14:textId="0C32A1E1" w:rsidR="00965AEC" w:rsidRDefault="00965AEC"/>
    <w:p w14:paraId="0D78DE8D" w14:textId="70FE8855" w:rsidR="00BA14A9" w:rsidRDefault="00BA14A9"/>
    <w:p w14:paraId="6FC11F29" w14:textId="5ED55284" w:rsidR="00BA14A9" w:rsidRDefault="00BA14A9"/>
    <w:p w14:paraId="38CB7E13" w14:textId="71B07CDC" w:rsidR="00BA14A9" w:rsidRDefault="00BA14A9"/>
    <w:p w14:paraId="1AB2FB96" w14:textId="5F6A601D" w:rsidR="00BA14A9" w:rsidRDefault="00BA14A9"/>
    <w:p w14:paraId="0EF62256" w14:textId="13900301" w:rsidR="00BA14A9" w:rsidRDefault="00BA14A9"/>
    <w:p w14:paraId="16CFF4F7" w14:textId="42F552AA" w:rsidR="00BA14A9" w:rsidRDefault="00BA14A9"/>
    <w:p w14:paraId="587120AB" w14:textId="06FF22F5" w:rsidR="00BA14A9" w:rsidRDefault="00BA14A9"/>
    <w:p w14:paraId="04ECB486" w14:textId="07D62FE8" w:rsidR="00BA14A9" w:rsidRDefault="00BA14A9"/>
    <w:p w14:paraId="3EF885BD" w14:textId="5F2F6ED0" w:rsidR="00BA14A9" w:rsidRDefault="00BA14A9"/>
    <w:p w14:paraId="39BB0285" w14:textId="565C83CE" w:rsidR="00BA14A9" w:rsidRDefault="00BA14A9"/>
    <w:p w14:paraId="3639475C" w14:textId="4E735FE0" w:rsidR="00BA14A9" w:rsidRDefault="00BA14A9"/>
    <w:p w14:paraId="3B31EAD8" w14:textId="050B2B7A" w:rsidR="00BA14A9" w:rsidRDefault="00BA14A9"/>
    <w:p w14:paraId="188F93FB" w14:textId="572CC18C" w:rsidR="00BA14A9" w:rsidRDefault="00BA14A9"/>
    <w:p w14:paraId="6B0A0EFE" w14:textId="7BEE1F21" w:rsidR="00BA14A9" w:rsidRDefault="00BA14A9"/>
    <w:p w14:paraId="792D34BD" w14:textId="564D2B53" w:rsidR="00BA14A9" w:rsidRDefault="00BA14A9"/>
    <w:p w14:paraId="6983E1F2" w14:textId="037FF61B" w:rsidR="00BA14A9" w:rsidRDefault="00BA14A9"/>
    <w:p w14:paraId="5F112094" w14:textId="2F1BC581" w:rsidR="00BA14A9" w:rsidRDefault="00BA14A9"/>
    <w:p w14:paraId="5774A361" w14:textId="30AC9EF3" w:rsidR="00BA14A9" w:rsidRDefault="00BA14A9"/>
    <w:p w14:paraId="695A9A87" w14:textId="53E72D78" w:rsidR="00BA14A9" w:rsidRDefault="00BA14A9"/>
    <w:p w14:paraId="66C83B2B" w14:textId="2A92D403" w:rsidR="00BA14A9" w:rsidRDefault="00BA14A9"/>
    <w:p w14:paraId="5DDC4670" w14:textId="66871E3D" w:rsidR="00BA14A9" w:rsidRDefault="00BA14A9"/>
    <w:p w14:paraId="689FE50C" w14:textId="5922E3DC" w:rsidR="00BA14A9" w:rsidRDefault="00BA14A9"/>
    <w:p w14:paraId="2A8C5B58" w14:textId="65991270" w:rsidR="00BA14A9" w:rsidRDefault="00BA14A9"/>
    <w:p w14:paraId="1269B1B3" w14:textId="77777777" w:rsidR="00BA14A9" w:rsidRPr="000814F5" w:rsidRDefault="00BA14A9" w:rsidP="00BA14A9">
      <w:pPr>
        <w:rPr>
          <w:snapToGrid w:val="0"/>
        </w:rPr>
      </w:pPr>
      <w:r w:rsidRPr="00725C13">
        <w:rPr>
          <w:snapToGrid w:val="0"/>
        </w:rPr>
        <w:lastRenderedPageBreak/>
        <w:t>Predmet javnega naročila:</w:t>
      </w:r>
      <w:r w:rsidRPr="00725C13">
        <w:rPr>
          <w:b/>
          <w:bCs/>
        </w:rPr>
        <w:t xml:space="preserve"> </w:t>
      </w:r>
      <w:r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7BD2CE68" w14:textId="77777777" w:rsidR="00BA14A9" w:rsidRPr="00725C13" w:rsidRDefault="00BA14A9" w:rsidP="00BA14A9">
      <w:pPr>
        <w:spacing w:line="240" w:lineRule="auto"/>
        <w:rPr>
          <w:rFonts w:cs="Arial"/>
          <w:b/>
        </w:rPr>
      </w:pPr>
    </w:p>
    <w:p w14:paraId="61455654" w14:textId="77777777" w:rsidR="00BA14A9" w:rsidRPr="00725C13" w:rsidRDefault="00BA14A9" w:rsidP="00BA14A9">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C0DB9BF" w14:textId="77777777" w:rsidR="00BA14A9" w:rsidRPr="00725C13" w:rsidRDefault="00BA14A9" w:rsidP="00BA14A9">
      <w:pPr>
        <w:spacing w:line="240" w:lineRule="auto"/>
        <w:rPr>
          <w:sz w:val="10"/>
          <w:szCs w:val="10"/>
        </w:rPr>
      </w:pPr>
    </w:p>
    <w:p w14:paraId="759B9712" w14:textId="77777777" w:rsidR="00BA14A9" w:rsidRPr="00725C13" w:rsidRDefault="00BA14A9" w:rsidP="00BA14A9">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CFF80B4" w14:textId="77777777" w:rsidR="00BA14A9" w:rsidRPr="00725C13" w:rsidRDefault="00BA14A9" w:rsidP="00BA14A9">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BA14A9" w:rsidRPr="00725C13" w14:paraId="19090407" w14:textId="77777777" w:rsidTr="00E66E5A">
        <w:trPr>
          <w:jc w:val="right"/>
        </w:trPr>
        <w:tc>
          <w:tcPr>
            <w:tcW w:w="993" w:type="dxa"/>
          </w:tcPr>
          <w:p w14:paraId="20F95A46" w14:textId="063E6240" w:rsidR="00BA14A9" w:rsidRPr="00725C13" w:rsidRDefault="00BA14A9" w:rsidP="00E66E5A">
            <w:pPr>
              <w:rPr>
                <w:b/>
                <w:snapToGrid w:val="0"/>
              </w:rPr>
            </w:pPr>
            <w:r w:rsidRPr="00725C13">
              <w:rPr>
                <w:b/>
                <w:snapToGrid w:val="0"/>
              </w:rPr>
              <w:t>OBR-</w:t>
            </w:r>
            <w:r>
              <w:rPr>
                <w:b/>
                <w:snapToGrid w:val="0"/>
              </w:rPr>
              <w:t>8</w:t>
            </w:r>
          </w:p>
        </w:tc>
      </w:tr>
    </w:tbl>
    <w:p w14:paraId="45FED0B4" w14:textId="77777777" w:rsidR="00BA14A9" w:rsidRDefault="00BA14A9" w:rsidP="00BA14A9">
      <w:pPr>
        <w:keepNext/>
        <w:keepLines/>
        <w:spacing w:line="240" w:lineRule="auto"/>
        <w:outlineLvl w:val="0"/>
        <w:rPr>
          <w:rFonts w:eastAsiaTheme="majorEastAsia" w:cstheme="majorBidi"/>
          <w:b/>
          <w:szCs w:val="32"/>
        </w:rPr>
      </w:pPr>
    </w:p>
    <w:p w14:paraId="5B9963C1" w14:textId="7636D898" w:rsidR="00BA14A9" w:rsidRPr="00EC694D" w:rsidRDefault="00BA14A9" w:rsidP="00032E72">
      <w:pPr>
        <w:jc w:val="center"/>
        <w:rPr>
          <w:rFonts w:cstheme="minorHAnsi"/>
          <w:b/>
          <w:sz w:val="28"/>
          <w:szCs w:val="28"/>
        </w:rPr>
      </w:pPr>
      <w:r>
        <w:rPr>
          <w:rFonts w:cstheme="minorHAnsi"/>
          <w:b/>
          <w:sz w:val="28"/>
          <w:szCs w:val="28"/>
        </w:rPr>
        <w:t>SEZNAM PRIMERLJIVIH REFERENC ZA KOORDINATORJA ZA VARNOST IN ZDRAVJE PRI DELU (SKLOP</w:t>
      </w:r>
      <w:r w:rsidR="00CC7AE8">
        <w:rPr>
          <w:rFonts w:cstheme="minorHAnsi"/>
          <w:b/>
          <w:sz w:val="28"/>
          <w:szCs w:val="28"/>
        </w:rPr>
        <w:t xml:space="preserve"> </w:t>
      </w:r>
      <w:r w:rsidR="00032E72">
        <w:rPr>
          <w:rFonts w:cstheme="minorHAnsi"/>
          <w:b/>
          <w:sz w:val="28"/>
          <w:szCs w:val="28"/>
        </w:rPr>
        <w:t>ŠT</w:t>
      </w:r>
      <w:r w:rsidR="00CC7AE8">
        <w:rPr>
          <w:rFonts w:cstheme="minorHAnsi"/>
          <w:b/>
          <w:sz w:val="28"/>
          <w:szCs w:val="28"/>
        </w:rPr>
        <w:t>.</w:t>
      </w:r>
      <w:r>
        <w:rPr>
          <w:rFonts w:cstheme="minorHAnsi"/>
          <w:b/>
          <w:sz w:val="28"/>
          <w:szCs w:val="28"/>
        </w:rPr>
        <w:t xml:space="preserve"> 9)</w:t>
      </w:r>
    </w:p>
    <w:p w14:paraId="2694BF34" w14:textId="0D6F4EC5" w:rsidR="00BA14A9" w:rsidRPr="00EC694D" w:rsidRDefault="00BA14A9" w:rsidP="00BA1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i/>
          <w:color w:val="000000"/>
          <w:lang w:eastAsia="sl-SI"/>
        </w:rPr>
      </w:pPr>
      <w:r w:rsidRPr="00EC694D">
        <w:rPr>
          <w:rFonts w:eastAsia="Times New Roman" w:cstheme="minorHAnsi"/>
          <w:b/>
          <w:i/>
          <w:color w:val="000000"/>
          <w:lang w:eastAsia="sl-SI"/>
        </w:rPr>
        <w:t xml:space="preserve">(izpolni samostojni ponudnik, </w:t>
      </w:r>
      <w:r w:rsidR="000F4CDD">
        <w:rPr>
          <w:rFonts w:eastAsia="Times New Roman" w:cstheme="minorHAnsi"/>
          <w:b/>
          <w:i/>
          <w:color w:val="000000"/>
          <w:lang w:eastAsia="sl-SI"/>
        </w:rPr>
        <w:t>vodilni partner v skupni ponudbi</w:t>
      </w:r>
      <w:r w:rsidRPr="00EC694D">
        <w:rPr>
          <w:rFonts w:eastAsia="Times New Roman" w:cstheme="minorHAnsi"/>
          <w:b/>
          <w:i/>
          <w:color w:val="000000"/>
          <w:lang w:eastAsia="sl-SI"/>
        </w:rPr>
        <w:t xml:space="preserve"> oz. </w:t>
      </w:r>
      <w:r w:rsidR="00F57035">
        <w:rPr>
          <w:rFonts w:eastAsia="Times New Roman" w:cstheme="minorHAnsi"/>
          <w:b/>
          <w:i/>
          <w:color w:val="000000"/>
          <w:lang w:eastAsia="sl-SI"/>
        </w:rPr>
        <w:t xml:space="preserve">glavni izvajalec v </w:t>
      </w:r>
      <w:r w:rsidRPr="00EC694D">
        <w:rPr>
          <w:rFonts w:eastAsia="Times New Roman" w:cstheme="minorHAnsi"/>
          <w:b/>
          <w:i/>
          <w:color w:val="000000"/>
          <w:lang w:eastAsia="sl-SI"/>
        </w:rPr>
        <w:t xml:space="preserve">ponudbi s podizvajalci) </w:t>
      </w:r>
    </w:p>
    <w:p w14:paraId="3377EA6F" w14:textId="77777777" w:rsidR="00BA14A9" w:rsidRDefault="00BA14A9" w:rsidP="00BA14A9">
      <w:pPr>
        <w:rPr>
          <w:rFonts w:cstheme="minorHAnsi"/>
          <w:highlight w:val="green"/>
        </w:rPr>
      </w:pPr>
    </w:p>
    <w:p w14:paraId="3A796E0F" w14:textId="1FD23084" w:rsidR="00AD320C" w:rsidRPr="004502A7" w:rsidRDefault="00AD320C" w:rsidP="00AD320C">
      <w:pPr>
        <w:rPr>
          <w:rFonts w:ascii="Calibri" w:hAnsi="Calibri" w:cs="Calibri"/>
          <w:b/>
        </w:rPr>
      </w:pPr>
      <w:bookmarkStart w:id="15" w:name="_Hlk53572469"/>
      <w:r>
        <w:rPr>
          <w:rFonts w:ascii="Calibri" w:hAnsi="Calibri" w:cs="Calibri"/>
          <w:b/>
          <w:bCs/>
        </w:rPr>
        <w:t xml:space="preserve">Izkaz </w:t>
      </w:r>
      <w:r w:rsidRPr="00AD320C">
        <w:rPr>
          <w:rFonts w:ascii="Calibri" w:hAnsi="Calibri" w:cs="Calibri"/>
          <w:b/>
          <w:bCs/>
        </w:rPr>
        <w:t>kadrovske in strokovne sposobnosti z referenčnimi</w:t>
      </w:r>
      <w:r>
        <w:rPr>
          <w:rFonts w:ascii="Calibri" w:hAnsi="Calibri" w:cs="Calibri"/>
          <w:b/>
          <w:bCs/>
        </w:rPr>
        <w:t xml:space="preserve"> posli koordinatorja</w:t>
      </w:r>
      <w:r w:rsidRPr="00351B33">
        <w:rPr>
          <w:rFonts w:ascii="Calibri" w:hAnsi="Calibri" w:cs="Calibri"/>
          <w:b/>
          <w:bCs/>
        </w:rPr>
        <w:t xml:space="preserve"> za varnost in zdravje pri delu</w:t>
      </w:r>
      <w:r>
        <w:rPr>
          <w:rFonts w:ascii="Calibri" w:hAnsi="Calibri" w:cs="Calibri"/>
          <w:b/>
          <w:bCs/>
        </w:rPr>
        <w:t xml:space="preserve"> za sklop</w:t>
      </w:r>
      <w:r w:rsidR="00CC7AE8">
        <w:rPr>
          <w:rFonts w:ascii="Calibri" w:hAnsi="Calibri" w:cs="Calibri"/>
          <w:b/>
          <w:bCs/>
        </w:rPr>
        <w:t xml:space="preserve"> št.</w:t>
      </w:r>
      <w:r>
        <w:rPr>
          <w:rFonts w:ascii="Calibri" w:hAnsi="Calibri" w:cs="Calibri"/>
          <w:b/>
          <w:bCs/>
        </w:rPr>
        <w:t xml:space="preserve"> 9</w:t>
      </w:r>
    </w:p>
    <w:bookmarkEnd w:id="15"/>
    <w:p w14:paraId="5AC0F273" w14:textId="77777777" w:rsidR="00BA14A9" w:rsidRPr="00121547" w:rsidRDefault="00BA14A9" w:rsidP="00BA14A9">
      <w:pPr>
        <w:rPr>
          <w:rFonts w:cstheme="minorHAnsi"/>
          <w:highlight w:val="green"/>
        </w:rPr>
      </w:pPr>
    </w:p>
    <w:p w14:paraId="4277A24E" w14:textId="77777777" w:rsidR="00A846F4" w:rsidRPr="004F0985" w:rsidRDefault="00BA14A9" w:rsidP="00A846F4">
      <w:pPr>
        <w:rPr>
          <w:rFonts w:ascii="Calibri" w:hAnsi="Calibri" w:cs="Calibri"/>
        </w:rPr>
      </w:pPr>
      <w:r w:rsidRPr="00EE3F4E">
        <w:rPr>
          <w:rFonts w:cstheme="minorHAnsi"/>
          <w:color w:val="000000" w:themeColor="text1"/>
        </w:rPr>
        <w:t>Izj</w:t>
      </w:r>
      <w:r>
        <w:rPr>
          <w:rFonts w:cstheme="minorHAnsi"/>
          <w:color w:val="000000" w:themeColor="text1"/>
        </w:rPr>
        <w:t xml:space="preserve">avljamo, da </w:t>
      </w:r>
      <w:r w:rsidR="00A846F4">
        <w:rPr>
          <w:rFonts w:ascii="Calibri" w:hAnsi="Calibri" w:cs="Calibri"/>
          <w:bCs/>
        </w:rPr>
        <w:t>je vsak od imenovanih koordinatorjev za varstvo in zdravje pri delu</w:t>
      </w:r>
      <w:r w:rsidR="00A846F4" w:rsidRPr="00F0377A">
        <w:rPr>
          <w:rFonts w:ascii="Calibri" w:hAnsi="Calibri" w:cs="Calibri"/>
          <w:bCs/>
        </w:rPr>
        <w:t xml:space="preserve"> v zadnjih </w:t>
      </w:r>
      <w:r w:rsidR="00A846F4">
        <w:rPr>
          <w:rFonts w:ascii="Calibri" w:hAnsi="Calibri" w:cs="Calibri"/>
          <w:bCs/>
        </w:rPr>
        <w:t>desetih</w:t>
      </w:r>
      <w:r w:rsidR="00A846F4" w:rsidRPr="00F0377A">
        <w:rPr>
          <w:rFonts w:ascii="Calibri" w:hAnsi="Calibri" w:cs="Calibri"/>
          <w:bCs/>
        </w:rPr>
        <w:t xml:space="preserve"> (</w:t>
      </w:r>
      <w:r w:rsidR="00A846F4">
        <w:rPr>
          <w:rFonts w:ascii="Calibri" w:hAnsi="Calibri" w:cs="Calibri"/>
          <w:bCs/>
        </w:rPr>
        <w:t>10</w:t>
      </w:r>
      <w:r w:rsidR="00A846F4" w:rsidRPr="00F0377A">
        <w:rPr>
          <w:rFonts w:ascii="Calibri" w:hAnsi="Calibri" w:cs="Calibri"/>
          <w:bCs/>
        </w:rPr>
        <w:t xml:space="preserve">) letih, </w:t>
      </w:r>
      <w:r w:rsidR="00A846F4" w:rsidRPr="00F0377A">
        <w:rPr>
          <w:rFonts w:ascii="Calibri" w:hAnsi="Calibri" w:cs="Calibri"/>
          <w:color w:val="000000"/>
        </w:rPr>
        <w:t>šteto od dneva objave obvestila o tem naročilu na Portalu javnih naročil, samostojno ali v skupni ponudbi, že izved</w:t>
      </w:r>
      <w:r w:rsidR="00A846F4">
        <w:rPr>
          <w:rFonts w:ascii="Calibri" w:hAnsi="Calibri" w:cs="Calibri"/>
          <w:color w:val="000000"/>
        </w:rPr>
        <w:t>el storitev koordinatorja za varstvo in zdravje pri delu pri gradnji.</w:t>
      </w:r>
    </w:p>
    <w:p w14:paraId="029A587D" w14:textId="1068EEAB" w:rsidR="00A846F4" w:rsidRPr="004F0985" w:rsidRDefault="00A846F4" w:rsidP="00A846F4">
      <w:pPr>
        <w:rPr>
          <w:rFonts w:ascii="Calibri" w:hAnsi="Calibri" w:cs="Calibri"/>
          <w:bCs/>
          <w:color w:val="000000"/>
          <w:u w:val="single"/>
        </w:rPr>
      </w:pPr>
      <w:r w:rsidRPr="004F0985">
        <w:rPr>
          <w:rFonts w:ascii="Calibri" w:hAnsi="Calibri" w:cs="Calibri"/>
          <w:bCs/>
          <w:color w:val="000000"/>
          <w:u w:val="single"/>
        </w:rPr>
        <w:t xml:space="preserve">Vrednost referenčnega </w:t>
      </w:r>
      <w:r w:rsidRPr="009B63FA">
        <w:rPr>
          <w:rFonts w:ascii="Calibri" w:hAnsi="Calibri" w:cs="Calibri"/>
          <w:bCs/>
          <w:color w:val="000000"/>
          <w:u w:val="single"/>
        </w:rPr>
        <w:t>posla (objekta)</w:t>
      </w:r>
      <w:r w:rsidRPr="004F0985">
        <w:rPr>
          <w:rFonts w:ascii="Calibri" w:hAnsi="Calibri" w:cs="Calibri"/>
          <w:bCs/>
          <w:color w:val="000000"/>
          <w:u w:val="single"/>
        </w:rPr>
        <w:t xml:space="preserve"> mora znašati najmanj </w:t>
      </w:r>
      <w:r w:rsidR="00945ED0">
        <w:rPr>
          <w:rFonts w:ascii="Calibri" w:hAnsi="Calibri" w:cs="Calibri"/>
          <w:bCs/>
          <w:color w:val="000000"/>
          <w:u w:val="single"/>
        </w:rPr>
        <w:t>5</w:t>
      </w:r>
      <w:r w:rsidRPr="004F0985">
        <w:rPr>
          <w:rFonts w:ascii="Calibri" w:hAnsi="Calibri" w:cs="Calibri"/>
          <w:bCs/>
          <w:color w:val="000000"/>
          <w:u w:val="single"/>
        </w:rPr>
        <w:t>00.000 €</w:t>
      </w:r>
      <w:r>
        <w:rPr>
          <w:rFonts w:ascii="Calibri" w:hAnsi="Calibri" w:cs="Calibri"/>
          <w:bCs/>
          <w:color w:val="000000"/>
          <w:u w:val="single"/>
        </w:rPr>
        <w:t xml:space="preserve"> brez DDV</w:t>
      </w:r>
      <w:r w:rsidRPr="004F0985">
        <w:rPr>
          <w:rFonts w:ascii="Calibri" w:hAnsi="Calibri" w:cs="Calibri"/>
          <w:bCs/>
          <w:color w:val="000000"/>
          <w:u w:val="single"/>
        </w:rPr>
        <w:t xml:space="preserve">. </w:t>
      </w:r>
    </w:p>
    <w:p w14:paraId="19787FB3" w14:textId="41BC1B29" w:rsidR="00BA14A9" w:rsidRDefault="00BA14A9" w:rsidP="00A846F4">
      <w:pPr>
        <w:rPr>
          <w:rFonts w:cstheme="minorHAnsi"/>
          <w:highlight w:val="green"/>
        </w:rPr>
      </w:pPr>
    </w:p>
    <w:p w14:paraId="686AD7EC" w14:textId="133F535E" w:rsidR="00F42513" w:rsidRPr="00F42513" w:rsidRDefault="00F42513" w:rsidP="00A846F4">
      <w:pPr>
        <w:rPr>
          <w:rFonts w:cstheme="minorHAnsi"/>
          <w:b/>
          <w:bCs/>
          <w:highlight w:val="green"/>
        </w:rPr>
      </w:pPr>
      <w:r w:rsidRPr="003D26A5">
        <w:rPr>
          <w:rFonts w:cstheme="minorHAnsi"/>
          <w:b/>
          <w:bCs/>
          <w:color w:val="000000" w:themeColor="text1"/>
        </w:rPr>
        <w:t>SEZNAM PRIMERLJIVIH REFERENC - POGOJ ZA SODELOVANJE</w:t>
      </w:r>
    </w:p>
    <w:p w14:paraId="7752E22F" w14:textId="77777777" w:rsidR="00F42513" w:rsidRDefault="00F42513" w:rsidP="00A846F4">
      <w:pPr>
        <w:rPr>
          <w:rFonts w:cstheme="minorHAnsi"/>
          <w:highlight w:val="green"/>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1"/>
        <w:gridCol w:w="1418"/>
        <w:gridCol w:w="1417"/>
        <w:gridCol w:w="1985"/>
        <w:gridCol w:w="1559"/>
        <w:gridCol w:w="1414"/>
      </w:tblGrid>
      <w:tr w:rsidR="0017176F" w:rsidRPr="00EC694D" w14:paraId="7001A631" w14:textId="77777777" w:rsidTr="00534E9F">
        <w:trPr>
          <w:trHeight w:val="429"/>
        </w:trPr>
        <w:tc>
          <w:tcPr>
            <w:tcW w:w="1261" w:type="dxa"/>
            <w:tcBorders>
              <w:top w:val="double" w:sz="4" w:space="0" w:color="auto"/>
              <w:left w:val="single" w:sz="4" w:space="0" w:color="auto"/>
              <w:bottom w:val="double" w:sz="4" w:space="0" w:color="auto"/>
              <w:right w:val="single" w:sz="4" w:space="0" w:color="auto"/>
            </w:tcBorders>
            <w:shd w:val="clear" w:color="auto" w:fill="FFFFFF"/>
          </w:tcPr>
          <w:p w14:paraId="38E24668" w14:textId="77777777" w:rsidR="0017176F" w:rsidRPr="00EC694D" w:rsidRDefault="0017176F" w:rsidP="00BD4986">
            <w:pPr>
              <w:spacing w:line="240" w:lineRule="auto"/>
              <w:jc w:val="left"/>
              <w:rPr>
                <w:rFonts w:eastAsiaTheme="majorEastAsia" w:cstheme="majorBidi"/>
              </w:rPr>
            </w:pPr>
          </w:p>
        </w:tc>
        <w:tc>
          <w:tcPr>
            <w:tcW w:w="1418" w:type="dxa"/>
            <w:tcBorders>
              <w:top w:val="double" w:sz="4" w:space="0" w:color="auto"/>
              <w:left w:val="single" w:sz="4" w:space="0" w:color="auto"/>
              <w:bottom w:val="double" w:sz="4" w:space="0" w:color="auto"/>
              <w:right w:val="single" w:sz="4" w:space="0" w:color="auto"/>
            </w:tcBorders>
            <w:shd w:val="clear" w:color="auto" w:fill="FFFFFF"/>
            <w:vAlign w:val="center"/>
          </w:tcPr>
          <w:p w14:paraId="5BB3E231" w14:textId="77777777" w:rsidR="0017176F" w:rsidRPr="00EC694D" w:rsidRDefault="0017176F" w:rsidP="00BD4986">
            <w:pPr>
              <w:spacing w:line="240" w:lineRule="auto"/>
              <w:jc w:val="left"/>
              <w:rPr>
                <w:rFonts w:eastAsiaTheme="majorEastAsia" w:cstheme="majorBidi"/>
              </w:rPr>
            </w:pPr>
            <w:r>
              <w:rPr>
                <w:rFonts w:eastAsiaTheme="majorEastAsia" w:cstheme="majorBidi"/>
              </w:rPr>
              <w:t>Ime in priimek</w:t>
            </w:r>
          </w:p>
        </w:tc>
        <w:tc>
          <w:tcPr>
            <w:tcW w:w="1417"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1EF9468C" w14:textId="77777777" w:rsidR="0017176F" w:rsidRPr="00EC694D" w:rsidRDefault="0017176F" w:rsidP="00BD4986">
            <w:pPr>
              <w:spacing w:line="240" w:lineRule="auto"/>
              <w:jc w:val="left"/>
              <w:rPr>
                <w:rFonts w:eastAsiaTheme="majorEastAsia" w:cstheme="majorBidi"/>
              </w:rPr>
            </w:pPr>
            <w:r w:rsidRPr="00EC694D">
              <w:rPr>
                <w:rFonts w:eastAsiaTheme="majorEastAsia" w:cstheme="majorBidi"/>
              </w:rPr>
              <w:t>Referenčni naročnik</w:t>
            </w:r>
          </w:p>
        </w:tc>
        <w:tc>
          <w:tcPr>
            <w:tcW w:w="1985"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5C142D0B" w14:textId="77777777" w:rsidR="0017176F" w:rsidRPr="00EC694D" w:rsidRDefault="0017176F"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559"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0D10E414" w14:textId="77777777" w:rsidR="0017176F" w:rsidRPr="00EC694D" w:rsidRDefault="0017176F" w:rsidP="00BD4986">
            <w:pPr>
              <w:spacing w:line="240" w:lineRule="auto"/>
              <w:jc w:val="left"/>
              <w:rPr>
                <w:rFonts w:eastAsiaTheme="majorEastAsia" w:cstheme="majorBidi"/>
              </w:rPr>
            </w:pPr>
            <w:r w:rsidRPr="00EC694D">
              <w:rPr>
                <w:rFonts w:eastAsiaTheme="majorEastAsia" w:cstheme="majorBidi"/>
              </w:rPr>
              <w:t xml:space="preserve">Datum izvedbe </w:t>
            </w:r>
          </w:p>
          <w:p w14:paraId="5C0A8804" w14:textId="77777777" w:rsidR="0017176F" w:rsidRPr="00EC694D" w:rsidRDefault="0017176F"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1B10D680" w14:textId="77777777" w:rsidR="0017176F" w:rsidRPr="00EC694D" w:rsidRDefault="0017176F" w:rsidP="00BD4986">
            <w:pPr>
              <w:spacing w:line="240" w:lineRule="auto"/>
              <w:jc w:val="left"/>
              <w:rPr>
                <w:rFonts w:eastAsiaTheme="majorEastAsia" w:cstheme="majorBidi"/>
              </w:rPr>
            </w:pPr>
            <w:r>
              <w:rPr>
                <w:rFonts w:eastAsiaTheme="majorEastAsia" w:cstheme="majorBidi"/>
              </w:rPr>
              <w:t>Vrednost referenčnega posla (€) brez DDV</w:t>
            </w:r>
          </w:p>
        </w:tc>
      </w:tr>
      <w:tr w:rsidR="0017176F" w:rsidRPr="00EC694D" w14:paraId="4845AFA0" w14:textId="77777777" w:rsidTr="00534E9F">
        <w:trPr>
          <w:trHeight w:val="1298"/>
        </w:trPr>
        <w:tc>
          <w:tcPr>
            <w:tcW w:w="1261" w:type="dxa"/>
            <w:tcBorders>
              <w:top w:val="double" w:sz="4" w:space="0" w:color="auto"/>
              <w:left w:val="single" w:sz="4" w:space="0" w:color="auto"/>
              <w:bottom w:val="double" w:sz="4" w:space="0" w:color="auto"/>
              <w:right w:val="single" w:sz="4" w:space="0" w:color="auto"/>
            </w:tcBorders>
          </w:tcPr>
          <w:p w14:paraId="0A51A0C3" w14:textId="17DDB1D1" w:rsidR="0017176F" w:rsidRPr="00EC694D" w:rsidRDefault="0017176F" w:rsidP="00BD4986">
            <w:pPr>
              <w:spacing w:line="240" w:lineRule="auto"/>
              <w:rPr>
                <w:rFonts w:eastAsiaTheme="majorEastAsia" w:cstheme="majorBidi"/>
              </w:rPr>
            </w:pPr>
            <w:r>
              <w:rPr>
                <w:rFonts w:ascii="Calibri" w:hAnsi="Calibri" w:cs="Calibri"/>
              </w:rPr>
              <w:t>K</w:t>
            </w:r>
            <w:r w:rsidRPr="00AD320C">
              <w:rPr>
                <w:rFonts w:ascii="Calibri" w:hAnsi="Calibri" w:cs="Calibri"/>
              </w:rPr>
              <w:t>oordinator za varnost in zdravje pri delu</w:t>
            </w:r>
            <w:r>
              <w:rPr>
                <w:rFonts w:ascii="Calibri" w:hAnsi="Calibri" w:cs="Calibri"/>
              </w:rPr>
              <w:t xml:space="preserve"> 1</w:t>
            </w:r>
          </w:p>
        </w:tc>
        <w:tc>
          <w:tcPr>
            <w:tcW w:w="1418" w:type="dxa"/>
            <w:tcBorders>
              <w:top w:val="double" w:sz="4" w:space="0" w:color="auto"/>
              <w:left w:val="single" w:sz="4" w:space="0" w:color="auto"/>
              <w:bottom w:val="double" w:sz="4" w:space="0" w:color="auto"/>
              <w:right w:val="single" w:sz="4" w:space="0" w:color="auto"/>
            </w:tcBorders>
          </w:tcPr>
          <w:p w14:paraId="78910F29" w14:textId="77777777" w:rsidR="0017176F" w:rsidRPr="00EC694D" w:rsidRDefault="0017176F" w:rsidP="00BD4986">
            <w:pPr>
              <w:spacing w:line="240" w:lineRule="auto"/>
              <w:rPr>
                <w:rFonts w:eastAsiaTheme="majorEastAsia" w:cstheme="majorBidi"/>
              </w:rPr>
            </w:pPr>
          </w:p>
        </w:tc>
        <w:tc>
          <w:tcPr>
            <w:tcW w:w="1417" w:type="dxa"/>
            <w:tcBorders>
              <w:top w:val="double" w:sz="4" w:space="0" w:color="auto"/>
              <w:left w:val="single" w:sz="4" w:space="0" w:color="auto"/>
              <w:bottom w:val="double" w:sz="4" w:space="0" w:color="auto"/>
              <w:right w:val="single" w:sz="4" w:space="0" w:color="auto"/>
            </w:tcBorders>
          </w:tcPr>
          <w:p w14:paraId="6FFF8C2E" w14:textId="77777777" w:rsidR="0017176F" w:rsidRPr="00EC694D" w:rsidRDefault="0017176F" w:rsidP="00BD4986">
            <w:pPr>
              <w:spacing w:line="240" w:lineRule="auto"/>
              <w:rPr>
                <w:rFonts w:eastAsiaTheme="majorEastAsia" w:cstheme="majorBidi"/>
              </w:rPr>
            </w:pPr>
          </w:p>
          <w:p w14:paraId="39B1BD51" w14:textId="77777777" w:rsidR="0017176F" w:rsidRPr="00EC694D" w:rsidRDefault="0017176F" w:rsidP="00BD4986">
            <w:pPr>
              <w:spacing w:line="240" w:lineRule="auto"/>
              <w:rPr>
                <w:rFonts w:eastAsiaTheme="majorEastAsia" w:cstheme="majorBidi"/>
              </w:rPr>
            </w:pPr>
          </w:p>
          <w:p w14:paraId="72B8A8F6" w14:textId="77777777" w:rsidR="0017176F" w:rsidRDefault="0017176F" w:rsidP="00BD4986">
            <w:pPr>
              <w:spacing w:line="240" w:lineRule="auto"/>
              <w:rPr>
                <w:rFonts w:eastAsiaTheme="majorEastAsia" w:cstheme="majorBidi"/>
              </w:rPr>
            </w:pPr>
          </w:p>
          <w:p w14:paraId="3136CBB8" w14:textId="77777777" w:rsidR="0017176F" w:rsidRPr="00EC694D" w:rsidRDefault="0017176F" w:rsidP="00BD4986">
            <w:pPr>
              <w:spacing w:line="240" w:lineRule="auto"/>
              <w:rPr>
                <w:rFonts w:eastAsiaTheme="majorEastAsia" w:cstheme="majorBidi"/>
              </w:rPr>
            </w:pPr>
          </w:p>
        </w:tc>
        <w:tc>
          <w:tcPr>
            <w:tcW w:w="1985" w:type="dxa"/>
            <w:tcBorders>
              <w:top w:val="double" w:sz="4" w:space="0" w:color="auto"/>
              <w:left w:val="single" w:sz="4" w:space="0" w:color="auto"/>
              <w:bottom w:val="double" w:sz="4" w:space="0" w:color="auto"/>
              <w:right w:val="single" w:sz="4" w:space="0" w:color="auto"/>
            </w:tcBorders>
          </w:tcPr>
          <w:p w14:paraId="1E32307B" w14:textId="77777777" w:rsidR="0017176F" w:rsidRDefault="0017176F" w:rsidP="00BD4986">
            <w:pPr>
              <w:spacing w:line="240" w:lineRule="auto"/>
              <w:rPr>
                <w:rFonts w:eastAsiaTheme="majorEastAsia" w:cstheme="majorBidi"/>
              </w:rPr>
            </w:pPr>
          </w:p>
          <w:p w14:paraId="067AA1F9" w14:textId="77777777" w:rsidR="0017176F" w:rsidRDefault="0017176F" w:rsidP="00BD4986">
            <w:pPr>
              <w:spacing w:line="240" w:lineRule="auto"/>
              <w:rPr>
                <w:rFonts w:eastAsiaTheme="majorEastAsia" w:cstheme="majorBidi"/>
              </w:rPr>
            </w:pPr>
          </w:p>
          <w:p w14:paraId="29A48548" w14:textId="77777777" w:rsidR="0017176F" w:rsidRDefault="0017176F" w:rsidP="00BD4986">
            <w:pPr>
              <w:spacing w:line="240" w:lineRule="auto"/>
              <w:rPr>
                <w:rFonts w:eastAsiaTheme="majorEastAsia" w:cstheme="majorBidi"/>
              </w:rPr>
            </w:pPr>
          </w:p>
          <w:p w14:paraId="2799DAFF" w14:textId="77777777" w:rsidR="0017176F" w:rsidRDefault="0017176F" w:rsidP="00BD4986">
            <w:pPr>
              <w:spacing w:line="240" w:lineRule="auto"/>
              <w:rPr>
                <w:rFonts w:eastAsiaTheme="majorEastAsia" w:cstheme="majorBidi"/>
              </w:rPr>
            </w:pPr>
          </w:p>
          <w:p w14:paraId="5473392F" w14:textId="77777777" w:rsidR="0017176F" w:rsidRDefault="0017176F" w:rsidP="00BD4986">
            <w:pPr>
              <w:spacing w:line="240" w:lineRule="auto"/>
              <w:rPr>
                <w:rFonts w:eastAsiaTheme="majorEastAsia" w:cstheme="majorBidi"/>
              </w:rPr>
            </w:pPr>
          </w:p>
          <w:p w14:paraId="6365A407" w14:textId="77777777" w:rsidR="0017176F" w:rsidRDefault="0017176F" w:rsidP="00BD4986">
            <w:pPr>
              <w:spacing w:line="240" w:lineRule="auto"/>
              <w:rPr>
                <w:rFonts w:eastAsiaTheme="majorEastAsia" w:cstheme="majorBidi"/>
              </w:rPr>
            </w:pPr>
          </w:p>
          <w:p w14:paraId="4D528638" w14:textId="77777777" w:rsidR="0017176F" w:rsidRPr="00EC694D" w:rsidRDefault="0017176F" w:rsidP="00BD4986">
            <w:pPr>
              <w:spacing w:line="240" w:lineRule="auto"/>
              <w:rPr>
                <w:rFonts w:eastAsiaTheme="majorEastAsia" w:cstheme="majorBidi"/>
              </w:rPr>
            </w:pPr>
          </w:p>
        </w:tc>
        <w:tc>
          <w:tcPr>
            <w:tcW w:w="1559" w:type="dxa"/>
            <w:tcBorders>
              <w:top w:val="double" w:sz="4" w:space="0" w:color="auto"/>
              <w:left w:val="single" w:sz="4" w:space="0" w:color="auto"/>
              <w:bottom w:val="double" w:sz="4" w:space="0" w:color="auto"/>
              <w:right w:val="single" w:sz="4" w:space="0" w:color="auto"/>
            </w:tcBorders>
          </w:tcPr>
          <w:p w14:paraId="71F3FED6" w14:textId="77777777" w:rsidR="0017176F" w:rsidRPr="00EC694D" w:rsidRDefault="0017176F"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3884588B" w14:textId="77777777" w:rsidR="0017176F" w:rsidRPr="00EC694D" w:rsidRDefault="0017176F" w:rsidP="00BD4986">
            <w:pPr>
              <w:spacing w:line="240" w:lineRule="auto"/>
              <w:rPr>
                <w:rFonts w:eastAsiaTheme="majorEastAsia" w:cstheme="majorBidi"/>
              </w:rPr>
            </w:pPr>
          </w:p>
        </w:tc>
      </w:tr>
      <w:tr w:rsidR="0017176F" w:rsidRPr="00EC694D" w14:paraId="57B91BE8" w14:textId="77777777" w:rsidTr="00534E9F">
        <w:trPr>
          <w:trHeight w:val="1310"/>
        </w:trPr>
        <w:tc>
          <w:tcPr>
            <w:tcW w:w="1261" w:type="dxa"/>
            <w:tcBorders>
              <w:top w:val="double" w:sz="4" w:space="0" w:color="auto"/>
              <w:left w:val="single" w:sz="4" w:space="0" w:color="auto"/>
              <w:bottom w:val="double" w:sz="4" w:space="0" w:color="auto"/>
              <w:right w:val="single" w:sz="4" w:space="0" w:color="auto"/>
            </w:tcBorders>
          </w:tcPr>
          <w:p w14:paraId="09F2E648" w14:textId="77777777" w:rsidR="00534E9F" w:rsidRDefault="00534E9F" w:rsidP="00534E9F">
            <w:pPr>
              <w:spacing w:line="240" w:lineRule="auto"/>
              <w:rPr>
                <w:rFonts w:ascii="Calibri" w:hAnsi="Calibri" w:cs="Calibri"/>
              </w:rPr>
            </w:pPr>
            <w:r>
              <w:rPr>
                <w:rFonts w:ascii="Calibri" w:hAnsi="Calibri" w:cs="Calibri"/>
              </w:rPr>
              <w:t>K</w:t>
            </w:r>
            <w:r w:rsidRPr="00AD320C">
              <w:rPr>
                <w:rFonts w:ascii="Calibri" w:hAnsi="Calibri" w:cs="Calibri"/>
              </w:rPr>
              <w:t>oordinator za varnost in zdravje pri delu</w:t>
            </w:r>
            <w:r>
              <w:rPr>
                <w:rFonts w:ascii="Calibri" w:hAnsi="Calibri" w:cs="Calibri"/>
              </w:rPr>
              <w:t xml:space="preserve"> 2</w:t>
            </w:r>
          </w:p>
          <w:p w14:paraId="346F72E1" w14:textId="007B0170" w:rsidR="0017176F" w:rsidRPr="00EC694D" w:rsidRDefault="0017176F" w:rsidP="00BD4986">
            <w:pPr>
              <w:spacing w:line="240" w:lineRule="auto"/>
              <w:rPr>
                <w:rFonts w:eastAsiaTheme="majorEastAsia" w:cstheme="majorBidi"/>
              </w:rPr>
            </w:pPr>
          </w:p>
        </w:tc>
        <w:tc>
          <w:tcPr>
            <w:tcW w:w="1418" w:type="dxa"/>
            <w:tcBorders>
              <w:top w:val="double" w:sz="4" w:space="0" w:color="auto"/>
              <w:left w:val="single" w:sz="4" w:space="0" w:color="auto"/>
              <w:bottom w:val="double" w:sz="4" w:space="0" w:color="auto"/>
              <w:right w:val="single" w:sz="4" w:space="0" w:color="auto"/>
            </w:tcBorders>
          </w:tcPr>
          <w:p w14:paraId="3296EED7" w14:textId="77777777" w:rsidR="0017176F" w:rsidRDefault="0017176F" w:rsidP="00BD4986">
            <w:pPr>
              <w:spacing w:line="240" w:lineRule="auto"/>
              <w:rPr>
                <w:rFonts w:eastAsiaTheme="majorEastAsia" w:cstheme="majorBidi"/>
              </w:rPr>
            </w:pPr>
          </w:p>
        </w:tc>
        <w:tc>
          <w:tcPr>
            <w:tcW w:w="1417" w:type="dxa"/>
            <w:tcBorders>
              <w:top w:val="double" w:sz="4" w:space="0" w:color="auto"/>
              <w:left w:val="single" w:sz="4" w:space="0" w:color="auto"/>
              <w:bottom w:val="double" w:sz="4" w:space="0" w:color="auto"/>
              <w:right w:val="single" w:sz="4" w:space="0" w:color="auto"/>
            </w:tcBorders>
          </w:tcPr>
          <w:p w14:paraId="6355846C" w14:textId="77777777" w:rsidR="0017176F" w:rsidRDefault="0017176F" w:rsidP="00BD4986">
            <w:pPr>
              <w:spacing w:line="240" w:lineRule="auto"/>
              <w:rPr>
                <w:rFonts w:eastAsiaTheme="majorEastAsia" w:cstheme="majorBidi"/>
              </w:rPr>
            </w:pPr>
          </w:p>
          <w:p w14:paraId="62C606AA" w14:textId="77777777" w:rsidR="0017176F" w:rsidRDefault="0017176F" w:rsidP="00BD4986">
            <w:pPr>
              <w:spacing w:line="240" w:lineRule="auto"/>
              <w:rPr>
                <w:rFonts w:eastAsiaTheme="majorEastAsia" w:cstheme="majorBidi"/>
              </w:rPr>
            </w:pPr>
          </w:p>
          <w:p w14:paraId="61FA8305" w14:textId="77777777" w:rsidR="0017176F" w:rsidRDefault="0017176F" w:rsidP="00BD4986">
            <w:pPr>
              <w:spacing w:line="240" w:lineRule="auto"/>
              <w:rPr>
                <w:rFonts w:eastAsiaTheme="majorEastAsia" w:cstheme="majorBidi"/>
              </w:rPr>
            </w:pPr>
          </w:p>
          <w:p w14:paraId="628139CB" w14:textId="77777777" w:rsidR="0017176F" w:rsidRPr="00EC694D" w:rsidRDefault="0017176F" w:rsidP="00BD4986">
            <w:pPr>
              <w:spacing w:line="240" w:lineRule="auto"/>
              <w:rPr>
                <w:rFonts w:eastAsiaTheme="majorEastAsia" w:cstheme="majorBidi"/>
              </w:rPr>
            </w:pPr>
          </w:p>
        </w:tc>
        <w:tc>
          <w:tcPr>
            <w:tcW w:w="1985" w:type="dxa"/>
            <w:tcBorders>
              <w:top w:val="double" w:sz="4" w:space="0" w:color="auto"/>
              <w:left w:val="single" w:sz="4" w:space="0" w:color="auto"/>
              <w:bottom w:val="double" w:sz="4" w:space="0" w:color="auto"/>
              <w:right w:val="single" w:sz="4" w:space="0" w:color="auto"/>
            </w:tcBorders>
          </w:tcPr>
          <w:p w14:paraId="12931EEE" w14:textId="77777777" w:rsidR="0017176F" w:rsidRDefault="0017176F" w:rsidP="00BD4986">
            <w:pPr>
              <w:spacing w:line="240" w:lineRule="auto"/>
              <w:rPr>
                <w:rFonts w:eastAsiaTheme="majorEastAsia" w:cstheme="majorBidi"/>
              </w:rPr>
            </w:pPr>
          </w:p>
          <w:p w14:paraId="31163F71" w14:textId="77777777" w:rsidR="0017176F" w:rsidRDefault="0017176F" w:rsidP="00BD4986">
            <w:pPr>
              <w:spacing w:line="240" w:lineRule="auto"/>
              <w:rPr>
                <w:rFonts w:eastAsiaTheme="majorEastAsia" w:cstheme="majorBidi"/>
              </w:rPr>
            </w:pPr>
          </w:p>
          <w:p w14:paraId="3D8CA79F" w14:textId="77777777" w:rsidR="0017176F" w:rsidRDefault="0017176F" w:rsidP="00BD4986">
            <w:pPr>
              <w:spacing w:line="240" w:lineRule="auto"/>
              <w:rPr>
                <w:rFonts w:eastAsiaTheme="majorEastAsia" w:cstheme="majorBidi"/>
              </w:rPr>
            </w:pPr>
          </w:p>
          <w:p w14:paraId="580742DF" w14:textId="77777777" w:rsidR="0017176F" w:rsidRDefault="0017176F" w:rsidP="00BD4986">
            <w:pPr>
              <w:spacing w:line="240" w:lineRule="auto"/>
              <w:rPr>
                <w:rFonts w:eastAsiaTheme="majorEastAsia" w:cstheme="majorBidi"/>
              </w:rPr>
            </w:pPr>
          </w:p>
          <w:p w14:paraId="299D4320" w14:textId="77777777" w:rsidR="0017176F" w:rsidRDefault="0017176F" w:rsidP="00BD4986">
            <w:pPr>
              <w:spacing w:line="240" w:lineRule="auto"/>
              <w:rPr>
                <w:rFonts w:eastAsiaTheme="majorEastAsia" w:cstheme="majorBidi"/>
              </w:rPr>
            </w:pPr>
          </w:p>
          <w:p w14:paraId="1124DB80" w14:textId="77777777" w:rsidR="0017176F" w:rsidRDefault="0017176F" w:rsidP="00BD4986">
            <w:pPr>
              <w:spacing w:line="240" w:lineRule="auto"/>
              <w:rPr>
                <w:rFonts w:eastAsiaTheme="majorEastAsia" w:cstheme="majorBidi"/>
              </w:rPr>
            </w:pPr>
          </w:p>
          <w:p w14:paraId="4E056BCE" w14:textId="77777777" w:rsidR="0017176F" w:rsidRPr="00EC694D" w:rsidRDefault="0017176F" w:rsidP="00BD4986">
            <w:pPr>
              <w:spacing w:line="240" w:lineRule="auto"/>
              <w:rPr>
                <w:rFonts w:eastAsiaTheme="majorEastAsia" w:cstheme="majorBidi"/>
              </w:rPr>
            </w:pPr>
          </w:p>
        </w:tc>
        <w:tc>
          <w:tcPr>
            <w:tcW w:w="1559" w:type="dxa"/>
            <w:tcBorders>
              <w:top w:val="double" w:sz="4" w:space="0" w:color="auto"/>
              <w:left w:val="single" w:sz="4" w:space="0" w:color="auto"/>
              <w:bottom w:val="double" w:sz="4" w:space="0" w:color="auto"/>
              <w:right w:val="single" w:sz="4" w:space="0" w:color="auto"/>
            </w:tcBorders>
          </w:tcPr>
          <w:p w14:paraId="4105A16A" w14:textId="77777777" w:rsidR="0017176F" w:rsidRPr="00EC694D" w:rsidRDefault="0017176F"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100E48B6" w14:textId="77777777" w:rsidR="0017176F" w:rsidRDefault="0017176F" w:rsidP="00BD4986">
            <w:pPr>
              <w:spacing w:line="240" w:lineRule="auto"/>
              <w:rPr>
                <w:rFonts w:eastAsiaTheme="majorEastAsia" w:cstheme="majorBidi"/>
              </w:rPr>
            </w:pPr>
          </w:p>
          <w:p w14:paraId="0F08227F" w14:textId="77777777" w:rsidR="0017176F" w:rsidRDefault="0017176F" w:rsidP="00BD4986">
            <w:pPr>
              <w:spacing w:line="240" w:lineRule="auto"/>
              <w:rPr>
                <w:rFonts w:eastAsiaTheme="majorEastAsia" w:cstheme="majorBidi"/>
              </w:rPr>
            </w:pPr>
          </w:p>
          <w:p w14:paraId="46201457" w14:textId="77777777" w:rsidR="0017176F" w:rsidRPr="00EC694D" w:rsidRDefault="0017176F" w:rsidP="00BD4986">
            <w:pPr>
              <w:spacing w:line="240" w:lineRule="auto"/>
              <w:rPr>
                <w:rFonts w:eastAsiaTheme="majorEastAsia" w:cstheme="majorBidi"/>
              </w:rPr>
            </w:pPr>
          </w:p>
        </w:tc>
      </w:tr>
    </w:tbl>
    <w:p w14:paraId="589C8DC6" w14:textId="77777777" w:rsidR="00BA14A9" w:rsidRDefault="00BA14A9" w:rsidP="00BA14A9">
      <w:pPr>
        <w:spacing w:line="240" w:lineRule="auto"/>
        <w:rPr>
          <w:i/>
          <w:iCs/>
          <w:sz w:val="20"/>
          <w:szCs w:val="20"/>
          <w:u w:val="single"/>
        </w:rPr>
      </w:pPr>
    </w:p>
    <w:p w14:paraId="08F7D09B" w14:textId="77777777" w:rsidR="00BA14A9" w:rsidRPr="00DE258F" w:rsidRDefault="00BA14A9" w:rsidP="00BA14A9">
      <w:pPr>
        <w:spacing w:line="240" w:lineRule="auto"/>
        <w:rPr>
          <w:i/>
          <w:iCs/>
          <w:u w:val="single"/>
        </w:rPr>
      </w:pPr>
      <w:r w:rsidRPr="00DE258F">
        <w:rPr>
          <w:i/>
          <w:iCs/>
          <w:u w:val="single"/>
        </w:rPr>
        <w:t xml:space="preserve">Navodila za izpolnitev: </w:t>
      </w:r>
    </w:p>
    <w:p w14:paraId="260A7E76" w14:textId="4B00CDEE" w:rsidR="00BA14A9" w:rsidRPr="00854936" w:rsidRDefault="00BA14A9" w:rsidP="00BA14A9">
      <w:pPr>
        <w:rPr>
          <w:rFonts w:ascii="Calibri" w:hAnsi="Calibri" w:cs="Calibri"/>
          <w:b/>
        </w:rPr>
      </w:pPr>
      <w:r w:rsidRPr="00DE258F">
        <w:rPr>
          <w:i/>
          <w:iCs/>
        </w:rPr>
        <w:t>Referenčn</w:t>
      </w:r>
      <w:r w:rsidR="00AD320C">
        <w:rPr>
          <w:i/>
          <w:iCs/>
        </w:rPr>
        <w:t>o</w:t>
      </w:r>
      <w:r w:rsidRPr="00DE258F">
        <w:rPr>
          <w:i/>
          <w:iCs/>
        </w:rPr>
        <w:t xml:space="preserve"> del</w:t>
      </w:r>
      <w:r w:rsidR="00AD320C">
        <w:rPr>
          <w:i/>
          <w:iCs/>
        </w:rPr>
        <w:t>o</w:t>
      </w:r>
      <w:r w:rsidRPr="00DE258F">
        <w:rPr>
          <w:i/>
          <w:iCs/>
        </w:rPr>
        <w:t xml:space="preserve"> </w:t>
      </w:r>
      <w:r w:rsidR="00AD320C">
        <w:rPr>
          <w:i/>
          <w:iCs/>
        </w:rPr>
        <w:t>je</w:t>
      </w:r>
      <w:r w:rsidRPr="00DE258F">
        <w:rPr>
          <w:i/>
          <w:iCs/>
        </w:rPr>
        <w:t xml:space="preserve"> pogoj za sklop </w:t>
      </w:r>
      <w:r w:rsidR="0017176F">
        <w:rPr>
          <w:i/>
          <w:iCs/>
        </w:rPr>
        <w:t>št</w:t>
      </w:r>
      <w:r w:rsidR="003B795B">
        <w:rPr>
          <w:i/>
          <w:iCs/>
        </w:rPr>
        <w:t xml:space="preserve">. </w:t>
      </w:r>
      <w:r w:rsidR="00AD320C">
        <w:rPr>
          <w:rFonts w:ascii="Calibri" w:hAnsi="Calibri" w:cs="Calibri"/>
          <w:i/>
          <w:iCs/>
        </w:rPr>
        <w:t>9</w:t>
      </w:r>
      <w:r w:rsidRPr="00DE258F">
        <w:rPr>
          <w:i/>
          <w:iCs/>
        </w:rPr>
        <w:t xml:space="preserve">. </w:t>
      </w:r>
      <w:r w:rsidRPr="00DE258F">
        <w:rPr>
          <w:rFonts w:cstheme="minorHAnsi"/>
          <w:i/>
          <w:iCs/>
        </w:rPr>
        <w:t>Ponudnik mora predložiti vsaj eno takšno referenco.</w:t>
      </w:r>
      <w:r>
        <w:rPr>
          <w:rFonts w:cstheme="minorHAnsi"/>
          <w:i/>
          <w:iCs/>
        </w:rPr>
        <w:t xml:space="preserve"> </w:t>
      </w:r>
    </w:p>
    <w:p w14:paraId="21DC78A6" w14:textId="2E3A036A" w:rsidR="00F42513" w:rsidRPr="00F42513" w:rsidRDefault="00F42513" w:rsidP="00F42513">
      <w:pPr>
        <w:rPr>
          <w:rFonts w:cstheme="minorHAnsi"/>
          <w:b/>
          <w:bCs/>
          <w:highlight w:val="green"/>
        </w:rPr>
      </w:pPr>
      <w:r w:rsidRPr="003D26A5">
        <w:rPr>
          <w:rFonts w:cstheme="minorHAnsi"/>
          <w:b/>
          <w:bCs/>
          <w:color w:val="000000" w:themeColor="text1"/>
        </w:rPr>
        <w:lastRenderedPageBreak/>
        <w:t xml:space="preserve">SEZNAM PRIMERLJIVIH REFERENC </w:t>
      </w:r>
      <w:r>
        <w:rPr>
          <w:rFonts w:cstheme="minorHAnsi"/>
          <w:b/>
          <w:bCs/>
          <w:color w:val="000000" w:themeColor="text1"/>
        </w:rPr>
        <w:t>–</w:t>
      </w:r>
      <w:r w:rsidRPr="003D26A5">
        <w:rPr>
          <w:rFonts w:cstheme="minorHAnsi"/>
          <w:b/>
          <w:bCs/>
          <w:color w:val="000000" w:themeColor="text1"/>
        </w:rPr>
        <w:t xml:space="preserve"> </w:t>
      </w:r>
      <w:r>
        <w:rPr>
          <w:rFonts w:cstheme="minorHAnsi"/>
          <w:b/>
          <w:bCs/>
          <w:color w:val="000000" w:themeColor="text1"/>
        </w:rPr>
        <w:t>1. DODATNA REFERENCA</w:t>
      </w:r>
    </w:p>
    <w:p w14:paraId="220D2A6F" w14:textId="77777777" w:rsidR="00F42513" w:rsidRDefault="00F42513" w:rsidP="00F42513">
      <w:pPr>
        <w:rPr>
          <w:rFonts w:cstheme="minorHAnsi"/>
          <w:highlight w:val="green"/>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1"/>
        <w:gridCol w:w="1418"/>
        <w:gridCol w:w="1417"/>
        <w:gridCol w:w="1985"/>
        <w:gridCol w:w="1559"/>
        <w:gridCol w:w="1414"/>
      </w:tblGrid>
      <w:tr w:rsidR="00F42513" w:rsidRPr="00EC694D" w14:paraId="77AA27BF" w14:textId="77777777" w:rsidTr="00BD4986">
        <w:trPr>
          <w:trHeight w:val="429"/>
        </w:trPr>
        <w:tc>
          <w:tcPr>
            <w:tcW w:w="1261" w:type="dxa"/>
            <w:tcBorders>
              <w:top w:val="double" w:sz="4" w:space="0" w:color="auto"/>
              <w:left w:val="single" w:sz="4" w:space="0" w:color="auto"/>
              <w:bottom w:val="double" w:sz="4" w:space="0" w:color="auto"/>
              <w:right w:val="single" w:sz="4" w:space="0" w:color="auto"/>
            </w:tcBorders>
            <w:shd w:val="clear" w:color="auto" w:fill="FFFFFF"/>
          </w:tcPr>
          <w:p w14:paraId="6E21ABA7" w14:textId="77777777" w:rsidR="00F42513" w:rsidRPr="00EC694D" w:rsidRDefault="00F42513" w:rsidP="00BD4986">
            <w:pPr>
              <w:spacing w:line="240" w:lineRule="auto"/>
              <w:jc w:val="left"/>
              <w:rPr>
                <w:rFonts w:eastAsiaTheme="majorEastAsia" w:cstheme="majorBidi"/>
              </w:rPr>
            </w:pPr>
          </w:p>
        </w:tc>
        <w:tc>
          <w:tcPr>
            <w:tcW w:w="1418" w:type="dxa"/>
            <w:tcBorders>
              <w:top w:val="double" w:sz="4" w:space="0" w:color="auto"/>
              <w:left w:val="single" w:sz="4" w:space="0" w:color="auto"/>
              <w:bottom w:val="double" w:sz="4" w:space="0" w:color="auto"/>
              <w:right w:val="single" w:sz="4" w:space="0" w:color="auto"/>
            </w:tcBorders>
            <w:shd w:val="clear" w:color="auto" w:fill="FFFFFF"/>
            <w:vAlign w:val="center"/>
          </w:tcPr>
          <w:p w14:paraId="1CC322E0" w14:textId="77777777" w:rsidR="00F42513" w:rsidRPr="00EC694D" w:rsidRDefault="00F42513" w:rsidP="00BD4986">
            <w:pPr>
              <w:spacing w:line="240" w:lineRule="auto"/>
              <w:jc w:val="left"/>
              <w:rPr>
                <w:rFonts w:eastAsiaTheme="majorEastAsia" w:cstheme="majorBidi"/>
              </w:rPr>
            </w:pPr>
            <w:r>
              <w:rPr>
                <w:rFonts w:eastAsiaTheme="majorEastAsia" w:cstheme="majorBidi"/>
              </w:rPr>
              <w:t>Ime in priimek</w:t>
            </w:r>
          </w:p>
        </w:tc>
        <w:tc>
          <w:tcPr>
            <w:tcW w:w="1417"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051DB2EF"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Referenčni naročnik</w:t>
            </w:r>
          </w:p>
        </w:tc>
        <w:tc>
          <w:tcPr>
            <w:tcW w:w="1985"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5F664035"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559"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70BA12BC"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 xml:space="preserve">Datum izvedbe </w:t>
            </w:r>
          </w:p>
          <w:p w14:paraId="2D6D9C33"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610E2B90" w14:textId="77777777" w:rsidR="00F42513" w:rsidRPr="00EC694D" w:rsidRDefault="00F42513" w:rsidP="00BD4986">
            <w:pPr>
              <w:spacing w:line="240" w:lineRule="auto"/>
              <w:jc w:val="left"/>
              <w:rPr>
                <w:rFonts w:eastAsiaTheme="majorEastAsia" w:cstheme="majorBidi"/>
              </w:rPr>
            </w:pPr>
            <w:r>
              <w:rPr>
                <w:rFonts w:eastAsiaTheme="majorEastAsia" w:cstheme="majorBidi"/>
              </w:rPr>
              <w:t>Vrednost referenčnega posla (€) brez DDV</w:t>
            </w:r>
          </w:p>
        </w:tc>
      </w:tr>
      <w:tr w:rsidR="00F42513" w:rsidRPr="00EC694D" w14:paraId="763B41E2" w14:textId="77777777" w:rsidTr="00BD4986">
        <w:trPr>
          <w:trHeight w:val="1298"/>
        </w:trPr>
        <w:tc>
          <w:tcPr>
            <w:tcW w:w="1261" w:type="dxa"/>
            <w:tcBorders>
              <w:top w:val="double" w:sz="4" w:space="0" w:color="auto"/>
              <w:left w:val="single" w:sz="4" w:space="0" w:color="auto"/>
              <w:bottom w:val="double" w:sz="4" w:space="0" w:color="auto"/>
              <w:right w:val="single" w:sz="4" w:space="0" w:color="auto"/>
            </w:tcBorders>
          </w:tcPr>
          <w:p w14:paraId="55C3D4EE" w14:textId="77777777" w:rsidR="00F42513" w:rsidRPr="00EC694D" w:rsidRDefault="00F42513" w:rsidP="00BD4986">
            <w:pPr>
              <w:spacing w:line="240" w:lineRule="auto"/>
              <w:rPr>
                <w:rFonts w:eastAsiaTheme="majorEastAsia" w:cstheme="majorBidi"/>
              </w:rPr>
            </w:pPr>
            <w:r>
              <w:rPr>
                <w:rFonts w:ascii="Calibri" w:hAnsi="Calibri" w:cs="Calibri"/>
              </w:rPr>
              <w:t>K</w:t>
            </w:r>
            <w:r w:rsidRPr="00AD320C">
              <w:rPr>
                <w:rFonts w:ascii="Calibri" w:hAnsi="Calibri" w:cs="Calibri"/>
              </w:rPr>
              <w:t>oordinator za varnost in zdravje pri delu</w:t>
            </w:r>
            <w:r>
              <w:rPr>
                <w:rFonts w:ascii="Calibri" w:hAnsi="Calibri" w:cs="Calibri"/>
              </w:rPr>
              <w:t xml:space="preserve"> 1</w:t>
            </w:r>
          </w:p>
        </w:tc>
        <w:tc>
          <w:tcPr>
            <w:tcW w:w="1418" w:type="dxa"/>
            <w:tcBorders>
              <w:top w:val="double" w:sz="4" w:space="0" w:color="auto"/>
              <w:left w:val="single" w:sz="4" w:space="0" w:color="auto"/>
              <w:bottom w:val="double" w:sz="4" w:space="0" w:color="auto"/>
              <w:right w:val="single" w:sz="4" w:space="0" w:color="auto"/>
            </w:tcBorders>
          </w:tcPr>
          <w:p w14:paraId="54CC82C1" w14:textId="77777777" w:rsidR="00F42513" w:rsidRPr="00EC694D" w:rsidRDefault="00F42513" w:rsidP="00BD4986">
            <w:pPr>
              <w:spacing w:line="240" w:lineRule="auto"/>
              <w:rPr>
                <w:rFonts w:eastAsiaTheme="majorEastAsia" w:cstheme="majorBidi"/>
              </w:rPr>
            </w:pPr>
          </w:p>
        </w:tc>
        <w:tc>
          <w:tcPr>
            <w:tcW w:w="1417" w:type="dxa"/>
            <w:tcBorders>
              <w:top w:val="double" w:sz="4" w:space="0" w:color="auto"/>
              <w:left w:val="single" w:sz="4" w:space="0" w:color="auto"/>
              <w:bottom w:val="double" w:sz="4" w:space="0" w:color="auto"/>
              <w:right w:val="single" w:sz="4" w:space="0" w:color="auto"/>
            </w:tcBorders>
          </w:tcPr>
          <w:p w14:paraId="44C10D37" w14:textId="77777777" w:rsidR="00F42513" w:rsidRPr="00EC694D" w:rsidRDefault="00F42513" w:rsidP="00BD4986">
            <w:pPr>
              <w:spacing w:line="240" w:lineRule="auto"/>
              <w:rPr>
                <w:rFonts w:eastAsiaTheme="majorEastAsia" w:cstheme="majorBidi"/>
              </w:rPr>
            </w:pPr>
          </w:p>
          <w:p w14:paraId="3D24CE6C" w14:textId="77777777" w:rsidR="00F42513" w:rsidRPr="00EC694D" w:rsidRDefault="00F42513" w:rsidP="00BD4986">
            <w:pPr>
              <w:spacing w:line="240" w:lineRule="auto"/>
              <w:rPr>
                <w:rFonts w:eastAsiaTheme="majorEastAsia" w:cstheme="majorBidi"/>
              </w:rPr>
            </w:pPr>
          </w:p>
          <w:p w14:paraId="480FDE19" w14:textId="77777777" w:rsidR="00F42513" w:rsidRDefault="00F42513" w:rsidP="00BD4986">
            <w:pPr>
              <w:spacing w:line="240" w:lineRule="auto"/>
              <w:rPr>
                <w:rFonts w:eastAsiaTheme="majorEastAsia" w:cstheme="majorBidi"/>
              </w:rPr>
            </w:pPr>
          </w:p>
          <w:p w14:paraId="23C84F42" w14:textId="77777777" w:rsidR="00F42513" w:rsidRPr="00EC694D" w:rsidRDefault="00F42513" w:rsidP="00BD4986">
            <w:pPr>
              <w:spacing w:line="240" w:lineRule="auto"/>
              <w:rPr>
                <w:rFonts w:eastAsiaTheme="majorEastAsia" w:cstheme="majorBidi"/>
              </w:rPr>
            </w:pPr>
          </w:p>
        </w:tc>
        <w:tc>
          <w:tcPr>
            <w:tcW w:w="1985" w:type="dxa"/>
            <w:tcBorders>
              <w:top w:val="double" w:sz="4" w:space="0" w:color="auto"/>
              <w:left w:val="single" w:sz="4" w:space="0" w:color="auto"/>
              <w:bottom w:val="double" w:sz="4" w:space="0" w:color="auto"/>
              <w:right w:val="single" w:sz="4" w:space="0" w:color="auto"/>
            </w:tcBorders>
          </w:tcPr>
          <w:p w14:paraId="56955936" w14:textId="77777777" w:rsidR="00F42513" w:rsidRDefault="00F42513" w:rsidP="00BD4986">
            <w:pPr>
              <w:spacing w:line="240" w:lineRule="auto"/>
              <w:rPr>
                <w:rFonts w:eastAsiaTheme="majorEastAsia" w:cstheme="majorBidi"/>
              </w:rPr>
            </w:pPr>
          </w:p>
          <w:p w14:paraId="3A8C5C56" w14:textId="77777777" w:rsidR="00F42513" w:rsidRDefault="00F42513" w:rsidP="00BD4986">
            <w:pPr>
              <w:spacing w:line="240" w:lineRule="auto"/>
              <w:rPr>
                <w:rFonts w:eastAsiaTheme="majorEastAsia" w:cstheme="majorBidi"/>
              </w:rPr>
            </w:pPr>
          </w:p>
          <w:p w14:paraId="35BF226A" w14:textId="77777777" w:rsidR="00F42513" w:rsidRDefault="00F42513" w:rsidP="00BD4986">
            <w:pPr>
              <w:spacing w:line="240" w:lineRule="auto"/>
              <w:rPr>
                <w:rFonts w:eastAsiaTheme="majorEastAsia" w:cstheme="majorBidi"/>
              </w:rPr>
            </w:pPr>
          </w:p>
          <w:p w14:paraId="009807D1" w14:textId="77777777" w:rsidR="00F42513" w:rsidRDefault="00F42513" w:rsidP="00BD4986">
            <w:pPr>
              <w:spacing w:line="240" w:lineRule="auto"/>
              <w:rPr>
                <w:rFonts w:eastAsiaTheme="majorEastAsia" w:cstheme="majorBidi"/>
              </w:rPr>
            </w:pPr>
          </w:p>
          <w:p w14:paraId="63707F17" w14:textId="77777777" w:rsidR="00F42513" w:rsidRDefault="00F42513" w:rsidP="00BD4986">
            <w:pPr>
              <w:spacing w:line="240" w:lineRule="auto"/>
              <w:rPr>
                <w:rFonts w:eastAsiaTheme="majorEastAsia" w:cstheme="majorBidi"/>
              </w:rPr>
            </w:pPr>
          </w:p>
          <w:p w14:paraId="6DC88EF6" w14:textId="77777777" w:rsidR="00F42513" w:rsidRDefault="00F42513" w:rsidP="00BD4986">
            <w:pPr>
              <w:spacing w:line="240" w:lineRule="auto"/>
              <w:rPr>
                <w:rFonts w:eastAsiaTheme="majorEastAsia" w:cstheme="majorBidi"/>
              </w:rPr>
            </w:pPr>
          </w:p>
          <w:p w14:paraId="42217777" w14:textId="77777777" w:rsidR="00F42513" w:rsidRPr="00EC694D" w:rsidRDefault="00F42513" w:rsidP="00BD4986">
            <w:pPr>
              <w:spacing w:line="240" w:lineRule="auto"/>
              <w:rPr>
                <w:rFonts w:eastAsiaTheme="majorEastAsia" w:cstheme="majorBidi"/>
              </w:rPr>
            </w:pPr>
          </w:p>
        </w:tc>
        <w:tc>
          <w:tcPr>
            <w:tcW w:w="1559" w:type="dxa"/>
            <w:tcBorders>
              <w:top w:val="double" w:sz="4" w:space="0" w:color="auto"/>
              <w:left w:val="single" w:sz="4" w:space="0" w:color="auto"/>
              <w:bottom w:val="double" w:sz="4" w:space="0" w:color="auto"/>
              <w:right w:val="single" w:sz="4" w:space="0" w:color="auto"/>
            </w:tcBorders>
          </w:tcPr>
          <w:p w14:paraId="18F0F310" w14:textId="77777777" w:rsidR="00F42513" w:rsidRPr="00EC694D" w:rsidRDefault="00F42513"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6EA976B0" w14:textId="77777777" w:rsidR="00F42513" w:rsidRPr="00EC694D" w:rsidRDefault="00F42513" w:rsidP="00BD4986">
            <w:pPr>
              <w:spacing w:line="240" w:lineRule="auto"/>
              <w:rPr>
                <w:rFonts w:eastAsiaTheme="majorEastAsia" w:cstheme="majorBidi"/>
              </w:rPr>
            </w:pPr>
          </w:p>
        </w:tc>
      </w:tr>
      <w:tr w:rsidR="00F42513" w:rsidRPr="00EC694D" w14:paraId="6846EFF8" w14:textId="77777777" w:rsidTr="00BD4986">
        <w:trPr>
          <w:trHeight w:val="1310"/>
        </w:trPr>
        <w:tc>
          <w:tcPr>
            <w:tcW w:w="1261" w:type="dxa"/>
            <w:tcBorders>
              <w:top w:val="double" w:sz="4" w:space="0" w:color="auto"/>
              <w:left w:val="single" w:sz="4" w:space="0" w:color="auto"/>
              <w:bottom w:val="double" w:sz="4" w:space="0" w:color="auto"/>
              <w:right w:val="single" w:sz="4" w:space="0" w:color="auto"/>
            </w:tcBorders>
          </w:tcPr>
          <w:p w14:paraId="5A5B765B" w14:textId="77777777" w:rsidR="00F42513" w:rsidRDefault="00F42513" w:rsidP="00BD4986">
            <w:pPr>
              <w:spacing w:line="240" w:lineRule="auto"/>
              <w:rPr>
                <w:rFonts w:ascii="Calibri" w:hAnsi="Calibri" w:cs="Calibri"/>
              </w:rPr>
            </w:pPr>
            <w:r>
              <w:rPr>
                <w:rFonts w:ascii="Calibri" w:hAnsi="Calibri" w:cs="Calibri"/>
              </w:rPr>
              <w:t>K</w:t>
            </w:r>
            <w:r w:rsidRPr="00AD320C">
              <w:rPr>
                <w:rFonts w:ascii="Calibri" w:hAnsi="Calibri" w:cs="Calibri"/>
              </w:rPr>
              <w:t>oordinator za varnost in zdravje pri delu</w:t>
            </w:r>
            <w:r>
              <w:rPr>
                <w:rFonts w:ascii="Calibri" w:hAnsi="Calibri" w:cs="Calibri"/>
              </w:rPr>
              <w:t xml:space="preserve"> 2</w:t>
            </w:r>
          </w:p>
          <w:p w14:paraId="01D8799F" w14:textId="77777777" w:rsidR="00F42513" w:rsidRPr="00EC694D" w:rsidRDefault="00F42513" w:rsidP="00BD4986">
            <w:pPr>
              <w:spacing w:line="240" w:lineRule="auto"/>
              <w:rPr>
                <w:rFonts w:eastAsiaTheme="majorEastAsia" w:cstheme="majorBidi"/>
              </w:rPr>
            </w:pPr>
          </w:p>
        </w:tc>
        <w:tc>
          <w:tcPr>
            <w:tcW w:w="1418" w:type="dxa"/>
            <w:tcBorders>
              <w:top w:val="double" w:sz="4" w:space="0" w:color="auto"/>
              <w:left w:val="single" w:sz="4" w:space="0" w:color="auto"/>
              <w:bottom w:val="double" w:sz="4" w:space="0" w:color="auto"/>
              <w:right w:val="single" w:sz="4" w:space="0" w:color="auto"/>
            </w:tcBorders>
          </w:tcPr>
          <w:p w14:paraId="68BE8633" w14:textId="77777777" w:rsidR="00F42513" w:rsidRDefault="00F42513" w:rsidP="00BD4986">
            <w:pPr>
              <w:spacing w:line="240" w:lineRule="auto"/>
              <w:rPr>
                <w:rFonts w:eastAsiaTheme="majorEastAsia" w:cstheme="majorBidi"/>
              </w:rPr>
            </w:pPr>
          </w:p>
        </w:tc>
        <w:tc>
          <w:tcPr>
            <w:tcW w:w="1417" w:type="dxa"/>
            <w:tcBorders>
              <w:top w:val="double" w:sz="4" w:space="0" w:color="auto"/>
              <w:left w:val="single" w:sz="4" w:space="0" w:color="auto"/>
              <w:bottom w:val="double" w:sz="4" w:space="0" w:color="auto"/>
              <w:right w:val="single" w:sz="4" w:space="0" w:color="auto"/>
            </w:tcBorders>
          </w:tcPr>
          <w:p w14:paraId="702F50A2" w14:textId="77777777" w:rsidR="00F42513" w:rsidRDefault="00F42513" w:rsidP="00BD4986">
            <w:pPr>
              <w:spacing w:line="240" w:lineRule="auto"/>
              <w:rPr>
                <w:rFonts w:eastAsiaTheme="majorEastAsia" w:cstheme="majorBidi"/>
              </w:rPr>
            </w:pPr>
          </w:p>
          <w:p w14:paraId="62353C3A" w14:textId="77777777" w:rsidR="00F42513" w:rsidRDefault="00F42513" w:rsidP="00BD4986">
            <w:pPr>
              <w:spacing w:line="240" w:lineRule="auto"/>
              <w:rPr>
                <w:rFonts w:eastAsiaTheme="majorEastAsia" w:cstheme="majorBidi"/>
              </w:rPr>
            </w:pPr>
          </w:p>
          <w:p w14:paraId="2F547422" w14:textId="77777777" w:rsidR="00F42513" w:rsidRDefault="00F42513" w:rsidP="00BD4986">
            <w:pPr>
              <w:spacing w:line="240" w:lineRule="auto"/>
              <w:rPr>
                <w:rFonts w:eastAsiaTheme="majorEastAsia" w:cstheme="majorBidi"/>
              </w:rPr>
            </w:pPr>
          </w:p>
          <w:p w14:paraId="55F807E1" w14:textId="77777777" w:rsidR="00F42513" w:rsidRPr="00EC694D" w:rsidRDefault="00F42513" w:rsidP="00BD4986">
            <w:pPr>
              <w:spacing w:line="240" w:lineRule="auto"/>
              <w:rPr>
                <w:rFonts w:eastAsiaTheme="majorEastAsia" w:cstheme="majorBidi"/>
              </w:rPr>
            </w:pPr>
          </w:p>
        </w:tc>
        <w:tc>
          <w:tcPr>
            <w:tcW w:w="1985" w:type="dxa"/>
            <w:tcBorders>
              <w:top w:val="double" w:sz="4" w:space="0" w:color="auto"/>
              <w:left w:val="single" w:sz="4" w:space="0" w:color="auto"/>
              <w:bottom w:val="double" w:sz="4" w:space="0" w:color="auto"/>
              <w:right w:val="single" w:sz="4" w:space="0" w:color="auto"/>
            </w:tcBorders>
          </w:tcPr>
          <w:p w14:paraId="2753202D" w14:textId="77777777" w:rsidR="00F42513" w:rsidRDefault="00F42513" w:rsidP="00BD4986">
            <w:pPr>
              <w:spacing w:line="240" w:lineRule="auto"/>
              <w:rPr>
                <w:rFonts w:eastAsiaTheme="majorEastAsia" w:cstheme="majorBidi"/>
              </w:rPr>
            </w:pPr>
          </w:p>
          <w:p w14:paraId="3B06253B" w14:textId="77777777" w:rsidR="00F42513" w:rsidRDefault="00F42513" w:rsidP="00BD4986">
            <w:pPr>
              <w:spacing w:line="240" w:lineRule="auto"/>
              <w:rPr>
                <w:rFonts w:eastAsiaTheme="majorEastAsia" w:cstheme="majorBidi"/>
              </w:rPr>
            </w:pPr>
          </w:p>
          <w:p w14:paraId="75CF1BD3" w14:textId="77777777" w:rsidR="00F42513" w:rsidRDefault="00F42513" w:rsidP="00BD4986">
            <w:pPr>
              <w:spacing w:line="240" w:lineRule="auto"/>
              <w:rPr>
                <w:rFonts w:eastAsiaTheme="majorEastAsia" w:cstheme="majorBidi"/>
              </w:rPr>
            </w:pPr>
          </w:p>
          <w:p w14:paraId="256B743A" w14:textId="77777777" w:rsidR="00F42513" w:rsidRDefault="00F42513" w:rsidP="00BD4986">
            <w:pPr>
              <w:spacing w:line="240" w:lineRule="auto"/>
              <w:rPr>
                <w:rFonts w:eastAsiaTheme="majorEastAsia" w:cstheme="majorBidi"/>
              </w:rPr>
            </w:pPr>
          </w:p>
          <w:p w14:paraId="2656913D" w14:textId="77777777" w:rsidR="00F42513" w:rsidRDefault="00F42513" w:rsidP="00BD4986">
            <w:pPr>
              <w:spacing w:line="240" w:lineRule="auto"/>
              <w:rPr>
                <w:rFonts w:eastAsiaTheme="majorEastAsia" w:cstheme="majorBidi"/>
              </w:rPr>
            </w:pPr>
          </w:p>
          <w:p w14:paraId="620EA587" w14:textId="77777777" w:rsidR="00F42513" w:rsidRDefault="00F42513" w:rsidP="00BD4986">
            <w:pPr>
              <w:spacing w:line="240" w:lineRule="auto"/>
              <w:rPr>
                <w:rFonts w:eastAsiaTheme="majorEastAsia" w:cstheme="majorBidi"/>
              </w:rPr>
            </w:pPr>
          </w:p>
          <w:p w14:paraId="66F11A1C" w14:textId="77777777" w:rsidR="00F42513" w:rsidRPr="00EC694D" w:rsidRDefault="00F42513" w:rsidP="00BD4986">
            <w:pPr>
              <w:spacing w:line="240" w:lineRule="auto"/>
              <w:rPr>
                <w:rFonts w:eastAsiaTheme="majorEastAsia" w:cstheme="majorBidi"/>
              </w:rPr>
            </w:pPr>
          </w:p>
        </w:tc>
        <w:tc>
          <w:tcPr>
            <w:tcW w:w="1559" w:type="dxa"/>
            <w:tcBorders>
              <w:top w:val="double" w:sz="4" w:space="0" w:color="auto"/>
              <w:left w:val="single" w:sz="4" w:space="0" w:color="auto"/>
              <w:bottom w:val="double" w:sz="4" w:space="0" w:color="auto"/>
              <w:right w:val="single" w:sz="4" w:space="0" w:color="auto"/>
            </w:tcBorders>
          </w:tcPr>
          <w:p w14:paraId="4A839DDB" w14:textId="77777777" w:rsidR="00F42513" w:rsidRPr="00EC694D" w:rsidRDefault="00F42513"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364BB3CD" w14:textId="77777777" w:rsidR="00F42513" w:rsidRDefault="00F42513" w:rsidP="00BD4986">
            <w:pPr>
              <w:spacing w:line="240" w:lineRule="auto"/>
              <w:rPr>
                <w:rFonts w:eastAsiaTheme="majorEastAsia" w:cstheme="majorBidi"/>
              </w:rPr>
            </w:pPr>
          </w:p>
          <w:p w14:paraId="113D7FC4" w14:textId="77777777" w:rsidR="00F42513" w:rsidRDefault="00F42513" w:rsidP="00BD4986">
            <w:pPr>
              <w:spacing w:line="240" w:lineRule="auto"/>
              <w:rPr>
                <w:rFonts w:eastAsiaTheme="majorEastAsia" w:cstheme="majorBidi"/>
              </w:rPr>
            </w:pPr>
          </w:p>
          <w:p w14:paraId="7F5B2FD5" w14:textId="77777777" w:rsidR="00F42513" w:rsidRPr="00EC694D" w:rsidRDefault="00F42513" w:rsidP="00BD4986">
            <w:pPr>
              <w:spacing w:line="240" w:lineRule="auto"/>
              <w:rPr>
                <w:rFonts w:eastAsiaTheme="majorEastAsia" w:cstheme="majorBidi"/>
              </w:rPr>
            </w:pPr>
          </w:p>
        </w:tc>
      </w:tr>
    </w:tbl>
    <w:p w14:paraId="0470E506" w14:textId="52BA5E02" w:rsidR="00F42513" w:rsidRDefault="00F42513" w:rsidP="00F42513">
      <w:pPr>
        <w:spacing w:line="240" w:lineRule="auto"/>
        <w:rPr>
          <w:i/>
          <w:iCs/>
          <w:sz w:val="20"/>
          <w:szCs w:val="20"/>
          <w:u w:val="single"/>
        </w:rPr>
      </w:pPr>
    </w:p>
    <w:p w14:paraId="127A8F01" w14:textId="77777777" w:rsidR="00F42513" w:rsidRPr="00DE258F" w:rsidRDefault="00F42513" w:rsidP="00F42513">
      <w:pPr>
        <w:spacing w:line="240" w:lineRule="auto"/>
        <w:rPr>
          <w:i/>
          <w:iCs/>
          <w:u w:val="single"/>
        </w:rPr>
      </w:pPr>
      <w:r w:rsidRPr="00DE258F">
        <w:rPr>
          <w:i/>
          <w:iCs/>
          <w:u w:val="single"/>
        </w:rPr>
        <w:t xml:space="preserve">Navodila za izpolnitev: </w:t>
      </w:r>
    </w:p>
    <w:p w14:paraId="02CCCA4C" w14:textId="77777777" w:rsidR="00F42513" w:rsidRPr="00EA1614" w:rsidRDefault="00F42513" w:rsidP="00F42513">
      <w:pPr>
        <w:spacing w:line="240" w:lineRule="auto"/>
        <w:rPr>
          <w:i/>
          <w:iCs/>
        </w:rPr>
      </w:pPr>
      <w:r w:rsidRPr="00EA1614">
        <w:rPr>
          <w:i/>
          <w:iCs/>
        </w:rPr>
        <w:t xml:space="preserve">Naročnik bo upošteval maksimalno dve dodatni </w:t>
      </w:r>
      <w:proofErr w:type="spellStart"/>
      <w:r w:rsidRPr="00EA1614">
        <w:rPr>
          <w:i/>
          <w:iCs/>
        </w:rPr>
        <w:t>refernci</w:t>
      </w:r>
      <w:proofErr w:type="spellEnd"/>
      <w:r w:rsidRPr="00EA1614">
        <w:rPr>
          <w:i/>
          <w:iCs/>
        </w:rPr>
        <w:t xml:space="preserve">. </w:t>
      </w:r>
    </w:p>
    <w:p w14:paraId="52B55B40" w14:textId="05796A2E" w:rsidR="00F42513" w:rsidRDefault="00F42513" w:rsidP="00F42513">
      <w:pPr>
        <w:spacing w:line="240" w:lineRule="auto"/>
        <w:rPr>
          <w:i/>
          <w:iCs/>
          <w:sz w:val="20"/>
          <w:szCs w:val="20"/>
          <w:u w:val="single"/>
        </w:rPr>
      </w:pPr>
    </w:p>
    <w:p w14:paraId="1DEB0C68" w14:textId="77777777" w:rsidR="00F42513" w:rsidRDefault="00F42513" w:rsidP="00F42513">
      <w:pPr>
        <w:spacing w:line="240" w:lineRule="auto"/>
        <w:rPr>
          <w:i/>
          <w:iCs/>
          <w:sz w:val="20"/>
          <w:szCs w:val="20"/>
          <w:u w:val="single"/>
        </w:rPr>
      </w:pPr>
    </w:p>
    <w:p w14:paraId="20678D01" w14:textId="77777777" w:rsidR="00F42513" w:rsidRDefault="00F42513">
      <w:pPr>
        <w:rPr>
          <w:rFonts w:cstheme="minorHAnsi"/>
          <w:b/>
          <w:bCs/>
          <w:color w:val="000000" w:themeColor="text1"/>
        </w:rPr>
      </w:pPr>
      <w:r>
        <w:rPr>
          <w:rFonts w:cstheme="minorHAnsi"/>
          <w:b/>
          <w:bCs/>
          <w:color w:val="000000" w:themeColor="text1"/>
        </w:rPr>
        <w:br w:type="page"/>
      </w:r>
    </w:p>
    <w:p w14:paraId="28B2F2F9" w14:textId="5D47A3E6" w:rsidR="00F42513" w:rsidRPr="00F42513" w:rsidRDefault="00F42513" w:rsidP="00F42513">
      <w:pPr>
        <w:rPr>
          <w:rFonts w:cstheme="minorHAnsi"/>
          <w:b/>
          <w:bCs/>
          <w:highlight w:val="green"/>
        </w:rPr>
      </w:pPr>
      <w:r w:rsidRPr="003D26A5">
        <w:rPr>
          <w:rFonts w:cstheme="minorHAnsi"/>
          <w:b/>
          <w:bCs/>
          <w:color w:val="000000" w:themeColor="text1"/>
        </w:rPr>
        <w:lastRenderedPageBreak/>
        <w:t xml:space="preserve">SEZNAM PRIMERLJIVIH REFERENC </w:t>
      </w:r>
      <w:r>
        <w:rPr>
          <w:rFonts w:cstheme="minorHAnsi"/>
          <w:b/>
          <w:bCs/>
          <w:color w:val="000000" w:themeColor="text1"/>
        </w:rPr>
        <w:t>–</w:t>
      </w:r>
      <w:r w:rsidRPr="003D26A5">
        <w:rPr>
          <w:rFonts w:cstheme="minorHAnsi"/>
          <w:b/>
          <w:bCs/>
          <w:color w:val="000000" w:themeColor="text1"/>
        </w:rPr>
        <w:t xml:space="preserve"> </w:t>
      </w:r>
      <w:r>
        <w:rPr>
          <w:rFonts w:cstheme="minorHAnsi"/>
          <w:b/>
          <w:bCs/>
          <w:color w:val="000000" w:themeColor="text1"/>
        </w:rPr>
        <w:t>2. DODATNA REFERENCA</w:t>
      </w:r>
    </w:p>
    <w:p w14:paraId="74200947" w14:textId="77777777" w:rsidR="00F42513" w:rsidRDefault="00F42513" w:rsidP="00F42513">
      <w:pPr>
        <w:rPr>
          <w:rFonts w:cstheme="minorHAnsi"/>
          <w:highlight w:val="green"/>
        </w:rPr>
      </w:pPr>
    </w:p>
    <w:tbl>
      <w:tblPr>
        <w:tblW w:w="9054"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1"/>
        <w:gridCol w:w="1418"/>
        <w:gridCol w:w="1417"/>
        <w:gridCol w:w="1985"/>
        <w:gridCol w:w="1559"/>
        <w:gridCol w:w="1414"/>
      </w:tblGrid>
      <w:tr w:rsidR="00F42513" w:rsidRPr="00EC694D" w14:paraId="3B7B2173" w14:textId="77777777" w:rsidTr="00BD4986">
        <w:trPr>
          <w:trHeight w:val="429"/>
        </w:trPr>
        <w:tc>
          <w:tcPr>
            <w:tcW w:w="1261" w:type="dxa"/>
            <w:tcBorders>
              <w:top w:val="double" w:sz="4" w:space="0" w:color="auto"/>
              <w:left w:val="single" w:sz="4" w:space="0" w:color="auto"/>
              <w:bottom w:val="double" w:sz="4" w:space="0" w:color="auto"/>
              <w:right w:val="single" w:sz="4" w:space="0" w:color="auto"/>
            </w:tcBorders>
            <w:shd w:val="clear" w:color="auto" w:fill="FFFFFF"/>
          </w:tcPr>
          <w:p w14:paraId="0C10EC4C" w14:textId="77777777" w:rsidR="00F42513" w:rsidRPr="00EC694D" w:rsidRDefault="00F42513" w:rsidP="00BD4986">
            <w:pPr>
              <w:spacing w:line="240" w:lineRule="auto"/>
              <w:jc w:val="left"/>
              <w:rPr>
                <w:rFonts w:eastAsiaTheme="majorEastAsia" w:cstheme="majorBidi"/>
              </w:rPr>
            </w:pPr>
          </w:p>
        </w:tc>
        <w:tc>
          <w:tcPr>
            <w:tcW w:w="1418" w:type="dxa"/>
            <w:tcBorders>
              <w:top w:val="double" w:sz="4" w:space="0" w:color="auto"/>
              <w:left w:val="single" w:sz="4" w:space="0" w:color="auto"/>
              <w:bottom w:val="double" w:sz="4" w:space="0" w:color="auto"/>
              <w:right w:val="single" w:sz="4" w:space="0" w:color="auto"/>
            </w:tcBorders>
            <w:shd w:val="clear" w:color="auto" w:fill="FFFFFF"/>
            <w:vAlign w:val="center"/>
          </w:tcPr>
          <w:p w14:paraId="0045CAB3" w14:textId="77777777" w:rsidR="00F42513" w:rsidRPr="00EC694D" w:rsidRDefault="00F42513" w:rsidP="00BD4986">
            <w:pPr>
              <w:spacing w:line="240" w:lineRule="auto"/>
              <w:jc w:val="left"/>
              <w:rPr>
                <w:rFonts w:eastAsiaTheme="majorEastAsia" w:cstheme="majorBidi"/>
              </w:rPr>
            </w:pPr>
            <w:r>
              <w:rPr>
                <w:rFonts w:eastAsiaTheme="majorEastAsia" w:cstheme="majorBidi"/>
              </w:rPr>
              <w:t>Ime in priimek</w:t>
            </w:r>
          </w:p>
        </w:tc>
        <w:tc>
          <w:tcPr>
            <w:tcW w:w="1417"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107DD327"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Referenčni naročnik</w:t>
            </w:r>
          </w:p>
        </w:tc>
        <w:tc>
          <w:tcPr>
            <w:tcW w:w="1985"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461A3365"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 xml:space="preserve">Opis projekta  </w:t>
            </w:r>
          </w:p>
        </w:tc>
        <w:tc>
          <w:tcPr>
            <w:tcW w:w="1559"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763282AF"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 xml:space="preserve">Datum izvedbe </w:t>
            </w:r>
          </w:p>
          <w:p w14:paraId="0ACC738E" w14:textId="77777777" w:rsidR="00F42513" w:rsidRPr="00EC694D" w:rsidRDefault="00F42513" w:rsidP="00BD4986">
            <w:pPr>
              <w:spacing w:line="240" w:lineRule="auto"/>
              <w:jc w:val="left"/>
              <w:rPr>
                <w:rFonts w:eastAsiaTheme="majorEastAsia" w:cstheme="majorBidi"/>
              </w:rPr>
            </w:pPr>
            <w:r w:rsidRPr="00EC694D">
              <w:rPr>
                <w:rFonts w:eastAsiaTheme="majorEastAsia" w:cstheme="majorBidi"/>
              </w:rPr>
              <w:t>(datum primopredajnega zapisnika)</w:t>
            </w:r>
          </w:p>
        </w:tc>
        <w:tc>
          <w:tcPr>
            <w:tcW w:w="1414" w:type="dxa"/>
            <w:tcBorders>
              <w:top w:val="double" w:sz="4" w:space="0" w:color="auto"/>
              <w:left w:val="single" w:sz="4" w:space="0" w:color="auto"/>
              <w:bottom w:val="double" w:sz="4" w:space="0" w:color="auto"/>
              <w:right w:val="single" w:sz="4" w:space="0" w:color="auto"/>
            </w:tcBorders>
            <w:shd w:val="clear" w:color="auto" w:fill="FFFFFF"/>
          </w:tcPr>
          <w:p w14:paraId="6079CB5A" w14:textId="77777777" w:rsidR="00F42513" w:rsidRPr="00EC694D" w:rsidRDefault="00F42513" w:rsidP="00BD4986">
            <w:pPr>
              <w:spacing w:line="240" w:lineRule="auto"/>
              <w:jc w:val="left"/>
              <w:rPr>
                <w:rFonts w:eastAsiaTheme="majorEastAsia" w:cstheme="majorBidi"/>
              </w:rPr>
            </w:pPr>
            <w:r>
              <w:rPr>
                <w:rFonts w:eastAsiaTheme="majorEastAsia" w:cstheme="majorBidi"/>
              </w:rPr>
              <w:t>Vrednost referenčnega posla (€) brez DDV</w:t>
            </w:r>
          </w:p>
        </w:tc>
      </w:tr>
      <w:tr w:rsidR="00F42513" w:rsidRPr="00EC694D" w14:paraId="010D617D" w14:textId="77777777" w:rsidTr="00BD4986">
        <w:trPr>
          <w:trHeight w:val="1298"/>
        </w:trPr>
        <w:tc>
          <w:tcPr>
            <w:tcW w:w="1261" w:type="dxa"/>
            <w:tcBorders>
              <w:top w:val="double" w:sz="4" w:space="0" w:color="auto"/>
              <w:left w:val="single" w:sz="4" w:space="0" w:color="auto"/>
              <w:bottom w:val="double" w:sz="4" w:space="0" w:color="auto"/>
              <w:right w:val="single" w:sz="4" w:space="0" w:color="auto"/>
            </w:tcBorders>
          </w:tcPr>
          <w:p w14:paraId="7DBF05E0" w14:textId="77777777" w:rsidR="00F42513" w:rsidRPr="00EC694D" w:rsidRDefault="00F42513" w:rsidP="00BD4986">
            <w:pPr>
              <w:spacing w:line="240" w:lineRule="auto"/>
              <w:rPr>
                <w:rFonts w:eastAsiaTheme="majorEastAsia" w:cstheme="majorBidi"/>
              </w:rPr>
            </w:pPr>
            <w:r>
              <w:rPr>
                <w:rFonts w:ascii="Calibri" w:hAnsi="Calibri" w:cs="Calibri"/>
              </w:rPr>
              <w:t>K</w:t>
            </w:r>
            <w:r w:rsidRPr="00AD320C">
              <w:rPr>
                <w:rFonts w:ascii="Calibri" w:hAnsi="Calibri" w:cs="Calibri"/>
              </w:rPr>
              <w:t>oordinator za varnost in zdravje pri delu</w:t>
            </w:r>
            <w:r>
              <w:rPr>
                <w:rFonts w:ascii="Calibri" w:hAnsi="Calibri" w:cs="Calibri"/>
              </w:rPr>
              <w:t xml:space="preserve"> 1</w:t>
            </w:r>
          </w:p>
        </w:tc>
        <w:tc>
          <w:tcPr>
            <w:tcW w:w="1418" w:type="dxa"/>
            <w:tcBorders>
              <w:top w:val="double" w:sz="4" w:space="0" w:color="auto"/>
              <w:left w:val="single" w:sz="4" w:space="0" w:color="auto"/>
              <w:bottom w:val="double" w:sz="4" w:space="0" w:color="auto"/>
              <w:right w:val="single" w:sz="4" w:space="0" w:color="auto"/>
            </w:tcBorders>
          </w:tcPr>
          <w:p w14:paraId="24515F0F" w14:textId="77777777" w:rsidR="00F42513" w:rsidRPr="00EC694D" w:rsidRDefault="00F42513" w:rsidP="00BD4986">
            <w:pPr>
              <w:spacing w:line="240" w:lineRule="auto"/>
              <w:rPr>
                <w:rFonts w:eastAsiaTheme="majorEastAsia" w:cstheme="majorBidi"/>
              </w:rPr>
            </w:pPr>
          </w:p>
        </w:tc>
        <w:tc>
          <w:tcPr>
            <w:tcW w:w="1417" w:type="dxa"/>
            <w:tcBorders>
              <w:top w:val="double" w:sz="4" w:space="0" w:color="auto"/>
              <w:left w:val="single" w:sz="4" w:space="0" w:color="auto"/>
              <w:bottom w:val="double" w:sz="4" w:space="0" w:color="auto"/>
              <w:right w:val="single" w:sz="4" w:space="0" w:color="auto"/>
            </w:tcBorders>
          </w:tcPr>
          <w:p w14:paraId="60B87F84" w14:textId="77777777" w:rsidR="00F42513" w:rsidRPr="00EC694D" w:rsidRDefault="00F42513" w:rsidP="00BD4986">
            <w:pPr>
              <w:spacing w:line="240" w:lineRule="auto"/>
              <w:rPr>
                <w:rFonts w:eastAsiaTheme="majorEastAsia" w:cstheme="majorBidi"/>
              </w:rPr>
            </w:pPr>
          </w:p>
          <w:p w14:paraId="2100C638" w14:textId="77777777" w:rsidR="00F42513" w:rsidRPr="00EC694D" w:rsidRDefault="00F42513" w:rsidP="00BD4986">
            <w:pPr>
              <w:spacing w:line="240" w:lineRule="auto"/>
              <w:rPr>
                <w:rFonts w:eastAsiaTheme="majorEastAsia" w:cstheme="majorBidi"/>
              </w:rPr>
            </w:pPr>
          </w:p>
          <w:p w14:paraId="35C10EF6" w14:textId="77777777" w:rsidR="00F42513" w:rsidRDefault="00F42513" w:rsidP="00BD4986">
            <w:pPr>
              <w:spacing w:line="240" w:lineRule="auto"/>
              <w:rPr>
                <w:rFonts w:eastAsiaTheme="majorEastAsia" w:cstheme="majorBidi"/>
              </w:rPr>
            </w:pPr>
          </w:p>
          <w:p w14:paraId="4A67CB2F" w14:textId="77777777" w:rsidR="00F42513" w:rsidRPr="00EC694D" w:rsidRDefault="00F42513" w:rsidP="00BD4986">
            <w:pPr>
              <w:spacing w:line="240" w:lineRule="auto"/>
              <w:rPr>
                <w:rFonts w:eastAsiaTheme="majorEastAsia" w:cstheme="majorBidi"/>
              </w:rPr>
            </w:pPr>
          </w:p>
        </w:tc>
        <w:tc>
          <w:tcPr>
            <w:tcW w:w="1985" w:type="dxa"/>
            <w:tcBorders>
              <w:top w:val="double" w:sz="4" w:space="0" w:color="auto"/>
              <w:left w:val="single" w:sz="4" w:space="0" w:color="auto"/>
              <w:bottom w:val="double" w:sz="4" w:space="0" w:color="auto"/>
              <w:right w:val="single" w:sz="4" w:space="0" w:color="auto"/>
            </w:tcBorders>
          </w:tcPr>
          <w:p w14:paraId="0AEA9F6C" w14:textId="77777777" w:rsidR="00F42513" w:rsidRDefault="00F42513" w:rsidP="00BD4986">
            <w:pPr>
              <w:spacing w:line="240" w:lineRule="auto"/>
              <w:rPr>
                <w:rFonts w:eastAsiaTheme="majorEastAsia" w:cstheme="majorBidi"/>
              </w:rPr>
            </w:pPr>
          </w:p>
          <w:p w14:paraId="65F2A170" w14:textId="77777777" w:rsidR="00F42513" w:rsidRDefault="00F42513" w:rsidP="00BD4986">
            <w:pPr>
              <w:spacing w:line="240" w:lineRule="auto"/>
              <w:rPr>
                <w:rFonts w:eastAsiaTheme="majorEastAsia" w:cstheme="majorBidi"/>
              </w:rPr>
            </w:pPr>
          </w:p>
          <w:p w14:paraId="2828302A" w14:textId="77777777" w:rsidR="00F42513" w:rsidRDefault="00F42513" w:rsidP="00BD4986">
            <w:pPr>
              <w:spacing w:line="240" w:lineRule="auto"/>
              <w:rPr>
                <w:rFonts w:eastAsiaTheme="majorEastAsia" w:cstheme="majorBidi"/>
              </w:rPr>
            </w:pPr>
          </w:p>
          <w:p w14:paraId="28CC7302" w14:textId="77777777" w:rsidR="00F42513" w:rsidRDefault="00F42513" w:rsidP="00BD4986">
            <w:pPr>
              <w:spacing w:line="240" w:lineRule="auto"/>
              <w:rPr>
                <w:rFonts w:eastAsiaTheme="majorEastAsia" w:cstheme="majorBidi"/>
              </w:rPr>
            </w:pPr>
          </w:p>
          <w:p w14:paraId="4664CC99" w14:textId="77777777" w:rsidR="00F42513" w:rsidRDefault="00F42513" w:rsidP="00BD4986">
            <w:pPr>
              <w:spacing w:line="240" w:lineRule="auto"/>
              <w:rPr>
                <w:rFonts w:eastAsiaTheme="majorEastAsia" w:cstheme="majorBidi"/>
              </w:rPr>
            </w:pPr>
          </w:p>
          <w:p w14:paraId="2409DE41" w14:textId="77777777" w:rsidR="00F42513" w:rsidRDefault="00F42513" w:rsidP="00BD4986">
            <w:pPr>
              <w:spacing w:line="240" w:lineRule="auto"/>
              <w:rPr>
                <w:rFonts w:eastAsiaTheme="majorEastAsia" w:cstheme="majorBidi"/>
              </w:rPr>
            </w:pPr>
          </w:p>
          <w:p w14:paraId="29A020D5" w14:textId="77777777" w:rsidR="00F42513" w:rsidRPr="00EC694D" w:rsidRDefault="00F42513" w:rsidP="00BD4986">
            <w:pPr>
              <w:spacing w:line="240" w:lineRule="auto"/>
              <w:rPr>
                <w:rFonts w:eastAsiaTheme="majorEastAsia" w:cstheme="majorBidi"/>
              </w:rPr>
            </w:pPr>
          </w:p>
        </w:tc>
        <w:tc>
          <w:tcPr>
            <w:tcW w:w="1559" w:type="dxa"/>
            <w:tcBorders>
              <w:top w:val="double" w:sz="4" w:space="0" w:color="auto"/>
              <w:left w:val="single" w:sz="4" w:space="0" w:color="auto"/>
              <w:bottom w:val="double" w:sz="4" w:space="0" w:color="auto"/>
              <w:right w:val="single" w:sz="4" w:space="0" w:color="auto"/>
            </w:tcBorders>
          </w:tcPr>
          <w:p w14:paraId="7F184E36" w14:textId="77777777" w:rsidR="00F42513" w:rsidRPr="00EC694D" w:rsidRDefault="00F42513"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627D6EB8" w14:textId="77777777" w:rsidR="00F42513" w:rsidRPr="00EC694D" w:rsidRDefault="00F42513" w:rsidP="00BD4986">
            <w:pPr>
              <w:spacing w:line="240" w:lineRule="auto"/>
              <w:rPr>
                <w:rFonts w:eastAsiaTheme="majorEastAsia" w:cstheme="majorBidi"/>
              </w:rPr>
            </w:pPr>
          </w:p>
        </w:tc>
      </w:tr>
      <w:tr w:rsidR="00F42513" w:rsidRPr="00EC694D" w14:paraId="7F377F0A" w14:textId="77777777" w:rsidTr="00BD4986">
        <w:trPr>
          <w:trHeight w:val="1310"/>
        </w:trPr>
        <w:tc>
          <w:tcPr>
            <w:tcW w:w="1261" w:type="dxa"/>
            <w:tcBorders>
              <w:top w:val="double" w:sz="4" w:space="0" w:color="auto"/>
              <w:left w:val="single" w:sz="4" w:space="0" w:color="auto"/>
              <w:bottom w:val="double" w:sz="4" w:space="0" w:color="auto"/>
              <w:right w:val="single" w:sz="4" w:space="0" w:color="auto"/>
            </w:tcBorders>
          </w:tcPr>
          <w:p w14:paraId="7961A750" w14:textId="77777777" w:rsidR="00F42513" w:rsidRDefault="00F42513" w:rsidP="00BD4986">
            <w:pPr>
              <w:spacing w:line="240" w:lineRule="auto"/>
              <w:rPr>
                <w:rFonts w:ascii="Calibri" w:hAnsi="Calibri" w:cs="Calibri"/>
              </w:rPr>
            </w:pPr>
            <w:r>
              <w:rPr>
                <w:rFonts w:ascii="Calibri" w:hAnsi="Calibri" w:cs="Calibri"/>
              </w:rPr>
              <w:t>K</w:t>
            </w:r>
            <w:r w:rsidRPr="00AD320C">
              <w:rPr>
                <w:rFonts w:ascii="Calibri" w:hAnsi="Calibri" w:cs="Calibri"/>
              </w:rPr>
              <w:t>oordinator za varnost in zdravje pri delu</w:t>
            </w:r>
            <w:r>
              <w:rPr>
                <w:rFonts w:ascii="Calibri" w:hAnsi="Calibri" w:cs="Calibri"/>
              </w:rPr>
              <w:t xml:space="preserve"> 2</w:t>
            </w:r>
          </w:p>
          <w:p w14:paraId="325C9D07" w14:textId="77777777" w:rsidR="00F42513" w:rsidRPr="00EC694D" w:rsidRDefault="00F42513" w:rsidP="00BD4986">
            <w:pPr>
              <w:spacing w:line="240" w:lineRule="auto"/>
              <w:rPr>
                <w:rFonts w:eastAsiaTheme="majorEastAsia" w:cstheme="majorBidi"/>
              </w:rPr>
            </w:pPr>
          </w:p>
        </w:tc>
        <w:tc>
          <w:tcPr>
            <w:tcW w:w="1418" w:type="dxa"/>
            <w:tcBorders>
              <w:top w:val="double" w:sz="4" w:space="0" w:color="auto"/>
              <w:left w:val="single" w:sz="4" w:space="0" w:color="auto"/>
              <w:bottom w:val="double" w:sz="4" w:space="0" w:color="auto"/>
              <w:right w:val="single" w:sz="4" w:space="0" w:color="auto"/>
            </w:tcBorders>
          </w:tcPr>
          <w:p w14:paraId="2600E964" w14:textId="77777777" w:rsidR="00F42513" w:rsidRDefault="00F42513" w:rsidP="00BD4986">
            <w:pPr>
              <w:spacing w:line="240" w:lineRule="auto"/>
              <w:rPr>
                <w:rFonts w:eastAsiaTheme="majorEastAsia" w:cstheme="majorBidi"/>
              </w:rPr>
            </w:pPr>
          </w:p>
        </w:tc>
        <w:tc>
          <w:tcPr>
            <w:tcW w:w="1417" w:type="dxa"/>
            <w:tcBorders>
              <w:top w:val="double" w:sz="4" w:space="0" w:color="auto"/>
              <w:left w:val="single" w:sz="4" w:space="0" w:color="auto"/>
              <w:bottom w:val="double" w:sz="4" w:space="0" w:color="auto"/>
              <w:right w:val="single" w:sz="4" w:space="0" w:color="auto"/>
            </w:tcBorders>
          </w:tcPr>
          <w:p w14:paraId="0C065E9F" w14:textId="77777777" w:rsidR="00F42513" w:rsidRDefault="00F42513" w:rsidP="00BD4986">
            <w:pPr>
              <w:spacing w:line="240" w:lineRule="auto"/>
              <w:rPr>
                <w:rFonts w:eastAsiaTheme="majorEastAsia" w:cstheme="majorBidi"/>
              </w:rPr>
            </w:pPr>
          </w:p>
          <w:p w14:paraId="6B68C390" w14:textId="77777777" w:rsidR="00F42513" w:rsidRDefault="00F42513" w:rsidP="00BD4986">
            <w:pPr>
              <w:spacing w:line="240" w:lineRule="auto"/>
              <w:rPr>
                <w:rFonts w:eastAsiaTheme="majorEastAsia" w:cstheme="majorBidi"/>
              </w:rPr>
            </w:pPr>
          </w:p>
          <w:p w14:paraId="2D23684B" w14:textId="77777777" w:rsidR="00F42513" w:rsidRDefault="00F42513" w:rsidP="00BD4986">
            <w:pPr>
              <w:spacing w:line="240" w:lineRule="auto"/>
              <w:rPr>
                <w:rFonts w:eastAsiaTheme="majorEastAsia" w:cstheme="majorBidi"/>
              </w:rPr>
            </w:pPr>
          </w:p>
          <w:p w14:paraId="4264DE30" w14:textId="77777777" w:rsidR="00F42513" w:rsidRPr="00EC694D" w:rsidRDefault="00F42513" w:rsidP="00BD4986">
            <w:pPr>
              <w:spacing w:line="240" w:lineRule="auto"/>
              <w:rPr>
                <w:rFonts w:eastAsiaTheme="majorEastAsia" w:cstheme="majorBidi"/>
              </w:rPr>
            </w:pPr>
          </w:p>
        </w:tc>
        <w:tc>
          <w:tcPr>
            <w:tcW w:w="1985" w:type="dxa"/>
            <w:tcBorders>
              <w:top w:val="double" w:sz="4" w:space="0" w:color="auto"/>
              <w:left w:val="single" w:sz="4" w:space="0" w:color="auto"/>
              <w:bottom w:val="double" w:sz="4" w:space="0" w:color="auto"/>
              <w:right w:val="single" w:sz="4" w:space="0" w:color="auto"/>
            </w:tcBorders>
          </w:tcPr>
          <w:p w14:paraId="32ACA238" w14:textId="77777777" w:rsidR="00F42513" w:rsidRDefault="00F42513" w:rsidP="00BD4986">
            <w:pPr>
              <w:spacing w:line="240" w:lineRule="auto"/>
              <w:rPr>
                <w:rFonts w:eastAsiaTheme="majorEastAsia" w:cstheme="majorBidi"/>
              </w:rPr>
            </w:pPr>
          </w:p>
          <w:p w14:paraId="23D7FC76" w14:textId="77777777" w:rsidR="00F42513" w:rsidRDefault="00F42513" w:rsidP="00BD4986">
            <w:pPr>
              <w:spacing w:line="240" w:lineRule="auto"/>
              <w:rPr>
                <w:rFonts w:eastAsiaTheme="majorEastAsia" w:cstheme="majorBidi"/>
              </w:rPr>
            </w:pPr>
          </w:p>
          <w:p w14:paraId="2FFD0499" w14:textId="77777777" w:rsidR="00F42513" w:rsidRDefault="00F42513" w:rsidP="00BD4986">
            <w:pPr>
              <w:spacing w:line="240" w:lineRule="auto"/>
              <w:rPr>
                <w:rFonts w:eastAsiaTheme="majorEastAsia" w:cstheme="majorBidi"/>
              </w:rPr>
            </w:pPr>
          </w:p>
          <w:p w14:paraId="18A6313C" w14:textId="77777777" w:rsidR="00F42513" w:rsidRDefault="00F42513" w:rsidP="00BD4986">
            <w:pPr>
              <w:spacing w:line="240" w:lineRule="auto"/>
              <w:rPr>
                <w:rFonts w:eastAsiaTheme="majorEastAsia" w:cstheme="majorBidi"/>
              </w:rPr>
            </w:pPr>
          </w:p>
          <w:p w14:paraId="3ABB817F" w14:textId="77777777" w:rsidR="00F42513" w:rsidRDefault="00F42513" w:rsidP="00BD4986">
            <w:pPr>
              <w:spacing w:line="240" w:lineRule="auto"/>
              <w:rPr>
                <w:rFonts w:eastAsiaTheme="majorEastAsia" w:cstheme="majorBidi"/>
              </w:rPr>
            </w:pPr>
          </w:p>
          <w:p w14:paraId="4663AF8A" w14:textId="77777777" w:rsidR="00F42513" w:rsidRDefault="00F42513" w:rsidP="00BD4986">
            <w:pPr>
              <w:spacing w:line="240" w:lineRule="auto"/>
              <w:rPr>
                <w:rFonts w:eastAsiaTheme="majorEastAsia" w:cstheme="majorBidi"/>
              </w:rPr>
            </w:pPr>
          </w:p>
          <w:p w14:paraId="79522921" w14:textId="77777777" w:rsidR="00F42513" w:rsidRPr="00EC694D" w:rsidRDefault="00F42513" w:rsidP="00BD4986">
            <w:pPr>
              <w:spacing w:line="240" w:lineRule="auto"/>
              <w:rPr>
                <w:rFonts w:eastAsiaTheme="majorEastAsia" w:cstheme="majorBidi"/>
              </w:rPr>
            </w:pPr>
          </w:p>
        </w:tc>
        <w:tc>
          <w:tcPr>
            <w:tcW w:w="1559" w:type="dxa"/>
            <w:tcBorders>
              <w:top w:val="double" w:sz="4" w:space="0" w:color="auto"/>
              <w:left w:val="single" w:sz="4" w:space="0" w:color="auto"/>
              <w:bottom w:val="double" w:sz="4" w:space="0" w:color="auto"/>
              <w:right w:val="single" w:sz="4" w:space="0" w:color="auto"/>
            </w:tcBorders>
          </w:tcPr>
          <w:p w14:paraId="6000DBAF" w14:textId="77777777" w:rsidR="00F42513" w:rsidRPr="00EC694D" w:rsidRDefault="00F42513" w:rsidP="00BD4986">
            <w:pPr>
              <w:spacing w:line="240" w:lineRule="auto"/>
              <w:rPr>
                <w:rFonts w:eastAsiaTheme="majorEastAsia" w:cstheme="majorBidi"/>
              </w:rPr>
            </w:pPr>
          </w:p>
        </w:tc>
        <w:tc>
          <w:tcPr>
            <w:tcW w:w="1414" w:type="dxa"/>
            <w:tcBorders>
              <w:top w:val="double" w:sz="4" w:space="0" w:color="auto"/>
              <w:left w:val="single" w:sz="4" w:space="0" w:color="auto"/>
              <w:bottom w:val="double" w:sz="4" w:space="0" w:color="auto"/>
              <w:right w:val="single" w:sz="4" w:space="0" w:color="auto"/>
            </w:tcBorders>
          </w:tcPr>
          <w:p w14:paraId="1BF8BCCA" w14:textId="77777777" w:rsidR="00F42513" w:rsidRDefault="00F42513" w:rsidP="00BD4986">
            <w:pPr>
              <w:spacing w:line="240" w:lineRule="auto"/>
              <w:rPr>
                <w:rFonts w:eastAsiaTheme="majorEastAsia" w:cstheme="majorBidi"/>
              </w:rPr>
            </w:pPr>
          </w:p>
          <w:p w14:paraId="306F60A9" w14:textId="77777777" w:rsidR="00F42513" w:rsidRDefault="00F42513" w:rsidP="00BD4986">
            <w:pPr>
              <w:spacing w:line="240" w:lineRule="auto"/>
              <w:rPr>
                <w:rFonts w:eastAsiaTheme="majorEastAsia" w:cstheme="majorBidi"/>
              </w:rPr>
            </w:pPr>
          </w:p>
          <w:p w14:paraId="3BDBED9D" w14:textId="77777777" w:rsidR="00F42513" w:rsidRPr="00EC694D" w:rsidRDefault="00F42513" w:rsidP="00BD4986">
            <w:pPr>
              <w:spacing w:line="240" w:lineRule="auto"/>
              <w:rPr>
                <w:rFonts w:eastAsiaTheme="majorEastAsia" w:cstheme="majorBidi"/>
              </w:rPr>
            </w:pPr>
          </w:p>
        </w:tc>
      </w:tr>
    </w:tbl>
    <w:p w14:paraId="0F11AF20" w14:textId="77777777" w:rsidR="00F42513" w:rsidRDefault="00F42513" w:rsidP="00F42513">
      <w:pPr>
        <w:spacing w:line="240" w:lineRule="auto"/>
        <w:rPr>
          <w:i/>
          <w:iCs/>
          <w:sz w:val="20"/>
          <w:szCs w:val="20"/>
          <w:u w:val="single"/>
        </w:rPr>
      </w:pPr>
    </w:p>
    <w:p w14:paraId="08DEBF6E" w14:textId="77777777" w:rsidR="00E02441" w:rsidRPr="00DE258F" w:rsidRDefault="00E02441" w:rsidP="00E02441">
      <w:pPr>
        <w:spacing w:line="240" w:lineRule="auto"/>
        <w:rPr>
          <w:i/>
          <w:iCs/>
          <w:u w:val="single"/>
        </w:rPr>
      </w:pPr>
      <w:r w:rsidRPr="00DE258F">
        <w:rPr>
          <w:i/>
          <w:iCs/>
          <w:u w:val="single"/>
        </w:rPr>
        <w:t xml:space="preserve">Navodila za izpolnitev: </w:t>
      </w:r>
    </w:p>
    <w:p w14:paraId="646285D9" w14:textId="77777777" w:rsidR="00E02441" w:rsidRPr="00EA1614" w:rsidRDefault="00E02441" w:rsidP="00E02441">
      <w:pPr>
        <w:spacing w:line="240" w:lineRule="auto"/>
        <w:rPr>
          <w:i/>
          <w:iCs/>
        </w:rPr>
      </w:pPr>
      <w:r w:rsidRPr="00EA1614">
        <w:rPr>
          <w:i/>
          <w:iCs/>
        </w:rPr>
        <w:t xml:space="preserve">Naročnik bo upošteval maksimalno dve dodatni </w:t>
      </w:r>
      <w:proofErr w:type="spellStart"/>
      <w:r w:rsidRPr="00EA1614">
        <w:rPr>
          <w:i/>
          <w:iCs/>
        </w:rPr>
        <w:t>refernci</w:t>
      </w:r>
      <w:proofErr w:type="spellEnd"/>
      <w:r w:rsidRPr="00EA1614">
        <w:rPr>
          <w:i/>
          <w:iCs/>
        </w:rPr>
        <w:t xml:space="preserve">. </w:t>
      </w:r>
    </w:p>
    <w:p w14:paraId="41D94BD1" w14:textId="3F992473" w:rsidR="00BA14A9" w:rsidRDefault="00BA14A9" w:rsidP="00BA14A9">
      <w:pPr>
        <w:tabs>
          <w:tab w:val="left" w:pos="720"/>
          <w:tab w:val="center" w:pos="4536"/>
          <w:tab w:val="right" w:pos="9072"/>
        </w:tabs>
        <w:spacing w:line="240" w:lineRule="auto"/>
        <w:rPr>
          <w:rFonts w:ascii="Calibri" w:hAnsi="Calibri"/>
          <w:snapToGrid w:val="0"/>
        </w:rPr>
      </w:pPr>
    </w:p>
    <w:p w14:paraId="71181562" w14:textId="799EEFFC" w:rsidR="00F42513" w:rsidRDefault="00F42513" w:rsidP="00BA14A9">
      <w:pPr>
        <w:tabs>
          <w:tab w:val="left" w:pos="720"/>
          <w:tab w:val="center" w:pos="4536"/>
          <w:tab w:val="right" w:pos="9072"/>
        </w:tabs>
        <w:spacing w:line="240" w:lineRule="auto"/>
        <w:rPr>
          <w:rFonts w:ascii="Calibri" w:hAnsi="Calibri"/>
          <w:snapToGrid w:val="0"/>
        </w:rPr>
      </w:pPr>
    </w:p>
    <w:p w14:paraId="61698DFB" w14:textId="55EF5968" w:rsidR="006B4F03" w:rsidRDefault="006B4F03" w:rsidP="00BA14A9">
      <w:pPr>
        <w:tabs>
          <w:tab w:val="left" w:pos="720"/>
          <w:tab w:val="center" w:pos="4536"/>
          <w:tab w:val="right" w:pos="9072"/>
        </w:tabs>
        <w:spacing w:line="240" w:lineRule="auto"/>
        <w:rPr>
          <w:rFonts w:ascii="Calibri" w:hAnsi="Calibri"/>
          <w:snapToGrid w:val="0"/>
        </w:rPr>
      </w:pPr>
    </w:p>
    <w:p w14:paraId="5A45D3AE" w14:textId="77777777" w:rsidR="006B4F03" w:rsidRDefault="006B4F03" w:rsidP="00BA14A9">
      <w:pPr>
        <w:tabs>
          <w:tab w:val="left" w:pos="720"/>
          <w:tab w:val="center" w:pos="4536"/>
          <w:tab w:val="right" w:pos="9072"/>
        </w:tabs>
        <w:spacing w:line="240" w:lineRule="auto"/>
        <w:rPr>
          <w:rFonts w:ascii="Calibri" w:hAnsi="Calibri"/>
          <w:snapToGrid w:val="0"/>
        </w:rPr>
      </w:pPr>
    </w:p>
    <w:p w14:paraId="4D253173" w14:textId="77777777" w:rsidR="00F42513" w:rsidRDefault="00F42513" w:rsidP="00BA14A9">
      <w:pPr>
        <w:tabs>
          <w:tab w:val="left" w:pos="720"/>
          <w:tab w:val="center" w:pos="4536"/>
          <w:tab w:val="right" w:pos="9072"/>
        </w:tabs>
        <w:spacing w:line="240" w:lineRule="auto"/>
        <w:rPr>
          <w:rFonts w:ascii="Calibri" w:hAnsi="Calibri"/>
          <w:snapToGrid w:val="0"/>
        </w:rPr>
      </w:pPr>
    </w:p>
    <w:p w14:paraId="483E6A77" w14:textId="77777777" w:rsidR="00BA14A9" w:rsidRPr="00EC694D" w:rsidRDefault="00BA14A9" w:rsidP="00BA14A9">
      <w:pPr>
        <w:tabs>
          <w:tab w:val="left" w:pos="720"/>
          <w:tab w:val="center" w:pos="4536"/>
          <w:tab w:val="right" w:pos="9072"/>
        </w:tabs>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BA14A9" w:rsidRPr="00EC694D" w14:paraId="383AF73D" w14:textId="77777777" w:rsidTr="00E66E5A">
        <w:trPr>
          <w:trHeight w:val="353"/>
          <w:jc w:val="center"/>
        </w:trPr>
        <w:tc>
          <w:tcPr>
            <w:tcW w:w="2722" w:type="dxa"/>
            <w:hideMark/>
          </w:tcPr>
          <w:p w14:paraId="1D873365" w14:textId="77777777" w:rsidR="00BA14A9" w:rsidRPr="00EC694D" w:rsidRDefault="00BA14A9" w:rsidP="00E66E5A">
            <w:pPr>
              <w:tabs>
                <w:tab w:val="left" w:pos="4395"/>
                <w:tab w:val="center" w:pos="4536"/>
                <w:tab w:val="right" w:pos="9072"/>
              </w:tabs>
              <w:spacing w:line="240" w:lineRule="auto"/>
              <w:jc w:val="center"/>
              <w:rPr>
                <w:rFonts w:ascii="Calibri" w:hAnsi="Calibri" w:cs="Tahoma"/>
                <w:szCs w:val="20"/>
                <w:lang w:eastAsia="sl-SI"/>
              </w:rPr>
            </w:pPr>
            <w:r w:rsidRPr="00EC694D">
              <w:rPr>
                <w:rFonts w:ascii="Calibri" w:hAnsi="Calibri" w:cs="Tahoma"/>
                <w:szCs w:val="20"/>
                <w:lang w:eastAsia="sl-SI"/>
              </w:rPr>
              <w:t>Datum:</w:t>
            </w:r>
          </w:p>
        </w:tc>
        <w:tc>
          <w:tcPr>
            <w:tcW w:w="2749" w:type="dxa"/>
            <w:hideMark/>
          </w:tcPr>
          <w:p w14:paraId="66CB6D33" w14:textId="77777777" w:rsidR="00BA14A9" w:rsidRPr="00EC694D" w:rsidRDefault="00BA14A9" w:rsidP="00E66E5A">
            <w:pPr>
              <w:tabs>
                <w:tab w:val="left" w:pos="4395"/>
                <w:tab w:val="center" w:pos="4536"/>
                <w:tab w:val="right" w:pos="9072"/>
              </w:tabs>
              <w:spacing w:line="240" w:lineRule="auto"/>
              <w:jc w:val="center"/>
              <w:rPr>
                <w:rFonts w:ascii="Calibri" w:hAnsi="Calibri" w:cs="Tahoma"/>
                <w:szCs w:val="20"/>
                <w:lang w:eastAsia="sl-SI"/>
              </w:rPr>
            </w:pPr>
            <w:r w:rsidRPr="00EC694D">
              <w:rPr>
                <w:rFonts w:ascii="Calibri" w:hAnsi="Calibri" w:cs="Tahoma"/>
                <w:szCs w:val="20"/>
                <w:lang w:eastAsia="sl-SI"/>
              </w:rPr>
              <w:t>Žig:</w:t>
            </w:r>
          </w:p>
        </w:tc>
        <w:tc>
          <w:tcPr>
            <w:tcW w:w="2749" w:type="dxa"/>
            <w:hideMark/>
          </w:tcPr>
          <w:p w14:paraId="2529309F" w14:textId="77777777" w:rsidR="00BA14A9" w:rsidRPr="00EC694D" w:rsidRDefault="00BA14A9" w:rsidP="00E66E5A">
            <w:pPr>
              <w:tabs>
                <w:tab w:val="left" w:pos="4395"/>
                <w:tab w:val="center" w:pos="4536"/>
                <w:tab w:val="right" w:pos="9072"/>
              </w:tabs>
              <w:spacing w:line="240" w:lineRule="auto"/>
              <w:jc w:val="center"/>
              <w:rPr>
                <w:rFonts w:ascii="Calibri" w:hAnsi="Calibri" w:cs="Tahoma"/>
                <w:szCs w:val="20"/>
                <w:lang w:eastAsia="sl-SI"/>
              </w:rPr>
            </w:pPr>
            <w:r w:rsidRPr="00EC694D">
              <w:rPr>
                <w:rFonts w:ascii="Calibri" w:hAnsi="Calibri" w:cs="Tahoma"/>
                <w:szCs w:val="20"/>
                <w:lang w:eastAsia="sl-SI"/>
              </w:rPr>
              <w:t>Podpis:</w:t>
            </w:r>
          </w:p>
        </w:tc>
      </w:tr>
      <w:tr w:rsidR="00BA14A9" w:rsidRPr="00EC694D" w14:paraId="0011B281" w14:textId="77777777" w:rsidTr="00E66E5A">
        <w:trPr>
          <w:jc w:val="center"/>
        </w:trPr>
        <w:tc>
          <w:tcPr>
            <w:tcW w:w="2722" w:type="dxa"/>
            <w:tcBorders>
              <w:top w:val="nil"/>
              <w:left w:val="nil"/>
              <w:bottom w:val="single" w:sz="4" w:space="0" w:color="auto"/>
              <w:right w:val="nil"/>
            </w:tcBorders>
          </w:tcPr>
          <w:p w14:paraId="492BB0D5" w14:textId="77777777" w:rsidR="00BA14A9" w:rsidRPr="00EC694D" w:rsidRDefault="00BA14A9" w:rsidP="00E66E5A">
            <w:pPr>
              <w:tabs>
                <w:tab w:val="left" w:pos="4395"/>
                <w:tab w:val="center" w:pos="4536"/>
                <w:tab w:val="right" w:pos="9072"/>
              </w:tabs>
              <w:spacing w:line="240" w:lineRule="auto"/>
              <w:rPr>
                <w:rFonts w:ascii="Calibri" w:hAnsi="Calibri" w:cs="Tahoma"/>
                <w:szCs w:val="20"/>
                <w:lang w:eastAsia="sl-SI"/>
              </w:rPr>
            </w:pPr>
          </w:p>
        </w:tc>
        <w:tc>
          <w:tcPr>
            <w:tcW w:w="2749" w:type="dxa"/>
          </w:tcPr>
          <w:p w14:paraId="2C2BB4C5" w14:textId="77777777" w:rsidR="00BA14A9" w:rsidRPr="00EC694D" w:rsidRDefault="00BA14A9" w:rsidP="00E66E5A">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23C2B7CB" w14:textId="77777777" w:rsidR="00BA14A9" w:rsidRPr="00EC694D" w:rsidRDefault="00BA14A9" w:rsidP="00E66E5A">
            <w:pPr>
              <w:tabs>
                <w:tab w:val="left" w:pos="4395"/>
                <w:tab w:val="center" w:pos="4536"/>
                <w:tab w:val="right" w:pos="9072"/>
              </w:tabs>
              <w:spacing w:line="240" w:lineRule="auto"/>
              <w:rPr>
                <w:rFonts w:ascii="Calibri" w:hAnsi="Calibri" w:cs="Tahoma"/>
                <w:szCs w:val="20"/>
                <w:lang w:eastAsia="sl-SI"/>
              </w:rPr>
            </w:pPr>
          </w:p>
        </w:tc>
      </w:tr>
    </w:tbl>
    <w:p w14:paraId="41F9A47A" w14:textId="77777777" w:rsidR="00BA14A9" w:rsidRPr="00EC694D" w:rsidRDefault="00BA14A9" w:rsidP="00BA14A9">
      <w:pPr>
        <w:spacing w:line="240" w:lineRule="auto"/>
        <w:rPr>
          <w:rFonts w:ascii="Calibri" w:hAnsi="Calibri"/>
          <w:snapToGrid w:val="0"/>
        </w:rPr>
      </w:pPr>
    </w:p>
    <w:p w14:paraId="0C92560D" w14:textId="77777777" w:rsidR="00BA14A9" w:rsidRPr="009E5CAE" w:rsidRDefault="00BA14A9" w:rsidP="00BA14A9">
      <w:pPr>
        <w:spacing w:line="240" w:lineRule="auto"/>
        <w:rPr>
          <w:rFonts w:cs="Arial"/>
          <w:i/>
          <w:sz w:val="20"/>
          <w:szCs w:val="20"/>
          <w:u w:val="single"/>
        </w:rPr>
      </w:pPr>
      <w:r w:rsidRPr="009E5CAE">
        <w:rPr>
          <w:rFonts w:cs="Arial"/>
          <w:i/>
          <w:sz w:val="20"/>
          <w:szCs w:val="20"/>
          <w:u w:val="single"/>
        </w:rPr>
        <w:t xml:space="preserve">Navodila za izpolnitev: </w:t>
      </w:r>
    </w:p>
    <w:p w14:paraId="64FBE240" w14:textId="51FFB35C" w:rsidR="00BA14A9" w:rsidRPr="009E5CAE" w:rsidRDefault="00BA14A9" w:rsidP="00BA14A9">
      <w:pPr>
        <w:spacing w:line="240" w:lineRule="auto"/>
        <w:rPr>
          <w:rFonts w:cs="Arial"/>
          <w:i/>
          <w:sz w:val="20"/>
          <w:szCs w:val="20"/>
        </w:rPr>
      </w:pPr>
      <w:r w:rsidRPr="009E5CAE">
        <w:rPr>
          <w:rFonts w:cs="Arial"/>
          <w:i/>
          <w:sz w:val="20"/>
          <w:szCs w:val="20"/>
        </w:rPr>
        <w:t>Obrazec izpolni samostojni ponudnik, vodilni partner v skupni ponudbi oziroma glavni izvajalec pri oddaji ponudbe s podizvajalci.</w:t>
      </w:r>
      <w:r w:rsidR="000E1883">
        <w:rPr>
          <w:rFonts w:cs="Arial"/>
          <w:i/>
          <w:sz w:val="20"/>
          <w:szCs w:val="20"/>
        </w:rPr>
        <w:t xml:space="preserve"> Obrazec se izpolni samo za sklop 9.</w:t>
      </w:r>
    </w:p>
    <w:p w14:paraId="788C8EF2" w14:textId="528DDCB3" w:rsidR="00BA14A9" w:rsidRPr="00352135" w:rsidRDefault="008D32EC" w:rsidP="00BA14A9">
      <w:pPr>
        <w:rPr>
          <w:rFonts w:ascii="Calibri" w:hAnsi="Calibri"/>
          <w:snapToGrid w:val="0"/>
        </w:rPr>
      </w:pPr>
      <w:r>
        <w:rPr>
          <w:rFonts w:ascii="Calibri" w:hAnsi="Calibri"/>
          <w:snapToGrid w:val="0"/>
        </w:rPr>
        <w:br w:type="page"/>
      </w:r>
      <w:r w:rsidR="00BA14A9" w:rsidRPr="00AF0C6D">
        <w:rPr>
          <w:rFonts w:ascii="Calibri" w:hAnsi="Calibri"/>
          <w:snapToGrid w:val="0"/>
        </w:rPr>
        <w:lastRenderedPageBreak/>
        <w:t xml:space="preserve">Predmet naročila: </w:t>
      </w:r>
      <w:r w:rsidR="00BA14A9"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0A7CBC81" w14:textId="79FB155A" w:rsidR="008D32EC" w:rsidRDefault="008D32EC"/>
    <w:p w14:paraId="27D932E3" w14:textId="3E3175B0" w:rsidR="00BA14A9" w:rsidRPr="00AF0C6D" w:rsidRDefault="00BA14A9" w:rsidP="00BA14A9">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281FFD6" w14:textId="77777777" w:rsidR="00BA14A9" w:rsidRPr="00AF0C6D" w:rsidRDefault="00BA14A9" w:rsidP="00BA14A9">
      <w:pPr>
        <w:spacing w:line="240" w:lineRule="auto"/>
        <w:rPr>
          <w:sz w:val="10"/>
          <w:szCs w:val="10"/>
        </w:rPr>
      </w:pPr>
    </w:p>
    <w:p w14:paraId="6040989F" w14:textId="77777777" w:rsidR="00BA14A9" w:rsidRPr="00AF0C6D" w:rsidRDefault="00BA14A9" w:rsidP="00BA14A9">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292BEA79" w14:textId="77777777" w:rsidR="00BA14A9" w:rsidRPr="001C14C7" w:rsidRDefault="00BA14A9" w:rsidP="00BA14A9"/>
    <w:tbl>
      <w:tblPr>
        <w:tblStyle w:val="Tabelamrea"/>
        <w:tblW w:w="0" w:type="auto"/>
        <w:jc w:val="right"/>
        <w:tblLook w:val="04A0" w:firstRow="1" w:lastRow="0" w:firstColumn="1" w:lastColumn="0" w:noHBand="0" w:noVBand="1"/>
      </w:tblPr>
      <w:tblGrid>
        <w:gridCol w:w="1150"/>
      </w:tblGrid>
      <w:tr w:rsidR="00BA14A9" w:rsidRPr="00AF0C6D" w14:paraId="619567AE" w14:textId="77777777" w:rsidTr="00E66E5A">
        <w:trPr>
          <w:jc w:val="right"/>
        </w:trPr>
        <w:tc>
          <w:tcPr>
            <w:tcW w:w="1150" w:type="dxa"/>
          </w:tcPr>
          <w:p w14:paraId="14CEEE37" w14:textId="521F3AD2" w:rsidR="00BA14A9" w:rsidRPr="00AF0C6D" w:rsidRDefault="00BA14A9" w:rsidP="00E66E5A">
            <w:pPr>
              <w:rPr>
                <w:rFonts w:ascii="Calibri" w:hAnsi="Calibri"/>
                <w:b/>
                <w:snapToGrid w:val="0"/>
              </w:rPr>
            </w:pPr>
            <w:r w:rsidRPr="00AF0C6D">
              <w:rPr>
                <w:rFonts w:ascii="Calibri" w:hAnsi="Calibri"/>
                <w:b/>
                <w:snapToGrid w:val="0"/>
              </w:rPr>
              <w:t>OBR-</w:t>
            </w:r>
            <w:r w:rsidR="00AD320C">
              <w:rPr>
                <w:rFonts w:ascii="Calibri" w:hAnsi="Calibri"/>
                <w:b/>
                <w:snapToGrid w:val="0"/>
              </w:rPr>
              <w:t>8</w:t>
            </w:r>
            <w:r>
              <w:rPr>
                <w:rFonts w:ascii="Calibri" w:hAnsi="Calibri"/>
                <w:b/>
                <w:snapToGrid w:val="0"/>
              </w:rPr>
              <w:t>.1</w:t>
            </w:r>
          </w:p>
        </w:tc>
      </w:tr>
    </w:tbl>
    <w:p w14:paraId="3BB764CA" w14:textId="77777777" w:rsidR="00BA14A9" w:rsidRDefault="00BA14A9" w:rsidP="00BA14A9">
      <w:pPr>
        <w:pStyle w:val="Glava"/>
        <w:jc w:val="center"/>
        <w:rPr>
          <w:rFonts w:eastAsiaTheme="majorEastAsia" w:cstheme="majorBidi"/>
          <w:b/>
          <w:bCs/>
          <w:sz w:val="28"/>
          <w:szCs w:val="28"/>
        </w:rPr>
      </w:pPr>
    </w:p>
    <w:p w14:paraId="05A2666A" w14:textId="7646BAEB" w:rsidR="00BA14A9" w:rsidRPr="00AF0C6D" w:rsidRDefault="00BA14A9" w:rsidP="00BA14A9">
      <w:pPr>
        <w:pStyle w:val="Glava"/>
        <w:jc w:val="center"/>
        <w:rPr>
          <w:rFonts w:eastAsiaTheme="majorEastAsia" w:cstheme="majorBidi"/>
          <w:b/>
          <w:bCs/>
          <w:sz w:val="28"/>
          <w:szCs w:val="28"/>
        </w:rPr>
      </w:pPr>
      <w:r w:rsidRPr="001959D5">
        <w:rPr>
          <w:rFonts w:eastAsiaTheme="majorEastAsia" w:cstheme="majorBidi"/>
          <w:b/>
          <w:bCs/>
          <w:sz w:val="28"/>
          <w:szCs w:val="28"/>
        </w:rPr>
        <w:t>REFERENČNO POTRDILO</w:t>
      </w:r>
      <w:r>
        <w:rPr>
          <w:rFonts w:eastAsiaTheme="majorEastAsia" w:cstheme="majorBidi"/>
          <w:b/>
          <w:bCs/>
          <w:sz w:val="28"/>
          <w:szCs w:val="28"/>
        </w:rPr>
        <w:t xml:space="preserve"> ZA </w:t>
      </w:r>
      <w:r w:rsidR="00AD320C">
        <w:rPr>
          <w:rFonts w:eastAsiaTheme="majorEastAsia" w:cstheme="majorBidi"/>
          <w:b/>
          <w:bCs/>
          <w:sz w:val="28"/>
          <w:szCs w:val="28"/>
        </w:rPr>
        <w:t>KOORDINATORJA ZA VARNOST IN ZDRAVJE PRI DELU</w:t>
      </w:r>
      <w:r>
        <w:rPr>
          <w:rFonts w:eastAsiaTheme="majorEastAsia" w:cstheme="majorBidi"/>
          <w:b/>
          <w:bCs/>
          <w:sz w:val="28"/>
          <w:szCs w:val="28"/>
        </w:rPr>
        <w:t xml:space="preserve"> (SKLOP</w:t>
      </w:r>
      <w:r w:rsidR="007B0F7D">
        <w:rPr>
          <w:rFonts w:eastAsiaTheme="majorEastAsia" w:cstheme="majorBidi"/>
          <w:b/>
          <w:bCs/>
          <w:sz w:val="28"/>
          <w:szCs w:val="28"/>
        </w:rPr>
        <w:t xml:space="preserve"> ŠT.</w:t>
      </w:r>
      <w:r w:rsidR="00AD320C">
        <w:rPr>
          <w:rFonts w:eastAsiaTheme="majorEastAsia" w:cstheme="majorBidi"/>
          <w:b/>
          <w:bCs/>
          <w:sz w:val="28"/>
          <w:szCs w:val="28"/>
        </w:rPr>
        <w:t xml:space="preserve"> 9</w:t>
      </w:r>
      <w:r>
        <w:rPr>
          <w:rFonts w:eastAsiaTheme="majorEastAsia" w:cstheme="majorBidi"/>
          <w:b/>
          <w:bCs/>
          <w:sz w:val="28"/>
          <w:szCs w:val="28"/>
        </w:rPr>
        <w:t>)</w:t>
      </w:r>
      <w:r w:rsidRPr="00AF0C6D">
        <w:rPr>
          <w:rFonts w:eastAsiaTheme="majorEastAsia" w:cstheme="majorBidi"/>
          <w:b/>
          <w:bCs/>
          <w:sz w:val="28"/>
          <w:szCs w:val="28"/>
        </w:rPr>
        <w:t xml:space="preserve"> </w:t>
      </w:r>
    </w:p>
    <w:p w14:paraId="423F997E" w14:textId="77777777" w:rsidR="00BA14A9" w:rsidRPr="00AF0C6D" w:rsidRDefault="00BA14A9" w:rsidP="00BA14A9">
      <w:pPr>
        <w:spacing w:line="240" w:lineRule="auto"/>
        <w:rPr>
          <w:rFonts w:eastAsiaTheme="majorEastAsia" w:cstheme="majorBidi"/>
        </w:rPr>
      </w:pPr>
    </w:p>
    <w:p w14:paraId="4C5F710A" w14:textId="3A5D379A" w:rsidR="00BA14A9" w:rsidRPr="00AF0C6D" w:rsidRDefault="00BA14A9" w:rsidP="00BA14A9">
      <w:pPr>
        <w:spacing w:line="240" w:lineRule="auto"/>
        <w:rPr>
          <w:rFonts w:eastAsiaTheme="majorEastAsia" w:cstheme="majorBidi"/>
        </w:rPr>
      </w:pPr>
      <w:r w:rsidRPr="00AF0C6D">
        <w:rPr>
          <w:rFonts w:eastAsiaTheme="majorEastAsia" w:cstheme="majorBidi"/>
        </w:rPr>
        <w:t xml:space="preserve">Podpisani izdajatelj potrdila </w:t>
      </w:r>
    </w:p>
    <w:p w14:paraId="04807323" w14:textId="77777777" w:rsidR="00BA14A9" w:rsidRPr="00AF0C6D" w:rsidRDefault="00BA14A9" w:rsidP="00BA14A9">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4ECDCBC6" w14:textId="77777777" w:rsidR="00BA14A9" w:rsidRPr="00AF0C6D" w:rsidRDefault="00BA14A9" w:rsidP="00BA14A9">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480F3E66" w14:textId="77777777" w:rsidR="00BA14A9" w:rsidRPr="00AF0C6D" w:rsidRDefault="00BA14A9" w:rsidP="00BA14A9">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0BD9B63C" w14:textId="77777777" w:rsidR="00BA14A9" w:rsidRPr="00AF0C6D" w:rsidRDefault="00BA14A9" w:rsidP="00BA14A9">
      <w:pPr>
        <w:spacing w:line="240" w:lineRule="auto"/>
        <w:jc w:val="left"/>
        <w:rPr>
          <w:rFonts w:eastAsiaTheme="majorEastAsia" w:cstheme="majorBidi"/>
        </w:rPr>
      </w:pPr>
      <w:r w:rsidRPr="00AF0C6D">
        <w:rPr>
          <w:rFonts w:eastAsiaTheme="majorEastAsia" w:cstheme="majorBidi"/>
        </w:rPr>
        <w:t xml:space="preserve">                                                                    </w:t>
      </w:r>
    </w:p>
    <w:p w14:paraId="7E3BDA36" w14:textId="1BBC62EF" w:rsidR="00BA14A9" w:rsidRPr="00AF0C6D" w:rsidRDefault="00BA14A9" w:rsidP="00BA14A9">
      <w:pPr>
        <w:spacing w:line="240" w:lineRule="auto"/>
        <w:rPr>
          <w:rFonts w:eastAsiaTheme="majorEastAsia" w:cstheme="majorBidi"/>
        </w:rPr>
      </w:pPr>
      <w:r w:rsidRPr="00AF0C6D">
        <w:rPr>
          <w:rFonts w:eastAsiaTheme="majorEastAsia" w:cstheme="majorBidi"/>
        </w:rPr>
        <w:t xml:space="preserve">kot naročnik, potrjujemo, da je </w:t>
      </w:r>
      <w:r w:rsidR="00AD320C">
        <w:rPr>
          <w:rFonts w:eastAsiaTheme="majorEastAsia" w:cstheme="majorBidi"/>
        </w:rPr>
        <w:t>koordinator za varnost in zdravje pri delu</w:t>
      </w:r>
    </w:p>
    <w:p w14:paraId="592F342A" w14:textId="77777777" w:rsidR="00BA14A9" w:rsidRPr="00AF0C6D" w:rsidRDefault="00BA14A9" w:rsidP="00BA14A9">
      <w:pPr>
        <w:spacing w:line="240" w:lineRule="auto"/>
        <w:rPr>
          <w:rFonts w:eastAsiaTheme="majorEastAsia" w:cstheme="majorBidi"/>
          <w:i/>
        </w:rPr>
      </w:pPr>
      <w:r w:rsidRPr="00AF0C6D">
        <w:rPr>
          <w:rFonts w:eastAsiaTheme="majorEastAsia" w:cstheme="majorBidi"/>
          <w:i/>
        </w:rPr>
        <w:t>(</w:t>
      </w:r>
      <w:r>
        <w:rPr>
          <w:rFonts w:eastAsiaTheme="majorEastAsia" w:cstheme="majorBidi"/>
          <w:i/>
        </w:rPr>
        <w:t>ime in priimek</w:t>
      </w:r>
      <w:r w:rsidRPr="00AF0C6D">
        <w:rPr>
          <w:rFonts w:eastAsiaTheme="majorEastAsia" w:cstheme="majorBidi"/>
          <w:i/>
        </w:rPr>
        <w:t>)</w:t>
      </w:r>
      <w:r w:rsidRPr="00AF0C6D">
        <w:rPr>
          <w:rFonts w:eastAsiaTheme="majorEastAsia" w:cstheme="majorBidi"/>
          <w:i/>
        </w:rPr>
        <w:tab/>
      </w:r>
      <w:r>
        <w:rPr>
          <w:rFonts w:eastAsiaTheme="majorEastAsia" w:cstheme="majorBidi"/>
          <w:i/>
        </w:rPr>
        <w:t xml:space="preserve">                  </w:t>
      </w:r>
      <w:r w:rsidRPr="00AF0C6D">
        <w:rPr>
          <w:rFonts w:eastAsiaTheme="majorEastAsia" w:cstheme="majorBidi"/>
          <w:i/>
        </w:rPr>
        <w:t>__________________________________________________________</w:t>
      </w:r>
    </w:p>
    <w:p w14:paraId="02F1147D" w14:textId="252C3B39" w:rsidR="00BA14A9" w:rsidRPr="00AF0C6D" w:rsidRDefault="00BA14A9" w:rsidP="00BA14A9">
      <w:pPr>
        <w:spacing w:line="240" w:lineRule="auto"/>
        <w:rPr>
          <w:rFonts w:eastAsiaTheme="majorEastAsia" w:cstheme="majorBidi"/>
        </w:rPr>
      </w:pPr>
      <w:r w:rsidRPr="00AF0C6D">
        <w:rPr>
          <w:rFonts w:eastAsiaTheme="majorEastAsia" w:cstheme="majorBidi"/>
          <w:i/>
        </w:rPr>
        <w:t>(</w:t>
      </w:r>
      <w:r>
        <w:rPr>
          <w:rFonts w:eastAsiaTheme="majorEastAsia" w:cstheme="majorBidi"/>
          <w:i/>
        </w:rPr>
        <w:t>naziv in naslov podjetja</w:t>
      </w:r>
      <w:r w:rsidRPr="00AF0C6D">
        <w:rPr>
          <w:rFonts w:eastAsiaTheme="majorEastAsia" w:cstheme="majorBidi"/>
          <w:i/>
        </w:rPr>
        <w:t>)</w:t>
      </w:r>
      <w:r>
        <w:rPr>
          <w:rFonts w:eastAsiaTheme="majorEastAsia" w:cstheme="majorBidi"/>
          <w:i/>
        </w:rPr>
        <w:t xml:space="preserve"> </w:t>
      </w:r>
      <w:r w:rsidRPr="00AF0C6D">
        <w:rPr>
          <w:rFonts w:eastAsiaTheme="majorEastAsia" w:cstheme="majorBidi"/>
        </w:rPr>
        <w:t>__________________________________________________________</w:t>
      </w:r>
    </w:p>
    <w:p w14:paraId="75ABC218" w14:textId="77777777" w:rsidR="00BA14A9" w:rsidRPr="00AF0C6D" w:rsidRDefault="00BA14A9" w:rsidP="00BA14A9">
      <w:pPr>
        <w:spacing w:line="240" w:lineRule="auto"/>
        <w:rPr>
          <w:rFonts w:eastAsiaTheme="majorEastAsia" w:cstheme="majorBidi"/>
        </w:rPr>
      </w:pPr>
    </w:p>
    <w:p w14:paraId="594205E2" w14:textId="77777777" w:rsidR="00BA14A9" w:rsidRPr="00AF0C6D" w:rsidRDefault="00BA14A9" w:rsidP="00BA14A9">
      <w:pPr>
        <w:spacing w:line="240" w:lineRule="auto"/>
        <w:rPr>
          <w:rFonts w:eastAsiaTheme="majorEastAsia" w:cstheme="majorBidi"/>
        </w:rPr>
      </w:pPr>
      <w:r w:rsidRPr="00AF0C6D">
        <w:t xml:space="preserve">za nas uspešno </w:t>
      </w:r>
      <w:r>
        <w:t>nadziral projekt</w:t>
      </w:r>
    </w:p>
    <w:p w14:paraId="54E8A6E9" w14:textId="77777777" w:rsidR="00BA14A9" w:rsidRPr="00AF0C6D" w:rsidRDefault="00BA14A9" w:rsidP="00BA14A9">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7C58237D" w14:textId="136129C4" w:rsidR="00BA14A9" w:rsidRPr="00AF0C6D" w:rsidRDefault="00BA14A9" w:rsidP="00BA14A9">
      <w:pPr>
        <w:spacing w:line="240" w:lineRule="auto"/>
        <w:jc w:val="center"/>
        <w:rPr>
          <w:rFonts w:eastAsiaTheme="majorEastAsia" w:cstheme="majorBidi"/>
          <w:i/>
        </w:rPr>
      </w:pPr>
      <w:r w:rsidRPr="00E0467C">
        <w:rPr>
          <w:rFonts w:eastAsiaTheme="majorEastAsia" w:cstheme="majorBidi"/>
          <w:i/>
        </w:rPr>
        <w:t>(</w:t>
      </w:r>
      <w:r>
        <w:rPr>
          <w:rFonts w:eastAsiaTheme="majorEastAsia" w:cstheme="majorBidi"/>
          <w:i/>
        </w:rPr>
        <w:t>opis projekta z vključenimi zahtevanimi podatki iz referenčnega pogoja</w:t>
      </w:r>
      <w:r w:rsidR="002A7C86">
        <w:rPr>
          <w:rFonts w:eastAsiaTheme="majorEastAsia" w:cstheme="majorBidi"/>
          <w:i/>
        </w:rPr>
        <w:t>)</w:t>
      </w:r>
    </w:p>
    <w:p w14:paraId="40818D34" w14:textId="77777777" w:rsidR="002A7C86" w:rsidRDefault="002A7C86" w:rsidP="00BA14A9">
      <w:pPr>
        <w:spacing w:line="240" w:lineRule="auto"/>
        <w:jc w:val="left"/>
        <w:rPr>
          <w:rFonts w:eastAsiaTheme="majorEastAsia" w:cstheme="majorBidi"/>
        </w:rPr>
      </w:pPr>
    </w:p>
    <w:p w14:paraId="4CE62EA5" w14:textId="7DB80C2D" w:rsidR="002A7C86" w:rsidRDefault="002A7C86" w:rsidP="00BA14A9">
      <w:pPr>
        <w:spacing w:line="240" w:lineRule="auto"/>
        <w:jc w:val="left"/>
        <w:rPr>
          <w:rFonts w:eastAsiaTheme="majorEastAsia" w:cstheme="majorBidi"/>
        </w:rPr>
      </w:pPr>
      <w:r>
        <w:rPr>
          <w:rFonts w:eastAsiaTheme="majorEastAsia" w:cstheme="majorBidi"/>
        </w:rPr>
        <w:t xml:space="preserve">Vrednost referenčnega posla: </w:t>
      </w:r>
      <w:r w:rsidRPr="00AF0C6D">
        <w:rPr>
          <w:rFonts w:eastAsiaTheme="majorEastAsia" w:cstheme="majorBidi"/>
          <w:i/>
        </w:rPr>
        <w:t>___________________________________________________</w:t>
      </w:r>
    </w:p>
    <w:p w14:paraId="791F8610" w14:textId="77777777" w:rsidR="002A7C86" w:rsidRDefault="002A7C86" w:rsidP="00BA14A9">
      <w:pPr>
        <w:spacing w:line="240" w:lineRule="auto"/>
        <w:jc w:val="left"/>
        <w:rPr>
          <w:rFonts w:eastAsiaTheme="majorEastAsia" w:cstheme="majorBidi"/>
        </w:rPr>
      </w:pPr>
    </w:p>
    <w:p w14:paraId="5C56735C" w14:textId="0757C326" w:rsidR="00BA14A9" w:rsidRPr="00AF0C6D" w:rsidRDefault="00BA14A9" w:rsidP="00BA14A9">
      <w:pPr>
        <w:spacing w:line="240" w:lineRule="auto"/>
        <w:jc w:val="left"/>
        <w:rPr>
          <w:rFonts w:eastAsiaTheme="majorEastAsia" w:cstheme="majorBidi"/>
        </w:rPr>
      </w:pPr>
      <w:r w:rsidRPr="00AF0C6D">
        <w:rPr>
          <w:rFonts w:eastAsiaTheme="majorEastAsia" w:cstheme="majorBidi"/>
        </w:rPr>
        <w:t xml:space="preserve">Kraj </w:t>
      </w:r>
      <w:r>
        <w:rPr>
          <w:rFonts w:eastAsiaTheme="majorEastAsia" w:cstheme="majorBidi"/>
        </w:rPr>
        <w:t>izvedbe</w:t>
      </w:r>
      <w:r w:rsidRPr="00AF0C6D">
        <w:rPr>
          <w:rFonts w:eastAsiaTheme="majorEastAsia" w:cstheme="majorBidi"/>
        </w:rPr>
        <w:t>: _________________________________________________________________</w:t>
      </w:r>
    </w:p>
    <w:p w14:paraId="7B94817C" w14:textId="77777777" w:rsidR="00BA14A9" w:rsidRPr="00AF0C6D" w:rsidRDefault="00BA14A9" w:rsidP="00BA14A9">
      <w:pPr>
        <w:spacing w:line="240" w:lineRule="auto"/>
        <w:rPr>
          <w:rFonts w:eastAsiaTheme="majorEastAsia" w:cstheme="majorBidi"/>
        </w:rPr>
      </w:pPr>
    </w:p>
    <w:p w14:paraId="0B3875ED" w14:textId="77777777" w:rsidR="00BA14A9" w:rsidRDefault="00BA14A9" w:rsidP="00BA14A9">
      <w:pPr>
        <w:spacing w:line="240" w:lineRule="auto"/>
        <w:rPr>
          <w:rFonts w:eastAsiaTheme="majorEastAsia" w:cstheme="majorBidi"/>
        </w:rPr>
      </w:pPr>
      <w:r w:rsidRPr="00AF0C6D">
        <w:rPr>
          <w:rFonts w:eastAsiaTheme="majorEastAsia" w:cstheme="majorBidi"/>
        </w:rPr>
        <w:t xml:space="preserve">Čas </w:t>
      </w:r>
      <w:r>
        <w:rPr>
          <w:rFonts w:eastAsiaTheme="majorEastAsia" w:cstheme="majorBidi"/>
        </w:rPr>
        <w:t>izvedbe</w:t>
      </w:r>
      <w:r w:rsidRPr="00AF0C6D">
        <w:rPr>
          <w:rFonts w:eastAsiaTheme="majorEastAsia" w:cstheme="majorBidi"/>
        </w:rPr>
        <w:t>:  ________________ (</w:t>
      </w:r>
      <w:r w:rsidRPr="000C596B">
        <w:rPr>
          <w:rFonts w:eastAsiaTheme="majorEastAsia" w:cstheme="majorBidi"/>
          <w:i/>
        </w:rPr>
        <w:t>v zadnjih</w:t>
      </w:r>
      <w:r>
        <w:rPr>
          <w:rFonts w:eastAsiaTheme="majorEastAsia" w:cstheme="majorBidi"/>
          <w:i/>
        </w:rPr>
        <w:t xml:space="preserve"> desetih</w:t>
      </w:r>
      <w:r w:rsidRPr="000C596B">
        <w:rPr>
          <w:rFonts w:eastAsiaTheme="majorEastAsia" w:cstheme="majorBidi"/>
          <w:i/>
        </w:rPr>
        <w:t xml:space="preserve"> (</w:t>
      </w:r>
      <w:r>
        <w:rPr>
          <w:rFonts w:eastAsiaTheme="majorEastAsia" w:cstheme="majorBidi"/>
          <w:i/>
        </w:rPr>
        <w:t>10</w:t>
      </w:r>
      <w:r w:rsidRPr="000C596B">
        <w:rPr>
          <w:rFonts w:eastAsiaTheme="majorEastAsia" w:cstheme="majorBidi"/>
          <w:i/>
        </w:rPr>
        <w:t>) letih šteto do roka za oddajo ponudb</w:t>
      </w:r>
      <w:r w:rsidRPr="00AF0C6D">
        <w:rPr>
          <w:rFonts w:eastAsiaTheme="majorEastAsia" w:cstheme="majorBidi"/>
        </w:rPr>
        <w:t>).</w:t>
      </w:r>
    </w:p>
    <w:p w14:paraId="1010AC97" w14:textId="77777777" w:rsidR="00BA14A9" w:rsidRPr="00AF0C6D" w:rsidRDefault="00BA14A9" w:rsidP="00BA14A9">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2C2A8E08" w14:textId="01C31B3C" w:rsidR="00BA14A9" w:rsidRDefault="00BA14A9" w:rsidP="00BA14A9">
      <w:pPr>
        <w:spacing w:line="240" w:lineRule="auto"/>
        <w:rPr>
          <w:rFonts w:eastAsiaTheme="majorEastAsia" w:cstheme="majorBidi"/>
        </w:rPr>
      </w:pPr>
      <w:r w:rsidRPr="00AF0C6D">
        <w:rPr>
          <w:rFonts w:eastAsiaTheme="majorEastAsia" w:cstheme="majorBidi"/>
        </w:rPr>
        <w:t>V obdobju našega sodelovanja se je</w:t>
      </w:r>
      <w:r>
        <w:rPr>
          <w:rFonts w:eastAsiaTheme="majorEastAsia" w:cstheme="majorBidi"/>
        </w:rPr>
        <w:t xml:space="preserve"> izvajalec</w:t>
      </w:r>
      <w:r w:rsidRPr="00AF0C6D">
        <w:rPr>
          <w:rFonts w:eastAsiaTheme="majorEastAsia" w:cstheme="majorBidi"/>
        </w:rPr>
        <w:t xml:space="preserve"> izkazal za kvalitetnega, strokovnega in korektnega </w:t>
      </w:r>
      <w:r>
        <w:rPr>
          <w:rFonts w:eastAsiaTheme="majorEastAsia" w:cstheme="majorBidi"/>
        </w:rPr>
        <w:t>izvajalca. Izvajalec</w:t>
      </w:r>
      <w:r w:rsidRPr="00AF0C6D">
        <w:rPr>
          <w:rFonts w:eastAsiaTheme="majorEastAsia" w:cstheme="majorBidi"/>
        </w:rPr>
        <w:t xml:space="preserve"> je </w:t>
      </w:r>
      <w:r>
        <w:rPr>
          <w:rFonts w:eastAsiaTheme="majorEastAsia" w:cstheme="majorBidi"/>
        </w:rPr>
        <w:t>izpolnil vsa zahtevana pogodbena določila. Storitev je</w:t>
      </w:r>
      <w:r w:rsidRPr="00AF0C6D">
        <w:rPr>
          <w:rFonts w:eastAsiaTheme="majorEastAsia" w:cstheme="majorBidi"/>
        </w:rPr>
        <w:t xml:space="preserve"> bila izvedena v dogovorjeni vrednosti in kvaliteti</w:t>
      </w:r>
      <w:r>
        <w:rPr>
          <w:rFonts w:eastAsiaTheme="majorEastAsia" w:cstheme="majorBidi"/>
        </w:rPr>
        <w:t>.</w:t>
      </w:r>
    </w:p>
    <w:p w14:paraId="779788AB" w14:textId="77777777" w:rsidR="00BA14A9" w:rsidRPr="00AF0C6D" w:rsidRDefault="00BA14A9" w:rsidP="00BA14A9">
      <w:pPr>
        <w:spacing w:line="240" w:lineRule="auto"/>
        <w:rPr>
          <w:rFonts w:eastAsiaTheme="majorEastAsia" w:cstheme="majorBidi"/>
        </w:rPr>
      </w:pPr>
    </w:p>
    <w:p w14:paraId="0B62F811" w14:textId="77777777" w:rsidR="00BA14A9" w:rsidRPr="00AF0C6D" w:rsidRDefault="00BA14A9" w:rsidP="00BA14A9">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6ED36609" w14:textId="77777777" w:rsidR="00BA14A9" w:rsidRPr="00AF0C6D" w:rsidRDefault="00BA14A9" w:rsidP="00BA14A9">
      <w:pPr>
        <w:spacing w:line="240" w:lineRule="auto"/>
        <w:rPr>
          <w:rFonts w:eastAsiaTheme="majorEastAsia" w:cstheme="majorBidi"/>
        </w:rPr>
      </w:pPr>
    </w:p>
    <w:p w14:paraId="3EFE5A82" w14:textId="77777777" w:rsidR="00BA14A9" w:rsidRDefault="00BA14A9" w:rsidP="00BA14A9">
      <w:pPr>
        <w:spacing w:line="240" w:lineRule="auto"/>
        <w:rPr>
          <w:rFonts w:eastAsiaTheme="majorEastAsia" w:cstheme="majorBidi"/>
        </w:rPr>
      </w:pPr>
    </w:p>
    <w:p w14:paraId="3EE31527" w14:textId="77777777" w:rsidR="00BA14A9" w:rsidRPr="00AF0C6D" w:rsidRDefault="00BA14A9" w:rsidP="00BA14A9">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BA14A9" w:rsidRPr="00AF0C6D" w14:paraId="304313F3" w14:textId="77777777" w:rsidTr="00E66E5A">
        <w:trPr>
          <w:trHeight w:val="353"/>
          <w:jc w:val="center"/>
        </w:trPr>
        <w:tc>
          <w:tcPr>
            <w:tcW w:w="2722" w:type="dxa"/>
            <w:hideMark/>
          </w:tcPr>
          <w:p w14:paraId="28AF5089" w14:textId="77777777" w:rsidR="00BA14A9" w:rsidRPr="00AF0C6D" w:rsidRDefault="00BA14A9" w:rsidP="00E66E5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8B169AA" w14:textId="77777777" w:rsidR="00BA14A9" w:rsidRPr="00AF0C6D" w:rsidRDefault="00BA14A9" w:rsidP="00E66E5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92F8D0D" w14:textId="77777777" w:rsidR="00BA14A9" w:rsidRPr="00AF0C6D" w:rsidRDefault="00BA14A9" w:rsidP="00E66E5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Pr>
                <w:rFonts w:ascii="Calibri" w:hAnsi="Calibri" w:cs="Tahoma"/>
                <w:szCs w:val="20"/>
                <w:lang w:eastAsia="sl-SI"/>
              </w:rPr>
              <w:t>, referenčni naročnik</w:t>
            </w:r>
            <w:r w:rsidRPr="00AF0C6D">
              <w:rPr>
                <w:rFonts w:ascii="Calibri" w:hAnsi="Calibri" w:cs="Tahoma"/>
                <w:szCs w:val="20"/>
                <w:lang w:eastAsia="sl-SI"/>
              </w:rPr>
              <w:t>:</w:t>
            </w:r>
          </w:p>
        </w:tc>
      </w:tr>
      <w:tr w:rsidR="00BA14A9" w:rsidRPr="00AF0C6D" w14:paraId="7436A04F" w14:textId="77777777" w:rsidTr="00E66E5A">
        <w:trPr>
          <w:jc w:val="center"/>
        </w:trPr>
        <w:tc>
          <w:tcPr>
            <w:tcW w:w="2722" w:type="dxa"/>
            <w:tcBorders>
              <w:top w:val="nil"/>
              <w:left w:val="nil"/>
              <w:bottom w:val="single" w:sz="4" w:space="0" w:color="auto"/>
              <w:right w:val="nil"/>
            </w:tcBorders>
          </w:tcPr>
          <w:p w14:paraId="18611E3B" w14:textId="77777777" w:rsidR="00BA14A9" w:rsidRPr="00AF0C6D" w:rsidRDefault="00BA14A9" w:rsidP="00E66E5A">
            <w:pPr>
              <w:pStyle w:val="Glava"/>
              <w:tabs>
                <w:tab w:val="left" w:pos="4395"/>
              </w:tabs>
              <w:rPr>
                <w:rFonts w:ascii="Calibri" w:hAnsi="Calibri" w:cs="Tahoma"/>
                <w:szCs w:val="20"/>
                <w:lang w:eastAsia="sl-SI"/>
              </w:rPr>
            </w:pPr>
          </w:p>
        </w:tc>
        <w:tc>
          <w:tcPr>
            <w:tcW w:w="2749" w:type="dxa"/>
          </w:tcPr>
          <w:p w14:paraId="60D185D0" w14:textId="77777777" w:rsidR="00BA14A9" w:rsidRPr="00AF0C6D" w:rsidRDefault="00BA14A9" w:rsidP="00E66E5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107683C" w14:textId="77777777" w:rsidR="00BA14A9" w:rsidRPr="00AF0C6D" w:rsidRDefault="00BA14A9" w:rsidP="00E66E5A">
            <w:pPr>
              <w:pStyle w:val="Glava"/>
              <w:tabs>
                <w:tab w:val="left" w:pos="4395"/>
              </w:tabs>
              <w:rPr>
                <w:rFonts w:ascii="Calibri" w:hAnsi="Calibri" w:cs="Tahoma"/>
                <w:szCs w:val="20"/>
                <w:lang w:eastAsia="sl-SI"/>
              </w:rPr>
            </w:pPr>
          </w:p>
        </w:tc>
      </w:tr>
    </w:tbl>
    <w:p w14:paraId="6EB0E0B8" w14:textId="77777777" w:rsidR="00BA14A9" w:rsidRDefault="00BA14A9" w:rsidP="00BA14A9"/>
    <w:p w14:paraId="12A9F3F3" w14:textId="77777777" w:rsidR="00BA14A9" w:rsidRPr="005164E7" w:rsidRDefault="00BA14A9" w:rsidP="00BA14A9">
      <w:pPr>
        <w:spacing w:line="240" w:lineRule="auto"/>
        <w:rPr>
          <w:rFonts w:cs="Arial"/>
          <w:i/>
          <w:sz w:val="20"/>
          <w:szCs w:val="20"/>
          <w:u w:val="single"/>
        </w:rPr>
      </w:pPr>
      <w:r w:rsidRPr="005164E7">
        <w:rPr>
          <w:rFonts w:cs="Arial"/>
          <w:i/>
          <w:sz w:val="20"/>
          <w:szCs w:val="20"/>
          <w:u w:val="single"/>
        </w:rPr>
        <w:t xml:space="preserve">Navodila za izpolnitev: </w:t>
      </w:r>
    </w:p>
    <w:p w14:paraId="1D00638F" w14:textId="63063BE1" w:rsidR="00BA14A9" w:rsidRPr="005164E7" w:rsidRDefault="00BA14A9" w:rsidP="00BA14A9">
      <w:pPr>
        <w:spacing w:line="240" w:lineRule="auto"/>
        <w:rPr>
          <w:rFonts w:cs="Arial"/>
          <w:i/>
          <w:sz w:val="20"/>
          <w:szCs w:val="20"/>
        </w:rPr>
      </w:pPr>
      <w:r w:rsidRPr="005164E7">
        <w:rPr>
          <w:rFonts w:cs="Arial"/>
          <w:i/>
          <w:sz w:val="20"/>
          <w:szCs w:val="20"/>
        </w:rPr>
        <w:t>Obrazec izpolni in pripravi samostojni ponudnik, vodilni partner v primeru skupne ponudbe oz. glavni ponudnik v primeru ponudbe s podizvajalci, obrazec pa potrdi in podpiše referenčni naročnik.</w:t>
      </w:r>
      <w:r w:rsidR="000E1883">
        <w:rPr>
          <w:rFonts w:cs="Arial"/>
          <w:i/>
          <w:sz w:val="20"/>
          <w:szCs w:val="20"/>
        </w:rPr>
        <w:t xml:space="preserve"> Obrazec se izpolni samo za sklop </w:t>
      </w:r>
      <w:r w:rsidR="00D60DAA">
        <w:rPr>
          <w:rFonts w:cs="Arial"/>
          <w:i/>
          <w:sz w:val="20"/>
          <w:szCs w:val="20"/>
        </w:rPr>
        <w:t xml:space="preserve">št. </w:t>
      </w:r>
      <w:r w:rsidR="000E1883">
        <w:rPr>
          <w:rFonts w:cs="Arial"/>
          <w:i/>
          <w:sz w:val="20"/>
          <w:szCs w:val="20"/>
        </w:rPr>
        <w:t>9.</w:t>
      </w:r>
    </w:p>
    <w:p w14:paraId="32F813DB" w14:textId="77777777" w:rsidR="00BA14A9" w:rsidRPr="005164E7" w:rsidRDefault="00BA14A9" w:rsidP="00BA14A9">
      <w:pPr>
        <w:spacing w:line="240" w:lineRule="auto"/>
        <w:rPr>
          <w:rFonts w:cs="Arial"/>
          <w:i/>
          <w:sz w:val="20"/>
          <w:szCs w:val="20"/>
        </w:rPr>
      </w:pPr>
    </w:p>
    <w:p w14:paraId="721E8728" w14:textId="77777777" w:rsidR="00BA14A9" w:rsidRPr="000814F5" w:rsidRDefault="00BA14A9" w:rsidP="00BA14A9">
      <w:pPr>
        <w:rPr>
          <w:snapToGrid w:val="0"/>
        </w:rPr>
      </w:pPr>
      <w:r w:rsidRPr="005164E7">
        <w:rPr>
          <w:rFonts w:ascii="Calibri" w:hAnsi="Calibri"/>
          <w:snapToGrid w:val="0"/>
        </w:rPr>
        <w:t xml:space="preserve">Predmet naročila: </w:t>
      </w:r>
      <w:r w:rsidRPr="0093131E">
        <w:rPr>
          <w:rFonts w:ascii="Calibri" w:hAnsi="Calibri" w:cs="Calibri"/>
          <w:b/>
          <w:bCs/>
        </w:rPr>
        <w:t>Storitev strokovnega nadzora in koordinatorja za varnost in zdravje pri delu pri projektu Odvajanje in čiščenje komunalnih odpadnih voda v porečju Savinje – Občine Celje, Štore in Vojnik</w:t>
      </w:r>
    </w:p>
    <w:p w14:paraId="1833F821" w14:textId="77777777" w:rsidR="00BA14A9" w:rsidRPr="005164E7" w:rsidRDefault="00BA14A9" w:rsidP="00BA14A9">
      <w:pPr>
        <w:spacing w:line="240" w:lineRule="auto"/>
        <w:rPr>
          <w:rFonts w:ascii="Calibri" w:hAnsi="Calibri"/>
          <w:snapToGrid w:val="0"/>
        </w:rPr>
      </w:pPr>
    </w:p>
    <w:p w14:paraId="1CC2C15D" w14:textId="77777777" w:rsidR="00BA14A9" w:rsidRPr="005164E7" w:rsidRDefault="00BA14A9" w:rsidP="00BA14A9">
      <w:pPr>
        <w:pBdr>
          <w:bottom w:val="single" w:sz="4" w:space="1" w:color="auto"/>
        </w:pBdr>
        <w:spacing w:line="240" w:lineRule="auto"/>
      </w:pPr>
      <w:r w:rsidRPr="005164E7">
        <w:t xml:space="preserve">Ponudnik: </w:t>
      </w:r>
      <w:r w:rsidRPr="005164E7">
        <w:rPr>
          <w:szCs w:val="20"/>
        </w:rPr>
        <w:fldChar w:fldCharType="begin">
          <w:ffData>
            <w:name w:val="Text21"/>
            <w:enabled/>
            <w:calcOnExit w:val="0"/>
            <w:textInput/>
          </w:ffData>
        </w:fldChar>
      </w:r>
      <w:r w:rsidRPr="005164E7">
        <w:rPr>
          <w:szCs w:val="20"/>
        </w:rPr>
        <w:instrText xml:space="preserve"> FORMTEXT </w:instrText>
      </w:r>
      <w:r w:rsidRPr="005164E7">
        <w:rPr>
          <w:szCs w:val="20"/>
        </w:rPr>
      </w:r>
      <w:r w:rsidRPr="005164E7">
        <w:rPr>
          <w:szCs w:val="20"/>
        </w:rPr>
        <w:fldChar w:fldCharType="separate"/>
      </w:r>
      <w:r w:rsidRPr="005164E7">
        <w:rPr>
          <w:noProof/>
          <w:szCs w:val="20"/>
        </w:rPr>
        <w:t xml:space="preserve">     </w:t>
      </w:r>
      <w:r w:rsidRPr="005164E7">
        <w:rPr>
          <w:szCs w:val="20"/>
        </w:rPr>
        <w:fldChar w:fldCharType="end"/>
      </w:r>
    </w:p>
    <w:p w14:paraId="7680C92D" w14:textId="77777777" w:rsidR="00BA14A9" w:rsidRPr="005164E7" w:rsidRDefault="00BA14A9" w:rsidP="00BA14A9">
      <w:pPr>
        <w:spacing w:line="240" w:lineRule="auto"/>
        <w:rPr>
          <w:sz w:val="10"/>
          <w:szCs w:val="10"/>
        </w:rPr>
      </w:pPr>
    </w:p>
    <w:p w14:paraId="45B2AC9F" w14:textId="77777777" w:rsidR="00BA14A9" w:rsidRPr="005164E7" w:rsidRDefault="00BA14A9" w:rsidP="00BA14A9">
      <w:pPr>
        <w:pBdr>
          <w:bottom w:val="single" w:sz="4" w:space="1" w:color="auto"/>
        </w:pBdr>
        <w:spacing w:line="240" w:lineRule="auto"/>
      </w:pPr>
      <w:r w:rsidRPr="005164E7">
        <w:t xml:space="preserve">Naslov ponudnika: </w:t>
      </w:r>
      <w:r w:rsidRPr="005164E7">
        <w:rPr>
          <w:szCs w:val="20"/>
        </w:rPr>
        <w:fldChar w:fldCharType="begin">
          <w:ffData>
            <w:name w:val="Text21"/>
            <w:enabled/>
            <w:calcOnExit w:val="0"/>
            <w:textInput/>
          </w:ffData>
        </w:fldChar>
      </w:r>
      <w:r w:rsidRPr="005164E7">
        <w:rPr>
          <w:szCs w:val="20"/>
        </w:rPr>
        <w:instrText xml:space="preserve"> FORMTEXT </w:instrText>
      </w:r>
      <w:r w:rsidRPr="005164E7">
        <w:rPr>
          <w:szCs w:val="20"/>
        </w:rPr>
      </w:r>
      <w:r w:rsidRPr="005164E7">
        <w:rPr>
          <w:szCs w:val="20"/>
        </w:rPr>
        <w:fldChar w:fldCharType="separate"/>
      </w:r>
      <w:r w:rsidRPr="005164E7">
        <w:rPr>
          <w:noProof/>
          <w:szCs w:val="20"/>
        </w:rPr>
        <w:t xml:space="preserve">     </w:t>
      </w:r>
      <w:r w:rsidRPr="005164E7">
        <w:rPr>
          <w:szCs w:val="20"/>
        </w:rPr>
        <w:fldChar w:fldCharType="end"/>
      </w:r>
    </w:p>
    <w:p w14:paraId="7295318A" w14:textId="77777777" w:rsidR="00BA14A9" w:rsidRPr="005164E7" w:rsidRDefault="00BA14A9" w:rsidP="00BA14A9"/>
    <w:tbl>
      <w:tblPr>
        <w:tblStyle w:val="Tabelamrea"/>
        <w:tblW w:w="0" w:type="auto"/>
        <w:jc w:val="right"/>
        <w:tblLook w:val="04A0" w:firstRow="1" w:lastRow="0" w:firstColumn="1" w:lastColumn="0" w:noHBand="0" w:noVBand="1"/>
      </w:tblPr>
      <w:tblGrid>
        <w:gridCol w:w="1150"/>
      </w:tblGrid>
      <w:tr w:rsidR="00BA14A9" w:rsidRPr="005164E7" w14:paraId="21B6C133" w14:textId="77777777" w:rsidTr="00E66E5A">
        <w:trPr>
          <w:jc w:val="right"/>
        </w:trPr>
        <w:tc>
          <w:tcPr>
            <w:tcW w:w="1150" w:type="dxa"/>
          </w:tcPr>
          <w:p w14:paraId="609A7CE8" w14:textId="7A75DA20" w:rsidR="00BA14A9" w:rsidRPr="005164E7" w:rsidRDefault="00BA14A9" w:rsidP="00E66E5A">
            <w:pPr>
              <w:rPr>
                <w:rFonts w:ascii="Calibri" w:hAnsi="Calibri"/>
                <w:b/>
                <w:snapToGrid w:val="0"/>
              </w:rPr>
            </w:pPr>
            <w:r w:rsidRPr="005164E7">
              <w:rPr>
                <w:rFonts w:ascii="Calibri" w:hAnsi="Calibri"/>
                <w:b/>
                <w:snapToGrid w:val="0"/>
              </w:rPr>
              <w:t>OBR-</w:t>
            </w:r>
            <w:r w:rsidR="00AD320C">
              <w:rPr>
                <w:rFonts w:ascii="Calibri" w:hAnsi="Calibri"/>
                <w:b/>
                <w:snapToGrid w:val="0"/>
              </w:rPr>
              <w:t>8</w:t>
            </w:r>
            <w:r>
              <w:rPr>
                <w:rFonts w:ascii="Calibri" w:hAnsi="Calibri"/>
                <w:b/>
                <w:snapToGrid w:val="0"/>
              </w:rPr>
              <w:t>.2</w:t>
            </w:r>
          </w:p>
        </w:tc>
      </w:tr>
    </w:tbl>
    <w:p w14:paraId="7B1E9119" w14:textId="77777777" w:rsidR="00BA14A9" w:rsidRDefault="00BA14A9" w:rsidP="00BA14A9">
      <w:pPr>
        <w:pStyle w:val="Glava"/>
        <w:jc w:val="center"/>
        <w:rPr>
          <w:rFonts w:eastAsiaTheme="majorEastAsia" w:cstheme="majorBidi"/>
          <w:b/>
          <w:bCs/>
          <w:sz w:val="28"/>
          <w:szCs w:val="28"/>
        </w:rPr>
      </w:pPr>
    </w:p>
    <w:p w14:paraId="5EB16889" w14:textId="72CF66F2" w:rsidR="00BA14A9" w:rsidRPr="005164E7" w:rsidRDefault="00BA14A9" w:rsidP="00BA14A9">
      <w:pPr>
        <w:pStyle w:val="Glava"/>
        <w:jc w:val="center"/>
        <w:rPr>
          <w:rFonts w:eastAsiaTheme="majorEastAsia" w:cstheme="majorBidi"/>
          <w:b/>
          <w:bCs/>
          <w:sz w:val="28"/>
          <w:szCs w:val="28"/>
        </w:rPr>
      </w:pPr>
      <w:r w:rsidRPr="005164E7">
        <w:rPr>
          <w:rFonts w:eastAsiaTheme="majorEastAsia" w:cstheme="majorBidi"/>
          <w:b/>
          <w:bCs/>
          <w:sz w:val="28"/>
          <w:szCs w:val="28"/>
        </w:rPr>
        <w:t>IZJAVA O IZOBRAZBI</w:t>
      </w:r>
      <w:r>
        <w:rPr>
          <w:rFonts w:eastAsiaTheme="majorEastAsia" w:cstheme="majorBidi"/>
          <w:b/>
          <w:bCs/>
          <w:sz w:val="28"/>
          <w:szCs w:val="28"/>
        </w:rPr>
        <w:t xml:space="preserve"> </w:t>
      </w:r>
      <w:r w:rsidR="00ED31F9">
        <w:rPr>
          <w:rFonts w:eastAsiaTheme="majorEastAsia" w:cstheme="majorBidi"/>
          <w:b/>
          <w:bCs/>
          <w:sz w:val="28"/>
          <w:szCs w:val="28"/>
        </w:rPr>
        <w:t>KORDINATORJA ZA VARNOST IN ZDRAVJE PRI DELU</w:t>
      </w:r>
      <w:r>
        <w:rPr>
          <w:rFonts w:eastAsiaTheme="majorEastAsia" w:cstheme="majorBidi"/>
          <w:b/>
          <w:bCs/>
          <w:sz w:val="28"/>
          <w:szCs w:val="28"/>
        </w:rPr>
        <w:t xml:space="preserve"> (SKLOP</w:t>
      </w:r>
      <w:r w:rsidR="00AD320C">
        <w:rPr>
          <w:rFonts w:eastAsiaTheme="majorEastAsia" w:cstheme="majorBidi"/>
          <w:b/>
          <w:bCs/>
          <w:sz w:val="28"/>
          <w:szCs w:val="28"/>
        </w:rPr>
        <w:t xml:space="preserve"> </w:t>
      </w:r>
      <w:r w:rsidR="007B0F7D">
        <w:rPr>
          <w:rFonts w:eastAsiaTheme="majorEastAsia" w:cstheme="majorBidi"/>
          <w:b/>
          <w:bCs/>
          <w:sz w:val="28"/>
          <w:szCs w:val="28"/>
        </w:rPr>
        <w:t xml:space="preserve">ŠT. </w:t>
      </w:r>
      <w:r w:rsidR="00AD320C">
        <w:rPr>
          <w:rFonts w:eastAsiaTheme="majorEastAsia" w:cstheme="majorBidi"/>
          <w:b/>
          <w:bCs/>
          <w:sz w:val="28"/>
          <w:szCs w:val="28"/>
        </w:rPr>
        <w:t>9</w:t>
      </w:r>
      <w:r>
        <w:rPr>
          <w:rFonts w:eastAsiaTheme="majorEastAsia" w:cstheme="majorBidi"/>
          <w:b/>
          <w:bCs/>
          <w:sz w:val="28"/>
          <w:szCs w:val="28"/>
        </w:rPr>
        <w:t>)</w:t>
      </w:r>
      <w:r w:rsidRPr="005164E7">
        <w:rPr>
          <w:rFonts w:eastAsiaTheme="majorEastAsia" w:cstheme="majorBidi"/>
          <w:b/>
          <w:bCs/>
          <w:sz w:val="28"/>
          <w:szCs w:val="28"/>
        </w:rPr>
        <w:t xml:space="preserve"> </w:t>
      </w:r>
    </w:p>
    <w:p w14:paraId="570444BB" w14:textId="77777777" w:rsidR="00BA14A9" w:rsidRPr="005164E7" w:rsidRDefault="00BA14A9" w:rsidP="00BA14A9">
      <w:pPr>
        <w:spacing w:line="240" w:lineRule="auto"/>
        <w:rPr>
          <w:rFonts w:eastAsiaTheme="majorEastAsia" w:cstheme="majorBidi"/>
        </w:rPr>
      </w:pPr>
    </w:p>
    <w:p w14:paraId="59CDA887" w14:textId="1AB75E29" w:rsidR="00BA14A9" w:rsidRPr="005164E7" w:rsidRDefault="00BA14A9" w:rsidP="00BA14A9">
      <w:pPr>
        <w:rPr>
          <w:rFonts w:ascii="Calibri" w:hAnsi="Calibri"/>
        </w:rPr>
      </w:pPr>
      <w:r w:rsidRPr="005164E7">
        <w:rPr>
          <w:rFonts w:ascii="Calibri" w:hAnsi="Calibri"/>
        </w:rPr>
        <w:t xml:space="preserve">Pod kazensko in materialno odgovornostjo izjavljamo, da ima </w:t>
      </w:r>
      <w:r w:rsidR="00FF6561">
        <w:rPr>
          <w:rFonts w:ascii="Calibri" w:hAnsi="Calibri"/>
          <w:b/>
          <w:bCs/>
        </w:rPr>
        <w:t>koordinator za varnost in zdravje pri delu</w:t>
      </w:r>
      <w:r>
        <w:rPr>
          <w:rFonts w:ascii="Calibri" w:hAnsi="Calibri"/>
        </w:rPr>
        <w:t xml:space="preserve"> </w:t>
      </w:r>
      <w:r w:rsidR="007B0F7D">
        <w:rPr>
          <w:rFonts w:ascii="Calibri" w:hAnsi="Calibri"/>
          <w:b/>
          <w:bCs/>
        </w:rPr>
        <w:t xml:space="preserve">1 </w:t>
      </w:r>
      <w:r>
        <w:rPr>
          <w:rFonts w:ascii="Calibri" w:hAnsi="Calibri"/>
        </w:rPr>
        <w:t xml:space="preserve">ustrezno izobrazbo - </w:t>
      </w:r>
      <w:r w:rsidRPr="00690D34">
        <w:rPr>
          <w:rFonts w:cs="Calibri"/>
          <w:bCs/>
        </w:rPr>
        <w:t xml:space="preserve">najmanj </w:t>
      </w:r>
      <w:r w:rsidR="00FF6561" w:rsidRPr="00882CF3">
        <w:rPr>
          <w:rFonts w:ascii="Calibri" w:hAnsi="Calibri" w:cs="Calibri"/>
        </w:rPr>
        <w:t>viš</w:t>
      </w:r>
      <w:r w:rsidR="00FF6561">
        <w:rPr>
          <w:rFonts w:ascii="Calibri" w:hAnsi="Calibri" w:cs="Calibri"/>
        </w:rPr>
        <w:t>jo</w:t>
      </w:r>
      <w:r w:rsidR="00FF6561" w:rsidRPr="00882CF3">
        <w:rPr>
          <w:rFonts w:ascii="Calibri" w:hAnsi="Calibri" w:cs="Calibri"/>
        </w:rPr>
        <w:t xml:space="preserve"> strokovn</w:t>
      </w:r>
      <w:r w:rsidR="00FF6561">
        <w:rPr>
          <w:rFonts w:ascii="Calibri" w:hAnsi="Calibri" w:cs="Calibri"/>
        </w:rPr>
        <w:t>o</w:t>
      </w:r>
      <w:r w:rsidR="00FF6561" w:rsidRPr="00882CF3">
        <w:rPr>
          <w:rFonts w:ascii="Calibri" w:hAnsi="Calibri" w:cs="Calibri"/>
        </w:rPr>
        <w:t xml:space="preserve"> izobrazb</w:t>
      </w:r>
      <w:r w:rsidR="00FF6561">
        <w:rPr>
          <w:rFonts w:ascii="Calibri" w:hAnsi="Calibri" w:cs="Calibri"/>
        </w:rPr>
        <w:t>o</w:t>
      </w:r>
      <w:r w:rsidR="00FF6561" w:rsidRPr="00882CF3">
        <w:rPr>
          <w:rFonts w:ascii="Calibri" w:hAnsi="Calibri" w:cs="Calibri"/>
        </w:rPr>
        <w:t xml:space="preserve"> tehnične</w:t>
      </w:r>
      <w:r w:rsidR="00FF6561" w:rsidRPr="006029B9">
        <w:rPr>
          <w:rFonts w:ascii="Calibri" w:hAnsi="Calibri" w:cs="Calibri"/>
        </w:rPr>
        <w:t xml:space="preserve"> smeri, strokovni izpit, določen z zakonom, ki ureja varnost in zdravje pri delu, opravljeno usposabljanje po programu za koordinatorje za varnost in zdravje pri delu in najmanj tri </w:t>
      </w:r>
      <w:r w:rsidR="00FF6561">
        <w:rPr>
          <w:rFonts w:ascii="Calibri" w:hAnsi="Calibri" w:cs="Calibri"/>
        </w:rPr>
        <w:t xml:space="preserve">(3) </w:t>
      </w:r>
      <w:r w:rsidR="00FF6561" w:rsidRPr="006029B9">
        <w:rPr>
          <w:rFonts w:ascii="Calibri" w:hAnsi="Calibri" w:cs="Calibri"/>
        </w:rPr>
        <w:t>leta delovnih izkušenj pri projektiranju</w:t>
      </w:r>
      <w:r w:rsidR="00FF6561">
        <w:rPr>
          <w:rFonts w:ascii="Calibri" w:hAnsi="Calibri" w:cs="Calibri"/>
        </w:rPr>
        <w:t xml:space="preserve"> </w:t>
      </w:r>
      <w:r w:rsidR="00FF6561" w:rsidRPr="006029B9">
        <w:rPr>
          <w:rFonts w:ascii="Calibri" w:hAnsi="Calibri" w:cs="Calibri"/>
        </w:rPr>
        <w:t>ali izvajanju gradbenih del.</w:t>
      </w:r>
    </w:p>
    <w:p w14:paraId="41C720C7" w14:textId="77777777" w:rsidR="00BA14A9" w:rsidRPr="005164E7" w:rsidRDefault="00BA14A9" w:rsidP="00BA14A9">
      <w:pPr>
        <w:rPr>
          <w:rFonts w:ascii="Calibri" w:hAnsi="Calibri"/>
        </w:rPr>
      </w:pPr>
    </w:p>
    <w:p w14:paraId="0F41550D" w14:textId="39317662" w:rsidR="00BA14A9" w:rsidRPr="005164E7" w:rsidRDefault="00ED31F9" w:rsidP="00BA14A9">
      <w:pPr>
        <w:rPr>
          <w:rFonts w:ascii="Calibri" w:hAnsi="Calibri"/>
        </w:rPr>
      </w:pPr>
      <w:r w:rsidRPr="00ED31F9">
        <w:rPr>
          <w:rFonts w:ascii="Calibri" w:hAnsi="Calibri"/>
          <w:b/>
          <w:bCs/>
        </w:rPr>
        <w:t>Koordinator</w:t>
      </w:r>
      <w:r>
        <w:rPr>
          <w:rFonts w:ascii="Calibri" w:hAnsi="Calibri"/>
          <w:b/>
          <w:bCs/>
        </w:rPr>
        <w:t xml:space="preserve"> za varnost in zdravje pri delu</w:t>
      </w:r>
      <w:r w:rsidR="007B0F7D">
        <w:rPr>
          <w:rFonts w:ascii="Calibri" w:hAnsi="Calibri"/>
          <w:b/>
          <w:bCs/>
        </w:rPr>
        <w:t xml:space="preserve"> 1</w:t>
      </w:r>
      <w:r>
        <w:rPr>
          <w:rFonts w:ascii="Calibri" w:hAnsi="Calibri"/>
        </w:rPr>
        <w:t xml:space="preserve"> </w:t>
      </w:r>
      <w:r w:rsidR="00BA14A9">
        <w:rPr>
          <w:rFonts w:ascii="Calibri" w:hAnsi="Calibri"/>
        </w:rPr>
        <w:t>na tem projektu</w:t>
      </w:r>
      <w:r w:rsidR="00BA14A9" w:rsidRPr="005164E7">
        <w:rPr>
          <w:rFonts w:ascii="Calibri" w:hAnsi="Calibri"/>
        </w:rPr>
        <w:t xml:space="preserve"> bo:   </w:t>
      </w:r>
    </w:p>
    <w:p w14:paraId="586896A2" w14:textId="77777777" w:rsidR="00BA14A9" w:rsidRPr="005164E7" w:rsidRDefault="00BA14A9" w:rsidP="00BA14A9">
      <w:pPr>
        <w:rPr>
          <w:rFonts w:ascii="Calibri" w:hAnsi="Calibri"/>
        </w:rPr>
      </w:pPr>
      <w:r w:rsidRPr="005164E7">
        <w:rPr>
          <w:rFonts w:ascii="Calibri" w:hAnsi="Calibri"/>
        </w:rPr>
        <w:t xml:space="preserve">__________________________________________________________________________________ </w:t>
      </w:r>
    </w:p>
    <w:p w14:paraId="3F67A68F" w14:textId="77777777" w:rsidR="00BA14A9" w:rsidRPr="005164E7" w:rsidRDefault="00BA14A9" w:rsidP="00BA14A9">
      <w:pPr>
        <w:rPr>
          <w:rFonts w:ascii="Calibri" w:hAnsi="Calibri"/>
          <w:i/>
        </w:rPr>
      </w:pPr>
      <w:r w:rsidRPr="005164E7">
        <w:rPr>
          <w:rFonts w:ascii="Calibri" w:hAnsi="Calibri"/>
          <w:i/>
        </w:rPr>
        <w:t xml:space="preserve">                                                                (ime in priimek, stopnja in naziv izobrazbe)</w:t>
      </w:r>
    </w:p>
    <w:p w14:paraId="066D9066" w14:textId="77777777" w:rsidR="00BA14A9" w:rsidRPr="005164E7" w:rsidRDefault="00BA14A9" w:rsidP="00BA14A9">
      <w:pPr>
        <w:spacing w:line="240" w:lineRule="auto"/>
        <w:rPr>
          <w:rFonts w:eastAsiaTheme="majorEastAsia" w:cstheme="majorBidi"/>
        </w:rPr>
      </w:pPr>
    </w:p>
    <w:p w14:paraId="3D36ACC8" w14:textId="1DE752C0" w:rsidR="00BC28A7" w:rsidRPr="005164E7" w:rsidRDefault="00BC28A7" w:rsidP="00BC28A7">
      <w:pPr>
        <w:rPr>
          <w:rFonts w:ascii="Calibri" w:hAnsi="Calibri"/>
        </w:rPr>
      </w:pPr>
      <w:r w:rsidRPr="005164E7">
        <w:rPr>
          <w:rFonts w:ascii="Calibri" w:hAnsi="Calibri"/>
        </w:rPr>
        <w:t xml:space="preserve">Pod kazensko in materialno odgovornostjo izjavljamo, da ima </w:t>
      </w:r>
      <w:r>
        <w:rPr>
          <w:rFonts w:ascii="Calibri" w:hAnsi="Calibri"/>
          <w:b/>
          <w:bCs/>
        </w:rPr>
        <w:t>koordinator za varnost in zdravje pri delu</w:t>
      </w:r>
      <w:r>
        <w:rPr>
          <w:rFonts w:ascii="Calibri" w:hAnsi="Calibri"/>
        </w:rPr>
        <w:t xml:space="preserve"> </w:t>
      </w:r>
      <w:r>
        <w:rPr>
          <w:rFonts w:ascii="Calibri" w:hAnsi="Calibri"/>
          <w:b/>
          <w:bCs/>
        </w:rPr>
        <w:t xml:space="preserve">2 </w:t>
      </w:r>
      <w:r>
        <w:rPr>
          <w:rFonts w:ascii="Calibri" w:hAnsi="Calibri"/>
        </w:rPr>
        <w:t xml:space="preserve">ustrezno izobrazbo - </w:t>
      </w:r>
      <w:r w:rsidRPr="00690D34">
        <w:rPr>
          <w:rFonts w:cs="Calibri"/>
          <w:bCs/>
        </w:rPr>
        <w:t xml:space="preserve">najmanj </w:t>
      </w:r>
      <w:r w:rsidRPr="00882CF3">
        <w:rPr>
          <w:rFonts w:ascii="Calibri" w:hAnsi="Calibri" w:cs="Calibri"/>
        </w:rPr>
        <w:t>viš</w:t>
      </w:r>
      <w:r>
        <w:rPr>
          <w:rFonts w:ascii="Calibri" w:hAnsi="Calibri" w:cs="Calibri"/>
        </w:rPr>
        <w:t>jo</w:t>
      </w:r>
      <w:r w:rsidRPr="00882CF3">
        <w:rPr>
          <w:rFonts w:ascii="Calibri" w:hAnsi="Calibri" w:cs="Calibri"/>
        </w:rPr>
        <w:t xml:space="preserve"> strokovn</w:t>
      </w:r>
      <w:r>
        <w:rPr>
          <w:rFonts w:ascii="Calibri" w:hAnsi="Calibri" w:cs="Calibri"/>
        </w:rPr>
        <w:t>o</w:t>
      </w:r>
      <w:r w:rsidRPr="00882CF3">
        <w:rPr>
          <w:rFonts w:ascii="Calibri" w:hAnsi="Calibri" w:cs="Calibri"/>
        </w:rPr>
        <w:t xml:space="preserve"> izobrazb</w:t>
      </w:r>
      <w:r>
        <w:rPr>
          <w:rFonts w:ascii="Calibri" w:hAnsi="Calibri" w:cs="Calibri"/>
        </w:rPr>
        <w:t>o</w:t>
      </w:r>
      <w:r w:rsidRPr="00882CF3">
        <w:rPr>
          <w:rFonts w:ascii="Calibri" w:hAnsi="Calibri" w:cs="Calibri"/>
        </w:rPr>
        <w:t xml:space="preserve"> tehnične</w:t>
      </w:r>
      <w:r w:rsidRPr="006029B9">
        <w:rPr>
          <w:rFonts w:ascii="Calibri" w:hAnsi="Calibri" w:cs="Calibri"/>
        </w:rPr>
        <w:t xml:space="preserve"> smeri, strokovni izpit, določen z zakonom, ki ureja varnost in zdravje pri delu, opravljeno usposabljanje po programu za koordinatorje za varnost in zdravje pri delu in najmanj tri </w:t>
      </w:r>
      <w:r>
        <w:rPr>
          <w:rFonts w:ascii="Calibri" w:hAnsi="Calibri" w:cs="Calibri"/>
        </w:rPr>
        <w:t xml:space="preserve">(3) </w:t>
      </w:r>
      <w:r w:rsidRPr="006029B9">
        <w:rPr>
          <w:rFonts w:ascii="Calibri" w:hAnsi="Calibri" w:cs="Calibri"/>
        </w:rPr>
        <w:t>leta delovnih izkušenj pri projektiranju</w:t>
      </w:r>
      <w:r>
        <w:rPr>
          <w:rFonts w:ascii="Calibri" w:hAnsi="Calibri" w:cs="Calibri"/>
        </w:rPr>
        <w:t xml:space="preserve"> </w:t>
      </w:r>
      <w:r w:rsidRPr="006029B9">
        <w:rPr>
          <w:rFonts w:ascii="Calibri" w:hAnsi="Calibri" w:cs="Calibri"/>
        </w:rPr>
        <w:t>ali izvajanju gradbenih del.</w:t>
      </w:r>
    </w:p>
    <w:p w14:paraId="758F5B3B" w14:textId="77777777" w:rsidR="00BC28A7" w:rsidRPr="005164E7" w:rsidRDefault="00BC28A7" w:rsidP="00BC28A7">
      <w:pPr>
        <w:rPr>
          <w:rFonts w:ascii="Calibri" w:hAnsi="Calibri"/>
        </w:rPr>
      </w:pPr>
    </w:p>
    <w:p w14:paraId="17ABD9D3" w14:textId="151A0DA5" w:rsidR="00BC28A7" w:rsidRPr="005164E7" w:rsidRDefault="00BC28A7" w:rsidP="00BC28A7">
      <w:pPr>
        <w:rPr>
          <w:rFonts w:ascii="Calibri" w:hAnsi="Calibri"/>
        </w:rPr>
      </w:pPr>
      <w:r w:rsidRPr="00ED31F9">
        <w:rPr>
          <w:rFonts w:ascii="Calibri" w:hAnsi="Calibri"/>
          <w:b/>
          <w:bCs/>
        </w:rPr>
        <w:t>Koordinator</w:t>
      </w:r>
      <w:r>
        <w:rPr>
          <w:rFonts w:ascii="Calibri" w:hAnsi="Calibri"/>
          <w:b/>
          <w:bCs/>
        </w:rPr>
        <w:t xml:space="preserve"> za varnost in zdravje pri delu 2</w:t>
      </w:r>
      <w:r>
        <w:rPr>
          <w:rFonts w:ascii="Calibri" w:hAnsi="Calibri"/>
        </w:rPr>
        <w:t xml:space="preserve"> na tem projektu</w:t>
      </w:r>
      <w:r w:rsidRPr="005164E7">
        <w:rPr>
          <w:rFonts w:ascii="Calibri" w:hAnsi="Calibri"/>
        </w:rPr>
        <w:t xml:space="preserve"> bo:   </w:t>
      </w:r>
    </w:p>
    <w:p w14:paraId="36D04301" w14:textId="77777777" w:rsidR="00BC28A7" w:rsidRPr="005164E7" w:rsidRDefault="00BC28A7" w:rsidP="00BC28A7">
      <w:pPr>
        <w:rPr>
          <w:rFonts w:ascii="Calibri" w:hAnsi="Calibri"/>
        </w:rPr>
      </w:pPr>
      <w:r w:rsidRPr="005164E7">
        <w:rPr>
          <w:rFonts w:ascii="Calibri" w:hAnsi="Calibri"/>
        </w:rPr>
        <w:t xml:space="preserve">__________________________________________________________________________________ </w:t>
      </w:r>
    </w:p>
    <w:p w14:paraId="6EA73E8C" w14:textId="77777777" w:rsidR="00BC28A7" w:rsidRPr="005164E7" w:rsidRDefault="00BC28A7" w:rsidP="00BC28A7">
      <w:pPr>
        <w:rPr>
          <w:rFonts w:ascii="Calibri" w:hAnsi="Calibri"/>
          <w:i/>
        </w:rPr>
      </w:pPr>
      <w:r w:rsidRPr="005164E7">
        <w:rPr>
          <w:rFonts w:ascii="Calibri" w:hAnsi="Calibri"/>
          <w:i/>
        </w:rPr>
        <w:t xml:space="preserve">                                                                (ime in priimek, stopnja in naziv izobrazbe)</w:t>
      </w:r>
    </w:p>
    <w:p w14:paraId="3449415E" w14:textId="77777777" w:rsidR="00BA14A9" w:rsidRDefault="00BA14A9" w:rsidP="00BA14A9">
      <w:pPr>
        <w:spacing w:line="240" w:lineRule="auto"/>
        <w:rPr>
          <w:rFonts w:eastAsiaTheme="majorEastAsia" w:cstheme="majorBidi"/>
        </w:rPr>
      </w:pPr>
    </w:p>
    <w:p w14:paraId="151FF626" w14:textId="77777777" w:rsidR="00BA14A9" w:rsidRPr="005164E7" w:rsidRDefault="00BA14A9" w:rsidP="00BA14A9">
      <w:pPr>
        <w:spacing w:line="240" w:lineRule="auto"/>
        <w:rPr>
          <w:rFonts w:eastAsiaTheme="majorEastAsia" w:cstheme="majorBidi"/>
        </w:rPr>
      </w:pPr>
    </w:p>
    <w:p w14:paraId="0632DE69" w14:textId="77777777" w:rsidR="00BA14A9" w:rsidRPr="005164E7" w:rsidRDefault="00BA14A9" w:rsidP="00BA14A9">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BA14A9" w:rsidRPr="005164E7" w14:paraId="48C8400E" w14:textId="77777777" w:rsidTr="00E66E5A">
        <w:trPr>
          <w:trHeight w:val="353"/>
          <w:jc w:val="center"/>
        </w:trPr>
        <w:tc>
          <w:tcPr>
            <w:tcW w:w="2722" w:type="dxa"/>
            <w:hideMark/>
          </w:tcPr>
          <w:p w14:paraId="688B0403" w14:textId="77777777" w:rsidR="00BA14A9" w:rsidRPr="005164E7" w:rsidRDefault="00BA14A9" w:rsidP="00E66E5A">
            <w:pPr>
              <w:pStyle w:val="Glava"/>
              <w:tabs>
                <w:tab w:val="left" w:pos="4395"/>
              </w:tabs>
              <w:jc w:val="center"/>
              <w:rPr>
                <w:rFonts w:ascii="Calibri" w:hAnsi="Calibri" w:cs="Tahoma"/>
                <w:szCs w:val="20"/>
                <w:lang w:eastAsia="sl-SI"/>
              </w:rPr>
            </w:pPr>
            <w:r w:rsidRPr="005164E7">
              <w:rPr>
                <w:rFonts w:ascii="Calibri" w:hAnsi="Calibri" w:cs="Tahoma"/>
                <w:szCs w:val="20"/>
                <w:lang w:eastAsia="sl-SI"/>
              </w:rPr>
              <w:t>Datum:</w:t>
            </w:r>
          </w:p>
        </w:tc>
        <w:tc>
          <w:tcPr>
            <w:tcW w:w="2749" w:type="dxa"/>
            <w:hideMark/>
          </w:tcPr>
          <w:p w14:paraId="3825C4D3" w14:textId="77777777" w:rsidR="00BA14A9" w:rsidRPr="005164E7" w:rsidRDefault="00BA14A9" w:rsidP="00E66E5A">
            <w:pPr>
              <w:pStyle w:val="Glava"/>
              <w:tabs>
                <w:tab w:val="left" w:pos="4395"/>
              </w:tabs>
              <w:jc w:val="center"/>
              <w:rPr>
                <w:rFonts w:ascii="Calibri" w:hAnsi="Calibri" w:cs="Tahoma"/>
                <w:szCs w:val="20"/>
                <w:lang w:eastAsia="sl-SI"/>
              </w:rPr>
            </w:pPr>
            <w:r w:rsidRPr="005164E7">
              <w:rPr>
                <w:rFonts w:ascii="Calibri" w:hAnsi="Calibri" w:cs="Tahoma"/>
                <w:szCs w:val="20"/>
                <w:lang w:eastAsia="sl-SI"/>
              </w:rPr>
              <w:t>Žig:</w:t>
            </w:r>
          </w:p>
        </w:tc>
        <w:tc>
          <w:tcPr>
            <w:tcW w:w="2749" w:type="dxa"/>
            <w:hideMark/>
          </w:tcPr>
          <w:p w14:paraId="1BFCB569" w14:textId="77777777" w:rsidR="00BA14A9" w:rsidRPr="005164E7" w:rsidRDefault="00BA14A9" w:rsidP="00E66E5A">
            <w:pPr>
              <w:pStyle w:val="Glava"/>
              <w:tabs>
                <w:tab w:val="left" w:pos="4395"/>
              </w:tabs>
              <w:jc w:val="center"/>
              <w:rPr>
                <w:rFonts w:ascii="Calibri" w:hAnsi="Calibri" w:cs="Tahoma"/>
                <w:szCs w:val="20"/>
                <w:lang w:eastAsia="sl-SI"/>
              </w:rPr>
            </w:pPr>
            <w:r w:rsidRPr="005164E7">
              <w:rPr>
                <w:rFonts w:ascii="Calibri" w:hAnsi="Calibri" w:cs="Tahoma"/>
                <w:szCs w:val="20"/>
                <w:lang w:eastAsia="sl-SI"/>
              </w:rPr>
              <w:t>Podpis:</w:t>
            </w:r>
          </w:p>
        </w:tc>
      </w:tr>
      <w:tr w:rsidR="00BA14A9" w:rsidRPr="005164E7" w14:paraId="38214785" w14:textId="77777777" w:rsidTr="00E66E5A">
        <w:trPr>
          <w:jc w:val="center"/>
        </w:trPr>
        <w:tc>
          <w:tcPr>
            <w:tcW w:w="2722" w:type="dxa"/>
            <w:tcBorders>
              <w:top w:val="nil"/>
              <w:left w:val="nil"/>
              <w:bottom w:val="single" w:sz="4" w:space="0" w:color="auto"/>
              <w:right w:val="nil"/>
            </w:tcBorders>
          </w:tcPr>
          <w:p w14:paraId="454E3ACB" w14:textId="77777777" w:rsidR="00BA14A9" w:rsidRPr="005164E7" w:rsidRDefault="00BA14A9" w:rsidP="00E66E5A">
            <w:pPr>
              <w:pStyle w:val="Glava"/>
              <w:tabs>
                <w:tab w:val="left" w:pos="4395"/>
              </w:tabs>
              <w:rPr>
                <w:rFonts w:ascii="Calibri" w:hAnsi="Calibri" w:cs="Tahoma"/>
                <w:szCs w:val="20"/>
                <w:lang w:eastAsia="sl-SI"/>
              </w:rPr>
            </w:pPr>
          </w:p>
        </w:tc>
        <w:tc>
          <w:tcPr>
            <w:tcW w:w="2749" w:type="dxa"/>
          </w:tcPr>
          <w:p w14:paraId="65325230" w14:textId="77777777" w:rsidR="00BA14A9" w:rsidRPr="005164E7" w:rsidRDefault="00BA14A9" w:rsidP="00E66E5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687F079" w14:textId="77777777" w:rsidR="00BA14A9" w:rsidRPr="005164E7" w:rsidRDefault="00BA14A9" w:rsidP="00E66E5A">
            <w:pPr>
              <w:pStyle w:val="Glava"/>
              <w:tabs>
                <w:tab w:val="left" w:pos="4395"/>
              </w:tabs>
              <w:rPr>
                <w:rFonts w:ascii="Calibri" w:hAnsi="Calibri" w:cs="Tahoma"/>
                <w:szCs w:val="20"/>
                <w:lang w:eastAsia="sl-SI"/>
              </w:rPr>
            </w:pPr>
          </w:p>
        </w:tc>
      </w:tr>
    </w:tbl>
    <w:p w14:paraId="6FC192EE" w14:textId="77777777" w:rsidR="00BA14A9" w:rsidRPr="005164E7" w:rsidRDefault="00BA14A9" w:rsidP="00BA14A9"/>
    <w:p w14:paraId="702E9797" w14:textId="77777777" w:rsidR="00BA14A9" w:rsidRPr="005164E7" w:rsidRDefault="00BA14A9" w:rsidP="00BA14A9"/>
    <w:p w14:paraId="467A61AF" w14:textId="77777777" w:rsidR="00BA14A9" w:rsidRPr="005164E7" w:rsidRDefault="00BA14A9" w:rsidP="00BA14A9"/>
    <w:p w14:paraId="60024AB8" w14:textId="77777777" w:rsidR="00BA14A9" w:rsidRDefault="00BA14A9" w:rsidP="00BA14A9">
      <w:pPr>
        <w:spacing w:line="240" w:lineRule="auto"/>
        <w:rPr>
          <w:rFonts w:cs="Arial"/>
          <w:i/>
          <w:sz w:val="20"/>
          <w:szCs w:val="20"/>
          <w:u w:val="single"/>
        </w:rPr>
      </w:pPr>
    </w:p>
    <w:p w14:paraId="52F94E02" w14:textId="77777777" w:rsidR="00BA14A9" w:rsidRPr="005164E7" w:rsidRDefault="00BA14A9" w:rsidP="00BA14A9">
      <w:pPr>
        <w:spacing w:line="240" w:lineRule="auto"/>
        <w:rPr>
          <w:rFonts w:cs="Arial"/>
          <w:i/>
          <w:sz w:val="20"/>
          <w:szCs w:val="20"/>
          <w:u w:val="single"/>
        </w:rPr>
      </w:pPr>
      <w:r w:rsidRPr="005164E7">
        <w:rPr>
          <w:rFonts w:cs="Arial"/>
          <w:i/>
          <w:sz w:val="20"/>
          <w:szCs w:val="20"/>
          <w:u w:val="single"/>
        </w:rPr>
        <w:t xml:space="preserve">Navodila za izpolnitev: </w:t>
      </w:r>
    </w:p>
    <w:p w14:paraId="41328269" w14:textId="0089D380" w:rsidR="00BA14A9" w:rsidRPr="005164E7" w:rsidRDefault="00BA14A9" w:rsidP="00BA14A9">
      <w:pPr>
        <w:spacing w:line="240" w:lineRule="auto"/>
        <w:rPr>
          <w:rFonts w:cs="Arial"/>
          <w:i/>
          <w:sz w:val="20"/>
          <w:szCs w:val="20"/>
        </w:rPr>
      </w:pPr>
      <w:r w:rsidRPr="005164E7">
        <w:rPr>
          <w:rFonts w:cs="Arial"/>
          <w:i/>
          <w:sz w:val="20"/>
          <w:szCs w:val="20"/>
        </w:rPr>
        <w:t xml:space="preserve">Obrazec </w:t>
      </w:r>
      <w:r>
        <w:rPr>
          <w:rFonts w:cs="Arial"/>
          <w:i/>
          <w:sz w:val="20"/>
          <w:szCs w:val="20"/>
        </w:rPr>
        <w:t xml:space="preserve">se </w:t>
      </w:r>
      <w:r w:rsidR="00D37FA0">
        <w:rPr>
          <w:rFonts w:cs="Arial"/>
          <w:i/>
          <w:sz w:val="20"/>
          <w:szCs w:val="20"/>
        </w:rPr>
        <w:t xml:space="preserve">izpolni </w:t>
      </w:r>
      <w:r w:rsidR="000E1883">
        <w:rPr>
          <w:rFonts w:cs="Arial"/>
          <w:i/>
          <w:sz w:val="20"/>
          <w:szCs w:val="20"/>
        </w:rPr>
        <w:t xml:space="preserve">za sklop </w:t>
      </w:r>
      <w:r w:rsidR="00D37FA0">
        <w:rPr>
          <w:rFonts w:cs="Arial"/>
          <w:i/>
          <w:sz w:val="20"/>
          <w:szCs w:val="20"/>
        </w:rPr>
        <w:t xml:space="preserve">št. </w:t>
      </w:r>
      <w:r w:rsidR="000E1883">
        <w:rPr>
          <w:rFonts w:cs="Arial"/>
          <w:i/>
          <w:sz w:val="20"/>
          <w:szCs w:val="20"/>
        </w:rPr>
        <w:t>9.</w:t>
      </w:r>
      <w:r>
        <w:rPr>
          <w:rFonts w:cs="Arial"/>
          <w:i/>
          <w:sz w:val="20"/>
          <w:szCs w:val="20"/>
        </w:rPr>
        <w:t xml:space="preserve"> </w:t>
      </w:r>
    </w:p>
    <w:p w14:paraId="6730DB7E" w14:textId="0AC9B4EA" w:rsidR="00FC463F" w:rsidRPr="005164E7" w:rsidRDefault="00FC463F">
      <w:pPr>
        <w:rPr>
          <w:rFonts w:ascii="Calibri" w:hAnsi="Calibri"/>
          <w:snapToGrid w:val="0"/>
        </w:rPr>
      </w:pPr>
    </w:p>
    <w:p w14:paraId="713C5C1D" w14:textId="77777777" w:rsidR="00FC463F" w:rsidRDefault="00FC463F"/>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3946F14B" w:rsidR="00C4533D" w:rsidRPr="00725C13" w:rsidRDefault="00C4533D" w:rsidP="00AA0F1E">
            <w:pPr>
              <w:rPr>
                <w:b/>
                <w:snapToGrid w:val="0"/>
                <w:sz w:val="24"/>
                <w:szCs w:val="24"/>
              </w:rPr>
            </w:pPr>
            <w:r w:rsidRPr="00725C13">
              <w:rPr>
                <w:b/>
                <w:snapToGrid w:val="0"/>
                <w:sz w:val="24"/>
                <w:szCs w:val="24"/>
              </w:rPr>
              <w:t>OBR-</w:t>
            </w:r>
            <w:r w:rsidR="00F031C1">
              <w:rPr>
                <w:b/>
                <w:snapToGrid w:val="0"/>
                <w:sz w:val="24"/>
                <w:szCs w:val="24"/>
              </w:rPr>
              <w:t>9</w:t>
            </w:r>
          </w:p>
        </w:tc>
      </w:tr>
    </w:tbl>
    <w:p w14:paraId="39E5811E" w14:textId="3BE5FC2D" w:rsidR="00627BB2" w:rsidRPr="00627BB2" w:rsidRDefault="00627BB2" w:rsidP="00B165FC">
      <w:pPr>
        <w:jc w:val="center"/>
        <w:outlineLvl w:val="0"/>
        <w:rPr>
          <w:rFonts w:eastAsiaTheme="majorEastAsia" w:cstheme="majorBidi"/>
          <w:b/>
          <w:sz w:val="28"/>
          <w:szCs w:val="28"/>
        </w:rPr>
      </w:pPr>
      <w:r w:rsidRPr="00627BB2">
        <w:rPr>
          <w:rFonts w:eastAsiaTheme="majorEastAsia" w:cstheme="majorBidi"/>
          <w:b/>
          <w:sz w:val="28"/>
          <w:szCs w:val="28"/>
        </w:rPr>
        <w:t xml:space="preserve">VZOREC  </w:t>
      </w:r>
      <w:r w:rsidR="000A372C">
        <w:rPr>
          <w:rFonts w:eastAsiaTheme="majorEastAsia" w:cstheme="majorBidi"/>
          <w:b/>
          <w:sz w:val="28"/>
          <w:szCs w:val="28"/>
        </w:rPr>
        <w:t>POGODBE</w:t>
      </w:r>
      <w:r w:rsidR="00F67CD0">
        <w:rPr>
          <w:rFonts w:eastAsiaTheme="majorEastAsia" w:cstheme="majorBidi"/>
          <w:b/>
          <w:sz w:val="28"/>
          <w:szCs w:val="28"/>
        </w:rPr>
        <w:t xml:space="preserve"> </w:t>
      </w:r>
      <w:r w:rsidR="007B25D2">
        <w:rPr>
          <w:rFonts w:eastAsiaTheme="majorEastAsia" w:cstheme="majorBidi"/>
          <w:b/>
          <w:sz w:val="28"/>
          <w:szCs w:val="28"/>
        </w:rPr>
        <w:t xml:space="preserve">(ZA SKLOPE </w:t>
      </w:r>
      <w:r w:rsidR="00893367">
        <w:rPr>
          <w:rFonts w:eastAsiaTheme="majorEastAsia" w:cstheme="majorBidi"/>
          <w:b/>
          <w:sz w:val="28"/>
          <w:szCs w:val="28"/>
        </w:rPr>
        <w:t xml:space="preserve">ŠT. </w:t>
      </w:r>
      <w:r w:rsidR="007B25D2">
        <w:rPr>
          <w:rFonts w:eastAsiaTheme="majorEastAsia" w:cstheme="majorBidi"/>
          <w:b/>
          <w:sz w:val="28"/>
          <w:szCs w:val="28"/>
        </w:rPr>
        <w:t>1 – 8)</w:t>
      </w:r>
    </w:p>
    <w:p w14:paraId="34973C8F" w14:textId="77777777" w:rsidR="00627BB2" w:rsidRPr="00627BB2" w:rsidRDefault="00627BB2" w:rsidP="00D736AF">
      <w:pPr>
        <w:outlineLvl w:val="0"/>
        <w:rPr>
          <w:rFonts w:eastAsiaTheme="majorEastAsia" w:cstheme="majorBidi"/>
          <w:b/>
          <w:sz w:val="32"/>
          <w:szCs w:val="28"/>
        </w:rPr>
      </w:pPr>
    </w:p>
    <w:p w14:paraId="13DE779B" w14:textId="77777777" w:rsidR="00D43959" w:rsidRDefault="00D43959" w:rsidP="00D43959">
      <w:pPr>
        <w:overflowPunct w:val="0"/>
        <w:autoSpaceDE w:val="0"/>
        <w:autoSpaceDN w:val="0"/>
        <w:adjustRightInd w:val="0"/>
        <w:rPr>
          <w:rFonts w:eastAsia="Times New Roman"/>
          <w:lang w:eastAsia="sl-SI"/>
        </w:rPr>
      </w:pPr>
      <w:bookmarkStart w:id="16" w:name="_Hlk52886468"/>
      <w:r w:rsidRPr="00876CC5">
        <w:rPr>
          <w:rFonts w:eastAsia="Times New Roman"/>
          <w:lang w:eastAsia="sl-SI"/>
        </w:rPr>
        <w:t>MESTNA OBČINA CELJE, Trg celjskih knezov 9, 3000 Celje, ID za DDV: SI 56012390</w:t>
      </w:r>
      <w:r>
        <w:rPr>
          <w:rFonts w:eastAsia="Times New Roman"/>
          <w:lang w:eastAsia="sl-SI"/>
        </w:rPr>
        <w:t>,</w:t>
      </w:r>
    </w:p>
    <w:p w14:paraId="589F4242" w14:textId="77777777" w:rsidR="00D43959" w:rsidRDefault="00D43959" w:rsidP="00D43959">
      <w:pPr>
        <w:overflowPunct w:val="0"/>
        <w:autoSpaceDE w:val="0"/>
        <w:autoSpaceDN w:val="0"/>
        <w:adjustRightInd w:val="0"/>
        <w:rPr>
          <w:rFonts w:eastAsia="Times New Roman"/>
          <w:lang w:eastAsia="sl-SI"/>
        </w:rPr>
      </w:pPr>
      <w:r w:rsidRPr="00876CC5">
        <w:rPr>
          <w:rFonts w:eastAsia="Times New Roman"/>
          <w:lang w:eastAsia="sl-SI"/>
        </w:rPr>
        <w:t xml:space="preserve">OBČINA ŠTORE, Cesta XIV. </w:t>
      </w:r>
      <w:r>
        <w:rPr>
          <w:rFonts w:eastAsia="Times New Roman"/>
          <w:lang w:eastAsia="sl-SI"/>
        </w:rPr>
        <w:t>d</w:t>
      </w:r>
      <w:r w:rsidRPr="00876CC5">
        <w:rPr>
          <w:rFonts w:eastAsia="Times New Roman"/>
          <w:lang w:eastAsia="sl-SI"/>
        </w:rPr>
        <w:t>ivizije 15, 3220 Štore, ID za DDV: SI 78439388</w:t>
      </w:r>
      <w:r>
        <w:rPr>
          <w:rFonts w:eastAsia="Times New Roman"/>
          <w:lang w:eastAsia="sl-SI"/>
        </w:rPr>
        <w:t xml:space="preserve"> in</w:t>
      </w:r>
    </w:p>
    <w:p w14:paraId="70BDCCB8" w14:textId="77777777" w:rsidR="00D43959" w:rsidRPr="00CE502B" w:rsidRDefault="00D43959" w:rsidP="00D43959">
      <w:pPr>
        <w:overflowPunct w:val="0"/>
        <w:autoSpaceDE w:val="0"/>
        <w:autoSpaceDN w:val="0"/>
        <w:adjustRightInd w:val="0"/>
        <w:rPr>
          <w:rFonts w:eastAsia="Times New Roman"/>
          <w:lang w:eastAsia="sl-SI"/>
        </w:rPr>
      </w:pPr>
      <w:r w:rsidRPr="00876CC5">
        <w:rPr>
          <w:rFonts w:eastAsia="Times New Roman"/>
          <w:lang w:eastAsia="sl-SI"/>
        </w:rPr>
        <w:t xml:space="preserve">OBČINA VOJNIK, </w:t>
      </w:r>
      <w:proofErr w:type="spellStart"/>
      <w:r w:rsidRPr="00876CC5">
        <w:rPr>
          <w:rFonts w:eastAsia="Times New Roman"/>
          <w:lang w:eastAsia="sl-SI"/>
        </w:rPr>
        <w:t>Keršova</w:t>
      </w:r>
      <w:proofErr w:type="spellEnd"/>
      <w:r w:rsidRPr="00876CC5">
        <w:rPr>
          <w:rFonts w:eastAsia="Times New Roman"/>
          <w:lang w:eastAsia="sl-SI"/>
        </w:rPr>
        <w:t xml:space="preserve"> ulica 8, 3212 Vojnik, ID za DDV: SI </w:t>
      </w:r>
      <w:r w:rsidRPr="00CE502B">
        <w:rPr>
          <w:rFonts w:eastAsia="Times New Roman"/>
          <w:lang w:eastAsia="sl-SI"/>
        </w:rPr>
        <w:t xml:space="preserve">67288006, </w:t>
      </w:r>
    </w:p>
    <w:p w14:paraId="3C639A84" w14:textId="77777777" w:rsidR="00D43959" w:rsidRPr="00CE502B" w:rsidRDefault="00D43959" w:rsidP="00D43959">
      <w:pPr>
        <w:overflowPunct w:val="0"/>
        <w:autoSpaceDE w:val="0"/>
        <w:autoSpaceDN w:val="0"/>
        <w:adjustRightInd w:val="0"/>
        <w:rPr>
          <w:rFonts w:eastAsia="Times New Roman"/>
          <w:lang w:eastAsia="sl-SI"/>
        </w:rPr>
      </w:pPr>
    </w:p>
    <w:p w14:paraId="542B948A" w14:textId="77777777" w:rsidR="00D43959" w:rsidRPr="007840AC" w:rsidRDefault="00D43959" w:rsidP="00D43959">
      <w:pPr>
        <w:overflowPunct w:val="0"/>
        <w:autoSpaceDE w:val="0"/>
        <w:autoSpaceDN w:val="0"/>
        <w:adjustRightInd w:val="0"/>
        <w:rPr>
          <w:rFonts w:eastAsia="Times New Roman"/>
          <w:lang w:eastAsia="sl-SI"/>
        </w:rPr>
      </w:pPr>
      <w:r w:rsidRPr="00CE502B">
        <w:rPr>
          <w:rFonts w:eastAsia="Times New Roman"/>
          <w:lang w:eastAsia="sl-SI"/>
        </w:rPr>
        <w:t>/v nadaljevanju: posamezni naročniki/</w:t>
      </w:r>
    </w:p>
    <w:p w14:paraId="26EE6320" w14:textId="77777777" w:rsidR="00D43959" w:rsidRDefault="00D43959" w:rsidP="00D43959">
      <w:pPr>
        <w:overflowPunct w:val="0"/>
        <w:autoSpaceDE w:val="0"/>
        <w:autoSpaceDN w:val="0"/>
        <w:adjustRightInd w:val="0"/>
        <w:rPr>
          <w:rFonts w:eastAsia="Times New Roman"/>
          <w:lang w:eastAsia="sl-SI"/>
        </w:rPr>
      </w:pPr>
    </w:p>
    <w:p w14:paraId="225D992B" w14:textId="77777777" w:rsidR="00D43959" w:rsidRDefault="00D43959" w:rsidP="00D43959">
      <w:pPr>
        <w:overflowPunct w:val="0"/>
        <w:autoSpaceDE w:val="0"/>
        <w:autoSpaceDN w:val="0"/>
        <w:adjustRightInd w:val="0"/>
        <w:rPr>
          <w:rFonts w:eastAsia="Times New Roman"/>
          <w:lang w:eastAsia="sl-SI"/>
        </w:rPr>
      </w:pPr>
      <w:r>
        <w:rPr>
          <w:rFonts w:eastAsia="Times New Roman"/>
          <w:lang w:eastAsia="sl-SI"/>
        </w:rPr>
        <w:t>ki jih zastopa družba:</w:t>
      </w:r>
    </w:p>
    <w:p w14:paraId="7BC9D897" w14:textId="77777777" w:rsidR="00D43959" w:rsidRDefault="00D43959" w:rsidP="00D43959">
      <w:pPr>
        <w:overflowPunct w:val="0"/>
        <w:autoSpaceDE w:val="0"/>
        <w:autoSpaceDN w:val="0"/>
        <w:adjustRightInd w:val="0"/>
        <w:rPr>
          <w:rFonts w:eastAsia="Times New Roman"/>
          <w:lang w:eastAsia="sl-SI"/>
        </w:rPr>
      </w:pPr>
    </w:p>
    <w:p w14:paraId="09870E1F" w14:textId="77777777" w:rsidR="00D43959" w:rsidRPr="00610B2A" w:rsidRDefault="00D43959" w:rsidP="00D43959">
      <w:pPr>
        <w:overflowPunct w:val="0"/>
        <w:autoSpaceDE w:val="0"/>
        <w:autoSpaceDN w:val="0"/>
        <w:adjustRightInd w:val="0"/>
        <w:rPr>
          <w:rFonts w:eastAsia="Times New Roman"/>
          <w:lang w:eastAsia="sl-SI"/>
        </w:rPr>
      </w:pPr>
      <w:r w:rsidRPr="00610B2A">
        <w:rPr>
          <w:rFonts w:eastAsia="Times New Roman"/>
          <w:lang w:eastAsia="sl-SI"/>
        </w:rPr>
        <w:t xml:space="preserve">SIMBIO d. o. o., </w:t>
      </w:r>
    </w:p>
    <w:p w14:paraId="1D357914" w14:textId="77777777" w:rsidR="00D43959" w:rsidRPr="00610B2A" w:rsidRDefault="00D43959" w:rsidP="00D43959">
      <w:pPr>
        <w:overflowPunct w:val="0"/>
        <w:autoSpaceDE w:val="0"/>
        <w:autoSpaceDN w:val="0"/>
        <w:adjustRightInd w:val="0"/>
        <w:rPr>
          <w:rFonts w:eastAsia="Times New Roman"/>
          <w:lang w:eastAsia="sl-SI"/>
        </w:rPr>
      </w:pPr>
      <w:r w:rsidRPr="00610B2A">
        <w:rPr>
          <w:rFonts w:eastAsia="Times New Roman"/>
          <w:lang w:eastAsia="sl-SI"/>
        </w:rPr>
        <w:t>Teharska cesta 49, 3000 Celje,</w:t>
      </w:r>
    </w:p>
    <w:p w14:paraId="2772C87D" w14:textId="77777777" w:rsidR="00D43959" w:rsidRPr="00610B2A" w:rsidRDefault="00D43959" w:rsidP="00D43959">
      <w:pPr>
        <w:tabs>
          <w:tab w:val="left" w:pos="708"/>
          <w:tab w:val="center" w:pos="4153"/>
          <w:tab w:val="right" w:pos="8306"/>
        </w:tabs>
        <w:overflowPunct w:val="0"/>
        <w:autoSpaceDE w:val="0"/>
        <w:autoSpaceDN w:val="0"/>
        <w:adjustRightInd w:val="0"/>
        <w:rPr>
          <w:rFonts w:eastAsia="Times New Roman"/>
          <w:lang w:eastAsia="sl-SI"/>
        </w:rPr>
      </w:pPr>
      <w:r w:rsidRPr="00610B2A">
        <w:rPr>
          <w:rFonts w:eastAsia="Times New Roman"/>
          <w:lang w:eastAsia="sl-SI"/>
        </w:rPr>
        <w:t>ki ga zastopa direktor: mag. Marko Zidanšek</w:t>
      </w:r>
    </w:p>
    <w:p w14:paraId="79821D2D" w14:textId="77777777" w:rsidR="00D43959" w:rsidRPr="00610B2A" w:rsidRDefault="00D43959" w:rsidP="00D43959">
      <w:pPr>
        <w:overflowPunct w:val="0"/>
        <w:autoSpaceDE w:val="0"/>
        <w:autoSpaceDN w:val="0"/>
        <w:adjustRightInd w:val="0"/>
        <w:rPr>
          <w:rFonts w:eastAsia="Times New Roman"/>
          <w:lang w:eastAsia="sl-SI"/>
        </w:rPr>
      </w:pPr>
      <w:r w:rsidRPr="00610B2A">
        <w:rPr>
          <w:rFonts w:eastAsia="Times New Roman"/>
          <w:lang w:eastAsia="sl-SI"/>
        </w:rPr>
        <w:t>ID za DDV: SI 54123135</w:t>
      </w:r>
    </w:p>
    <w:p w14:paraId="0FA64947" w14:textId="77777777" w:rsidR="00D43959" w:rsidRPr="00610B2A" w:rsidRDefault="00D43959" w:rsidP="00D43959">
      <w:pPr>
        <w:overflowPunct w:val="0"/>
        <w:autoSpaceDE w:val="0"/>
        <w:autoSpaceDN w:val="0"/>
        <w:adjustRightInd w:val="0"/>
        <w:rPr>
          <w:rFonts w:eastAsia="Times New Roman"/>
          <w:lang w:eastAsia="sl-SI"/>
        </w:rPr>
      </w:pPr>
      <w:r w:rsidRPr="00610B2A">
        <w:rPr>
          <w:rFonts w:eastAsia="Times New Roman"/>
          <w:lang w:eastAsia="sl-SI"/>
        </w:rPr>
        <w:t xml:space="preserve">Transakcijski račun: SI56 1910 0001 0251 111, odprt pri Deželni banki Slovenije d. d. </w:t>
      </w:r>
    </w:p>
    <w:p w14:paraId="7955DB11" w14:textId="77777777" w:rsidR="00D43959" w:rsidRPr="00610B2A" w:rsidRDefault="00D43959" w:rsidP="00D43959">
      <w:pPr>
        <w:overflowPunct w:val="0"/>
        <w:autoSpaceDE w:val="0"/>
        <w:autoSpaceDN w:val="0"/>
        <w:adjustRightInd w:val="0"/>
        <w:rPr>
          <w:rFonts w:eastAsia="Times New Roman"/>
          <w:lang w:val="en-US" w:eastAsia="sl-SI"/>
        </w:rPr>
      </w:pPr>
    </w:p>
    <w:p w14:paraId="6DC216CE" w14:textId="77777777" w:rsidR="00D43959" w:rsidRPr="00610B2A" w:rsidRDefault="00D43959" w:rsidP="00D43959">
      <w:pPr>
        <w:overflowPunct w:val="0"/>
        <w:autoSpaceDE w:val="0"/>
        <w:autoSpaceDN w:val="0"/>
        <w:adjustRightInd w:val="0"/>
        <w:rPr>
          <w:rFonts w:eastAsia="Times New Roman"/>
          <w:lang w:eastAsia="sl-SI"/>
        </w:rPr>
      </w:pPr>
      <w:r w:rsidRPr="00610B2A">
        <w:rPr>
          <w:rFonts w:eastAsia="Times New Roman"/>
          <w:lang w:eastAsia="sl-SI"/>
        </w:rPr>
        <w:t>/v nadaljevanju: naročnik/</w:t>
      </w:r>
    </w:p>
    <w:bookmarkEnd w:id="16"/>
    <w:p w14:paraId="5135B7F7" w14:textId="77777777" w:rsidR="00627BB2" w:rsidRPr="00627BB2" w:rsidRDefault="00627BB2" w:rsidP="00D736AF">
      <w:pPr>
        <w:overflowPunct w:val="0"/>
        <w:autoSpaceDE w:val="0"/>
        <w:autoSpaceDN w:val="0"/>
        <w:adjustRightInd w:val="0"/>
        <w:rPr>
          <w:rFonts w:eastAsia="Times New Roman"/>
          <w:lang w:eastAsia="sl-SI"/>
        </w:rPr>
      </w:pPr>
    </w:p>
    <w:p w14:paraId="5769C9CE" w14:textId="277D63C0" w:rsidR="00627BB2" w:rsidRPr="00627BB2" w:rsidRDefault="00627BB2" w:rsidP="00D736AF">
      <w:pPr>
        <w:overflowPunct w:val="0"/>
        <w:autoSpaceDE w:val="0"/>
        <w:autoSpaceDN w:val="0"/>
        <w:adjustRightInd w:val="0"/>
        <w:rPr>
          <w:rFonts w:eastAsia="Times New Roman"/>
          <w:lang w:eastAsia="sl-SI"/>
        </w:rPr>
      </w:pPr>
      <w:r w:rsidRPr="00627BB2">
        <w:rPr>
          <w:rFonts w:eastAsia="Times New Roman"/>
          <w:lang w:eastAsia="sl-SI"/>
        </w:rPr>
        <w:t>in</w:t>
      </w:r>
    </w:p>
    <w:p w14:paraId="106FC6BF" w14:textId="77777777" w:rsidR="00627BB2" w:rsidRPr="00627BB2" w:rsidRDefault="00627BB2" w:rsidP="00D736AF">
      <w:pPr>
        <w:overflowPunct w:val="0"/>
        <w:autoSpaceDE w:val="0"/>
        <w:autoSpaceDN w:val="0"/>
        <w:adjustRightInd w:val="0"/>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D736AF">
      <w:pPr>
        <w:tabs>
          <w:tab w:val="left" w:pos="708"/>
          <w:tab w:val="center" w:pos="4153"/>
          <w:tab w:val="right" w:pos="8306"/>
        </w:tabs>
        <w:overflowPunct w:val="0"/>
        <w:autoSpaceDE w:val="0"/>
        <w:autoSpaceDN w:val="0"/>
        <w:adjustRightInd w:val="0"/>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D736AF">
      <w:pPr>
        <w:overflowPunct w:val="0"/>
        <w:autoSpaceDE w:val="0"/>
        <w:autoSpaceDN w:val="0"/>
        <w:adjustRightInd w:val="0"/>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D736AF">
      <w:pPr>
        <w:overflowPunct w:val="0"/>
        <w:autoSpaceDE w:val="0"/>
        <w:autoSpaceDN w:val="0"/>
        <w:adjustRightInd w:val="0"/>
        <w:rPr>
          <w:rFonts w:eastAsia="Times New Roman"/>
          <w:lang w:eastAsia="sl-SI"/>
        </w:rPr>
      </w:pPr>
      <w:r w:rsidRPr="00627BB2">
        <w:rPr>
          <w:rFonts w:eastAsia="Times New Roman"/>
          <w:lang w:eastAsia="sl-SI"/>
        </w:rPr>
        <w:t>ID za DDV: _________________________</w:t>
      </w:r>
    </w:p>
    <w:p w14:paraId="67048F95" w14:textId="35F354E5" w:rsidR="00627BB2" w:rsidRPr="00627BB2" w:rsidRDefault="00627BB2" w:rsidP="00D736AF">
      <w:pPr>
        <w:overflowPunct w:val="0"/>
        <w:autoSpaceDE w:val="0"/>
        <w:autoSpaceDN w:val="0"/>
        <w:adjustRightInd w:val="0"/>
        <w:rPr>
          <w:rFonts w:eastAsia="Times New Roman"/>
          <w:lang w:eastAsia="sl-SI"/>
        </w:rPr>
      </w:pPr>
      <w:r w:rsidRPr="00627BB2">
        <w:rPr>
          <w:rFonts w:eastAsia="Times New Roman"/>
          <w:lang w:eastAsia="sl-SI"/>
        </w:rPr>
        <w:t>Transakcijski račun: ____________________</w:t>
      </w:r>
      <w:r w:rsidR="0066613F">
        <w:rPr>
          <w:rFonts w:eastAsia="Times New Roman"/>
          <w:lang w:eastAsia="sl-SI"/>
        </w:rPr>
        <w:t>,</w:t>
      </w:r>
      <w:r w:rsidRPr="00627BB2">
        <w:rPr>
          <w:rFonts w:eastAsia="Times New Roman"/>
          <w:lang w:eastAsia="sl-SI"/>
        </w:rPr>
        <w:t xml:space="preserve"> pri banki____________________________</w:t>
      </w:r>
    </w:p>
    <w:p w14:paraId="350539D8" w14:textId="77777777" w:rsidR="00627BB2" w:rsidRPr="00627BB2" w:rsidRDefault="00627BB2" w:rsidP="00D736AF">
      <w:pPr>
        <w:overflowPunct w:val="0"/>
        <w:autoSpaceDE w:val="0"/>
        <w:autoSpaceDN w:val="0"/>
        <w:adjustRightInd w:val="0"/>
        <w:rPr>
          <w:rFonts w:eastAsia="Times New Roman"/>
          <w:lang w:eastAsia="sl-SI"/>
        </w:rPr>
      </w:pPr>
    </w:p>
    <w:p w14:paraId="2488F0D5" w14:textId="0FB58142" w:rsidR="00627BB2" w:rsidRPr="00627BB2" w:rsidRDefault="00627BB2" w:rsidP="00D736AF">
      <w:pPr>
        <w:overflowPunct w:val="0"/>
        <w:autoSpaceDE w:val="0"/>
        <w:autoSpaceDN w:val="0"/>
        <w:adjustRightInd w:val="0"/>
        <w:rPr>
          <w:rFonts w:eastAsia="Times New Roman"/>
          <w:lang w:eastAsia="sl-SI"/>
        </w:rPr>
      </w:pPr>
      <w:r w:rsidRPr="00627BB2">
        <w:rPr>
          <w:rFonts w:eastAsia="Times New Roman"/>
          <w:lang w:eastAsia="sl-SI"/>
        </w:rPr>
        <w:t xml:space="preserve">/v nadaljevanju </w:t>
      </w:r>
      <w:r w:rsidR="007B6AF8">
        <w:rPr>
          <w:rFonts w:eastAsia="Times New Roman"/>
          <w:lang w:eastAsia="sl-SI"/>
        </w:rPr>
        <w:t>izvajalec</w:t>
      </w:r>
      <w:r w:rsidRPr="00627BB2">
        <w:rPr>
          <w:rFonts w:eastAsia="Times New Roman"/>
          <w:lang w:eastAsia="sl-SI"/>
        </w:rPr>
        <w:t>/</w:t>
      </w:r>
    </w:p>
    <w:p w14:paraId="348BDB4B" w14:textId="77777777" w:rsidR="00627BB2" w:rsidRPr="00627BB2" w:rsidRDefault="00627BB2" w:rsidP="00D736AF">
      <w:pPr>
        <w:rPr>
          <w:rFonts w:cs="Arial"/>
        </w:rPr>
      </w:pPr>
    </w:p>
    <w:p w14:paraId="7468A3C2" w14:textId="77777777" w:rsidR="00627BB2" w:rsidRPr="00627BB2" w:rsidRDefault="00627BB2" w:rsidP="00D736AF">
      <w:pPr>
        <w:rPr>
          <w:rFonts w:cs="Arial"/>
        </w:rPr>
      </w:pPr>
      <w:r w:rsidRPr="00627BB2">
        <w:rPr>
          <w:rFonts w:cs="Arial"/>
        </w:rPr>
        <w:t xml:space="preserve">sklepata  </w:t>
      </w:r>
    </w:p>
    <w:p w14:paraId="6D5F4FAC" w14:textId="77777777" w:rsidR="00627BB2" w:rsidRPr="00627BB2" w:rsidRDefault="00627BB2" w:rsidP="00D736AF">
      <w:pPr>
        <w:rPr>
          <w:rFonts w:cs="Arial"/>
        </w:rPr>
      </w:pPr>
    </w:p>
    <w:p w14:paraId="7C805F9C" w14:textId="47C2AFC5" w:rsidR="00627BB2" w:rsidRPr="000740B8" w:rsidRDefault="0008164B" w:rsidP="00D736AF">
      <w:pPr>
        <w:overflowPunct w:val="0"/>
        <w:autoSpaceDE w:val="0"/>
        <w:autoSpaceDN w:val="0"/>
        <w:adjustRightInd w:val="0"/>
        <w:jc w:val="center"/>
        <w:rPr>
          <w:rFonts w:eastAsia="Times New Roman"/>
          <w:b/>
          <w:lang w:eastAsia="sl-SI"/>
        </w:rPr>
      </w:pPr>
      <w:r w:rsidRPr="000740B8">
        <w:rPr>
          <w:rFonts w:eastAsia="Times New Roman"/>
          <w:b/>
          <w:lang w:eastAsia="sl-SI"/>
        </w:rPr>
        <w:t>POGODBO</w:t>
      </w:r>
      <w:r w:rsidR="00627BB2" w:rsidRPr="000740B8">
        <w:rPr>
          <w:rFonts w:eastAsia="Times New Roman"/>
          <w:b/>
          <w:lang w:eastAsia="sl-SI"/>
        </w:rPr>
        <w:t xml:space="preserve"> </w:t>
      </w:r>
      <w:r w:rsidR="00FD73D0" w:rsidRPr="000740B8">
        <w:rPr>
          <w:rFonts w:eastAsia="Times New Roman"/>
          <w:b/>
          <w:lang w:eastAsia="sl-SI"/>
        </w:rPr>
        <w:t>ZA</w:t>
      </w:r>
      <w:r w:rsidR="00627BB2" w:rsidRPr="000740B8">
        <w:rPr>
          <w:rFonts w:eastAsia="Times New Roman"/>
          <w:b/>
          <w:lang w:eastAsia="sl-SI"/>
        </w:rPr>
        <w:t xml:space="preserve"> IZVEDB</w:t>
      </w:r>
      <w:r w:rsidR="00FD73D0" w:rsidRPr="000740B8">
        <w:rPr>
          <w:rFonts w:eastAsia="Times New Roman"/>
          <w:b/>
          <w:lang w:eastAsia="sl-SI"/>
        </w:rPr>
        <w:t>O</w:t>
      </w:r>
      <w:r w:rsidR="00627BB2" w:rsidRPr="000740B8">
        <w:rPr>
          <w:rFonts w:eastAsia="Times New Roman"/>
          <w:b/>
          <w:lang w:eastAsia="sl-SI"/>
        </w:rPr>
        <w:t xml:space="preserve"> JAVNEGA NAROČILA št. </w:t>
      </w:r>
      <w:r w:rsidR="00680366" w:rsidRPr="000740B8">
        <w:rPr>
          <w:rFonts w:cstheme="minorHAnsi"/>
          <w:b/>
        </w:rPr>
        <w:t>1</w:t>
      </w:r>
      <w:r w:rsidR="00617E47" w:rsidRPr="000740B8">
        <w:rPr>
          <w:rFonts w:cstheme="minorHAnsi"/>
          <w:b/>
        </w:rPr>
        <w:t>/JN-202</w:t>
      </w:r>
      <w:r w:rsidR="00130126" w:rsidRPr="000740B8">
        <w:rPr>
          <w:rFonts w:cstheme="minorHAnsi"/>
          <w:b/>
        </w:rPr>
        <w:t>1</w:t>
      </w:r>
      <w:r w:rsidR="00617E47" w:rsidRPr="000740B8">
        <w:rPr>
          <w:rFonts w:cstheme="minorHAnsi"/>
          <w:b/>
        </w:rPr>
        <w:t>/S</w:t>
      </w:r>
    </w:p>
    <w:p w14:paraId="4325F60E" w14:textId="0EECDAEF" w:rsidR="00627BB2" w:rsidRPr="000740B8" w:rsidRDefault="000740B8" w:rsidP="00D736AF">
      <w:pPr>
        <w:widowControl w:val="0"/>
        <w:autoSpaceDE w:val="0"/>
        <w:autoSpaceDN w:val="0"/>
        <w:adjustRightInd w:val="0"/>
        <w:jc w:val="center"/>
        <w:rPr>
          <w:rFonts w:cs="Arial"/>
          <w:b/>
        </w:rPr>
      </w:pPr>
      <w:r w:rsidRPr="000740B8">
        <w:rPr>
          <w:rFonts w:eastAsiaTheme="minorEastAsia" w:cs="Arial"/>
          <w:b/>
          <w:lang w:eastAsia="sl-SI" w:bidi="he-IL"/>
        </w:rPr>
        <w:t>»</w:t>
      </w:r>
      <w:r w:rsidRPr="000740B8">
        <w:rPr>
          <w:rFonts w:ascii="Calibri" w:hAnsi="Calibri" w:cs="Calibri"/>
          <w:b/>
        </w:rPr>
        <w:t>Storitev strokovnega nadzora in koordinatorja za varnost in zdravje pri delu pri projektu Odvajanje in čiščenje komunalnih odpadnih voda v porečju Savinje – Občine Celje, Štore in Vojnik</w:t>
      </w:r>
      <w:r w:rsidRPr="000740B8">
        <w:rPr>
          <w:rFonts w:cs="Arial"/>
          <w:b/>
        </w:rPr>
        <w:t>«</w:t>
      </w:r>
      <w:r w:rsidR="0066613F">
        <w:rPr>
          <w:rFonts w:cs="Arial"/>
          <w:b/>
        </w:rPr>
        <w:t xml:space="preserve"> v primeru sklopa št. </w:t>
      </w:r>
      <w:r w:rsidR="0066613F" w:rsidRPr="007B6AF8">
        <w:rPr>
          <w:u w:val="single"/>
        </w:rPr>
        <w:t>_______________</w:t>
      </w:r>
    </w:p>
    <w:p w14:paraId="5975B2C1" w14:textId="77777777" w:rsidR="000740B8" w:rsidRPr="00627BB2" w:rsidRDefault="000740B8" w:rsidP="00D736AF">
      <w:pPr>
        <w:widowControl w:val="0"/>
        <w:autoSpaceDE w:val="0"/>
        <w:autoSpaceDN w:val="0"/>
        <w:adjustRightInd w:val="0"/>
        <w:jc w:val="center"/>
        <w:rPr>
          <w:rFonts w:eastAsiaTheme="minorEastAsia" w:cs="Arial"/>
          <w:b/>
          <w:lang w:eastAsia="sl-SI" w:bidi="he-IL"/>
        </w:rPr>
      </w:pPr>
    </w:p>
    <w:p w14:paraId="225D5F3D" w14:textId="2E799ABC" w:rsidR="00627BB2" w:rsidRPr="00627BB2" w:rsidRDefault="007821B5" w:rsidP="00D736AF">
      <w:pPr>
        <w:widowControl w:val="0"/>
        <w:autoSpaceDE w:val="0"/>
        <w:autoSpaceDN w:val="0"/>
        <w:adjustRightInd w:val="0"/>
        <w:contextualSpacing/>
        <w:rPr>
          <w:rFonts w:eastAsiaTheme="minorEastAsia" w:cs="Arial"/>
          <w:b/>
          <w:lang w:eastAsia="sl-SI" w:bidi="he-IL"/>
        </w:rPr>
      </w:pPr>
      <w:r>
        <w:rPr>
          <w:rFonts w:eastAsiaTheme="minorEastAsia" w:cs="Arial"/>
          <w:b/>
          <w:lang w:eastAsia="sl-SI" w:bidi="he-IL"/>
        </w:rPr>
        <w:t xml:space="preserve">I. </w:t>
      </w:r>
      <w:r w:rsidR="009272CE">
        <w:rPr>
          <w:rFonts w:eastAsiaTheme="minorEastAsia" w:cs="Arial"/>
          <w:b/>
          <w:lang w:eastAsia="sl-SI" w:bidi="he-IL"/>
        </w:rPr>
        <w:t xml:space="preserve">UVODNE DOLOČBE </w:t>
      </w:r>
    </w:p>
    <w:p w14:paraId="07E71DDE" w14:textId="66D05A2F" w:rsidR="007B6AF8" w:rsidRDefault="00627BB2" w:rsidP="00536AA3">
      <w:pPr>
        <w:widowControl w:val="0"/>
        <w:numPr>
          <w:ilvl w:val="0"/>
          <w:numId w:val="10"/>
        </w:numPr>
        <w:autoSpaceDE w:val="0"/>
        <w:autoSpaceDN w:val="0"/>
        <w:adjustRightInd w:val="0"/>
        <w:contextualSpacing/>
        <w:jc w:val="center"/>
        <w:rPr>
          <w:rFonts w:eastAsiaTheme="minorEastAsia" w:cs="Arial"/>
          <w:lang w:eastAsia="sl-SI" w:bidi="he-IL"/>
        </w:rPr>
      </w:pPr>
      <w:r w:rsidRPr="00627BB2">
        <w:rPr>
          <w:rFonts w:eastAsiaTheme="minorEastAsia" w:cs="Arial"/>
          <w:lang w:eastAsia="sl-SI" w:bidi="he-IL"/>
        </w:rPr>
        <w:t>člen</w:t>
      </w:r>
    </w:p>
    <w:p w14:paraId="62209843" w14:textId="77777777" w:rsidR="007B6AF8" w:rsidRPr="007B6AF8" w:rsidRDefault="007B6AF8" w:rsidP="00D736AF">
      <w:pPr>
        <w:widowControl w:val="0"/>
        <w:autoSpaceDE w:val="0"/>
        <w:autoSpaceDN w:val="0"/>
        <w:adjustRightInd w:val="0"/>
        <w:ind w:left="720"/>
        <w:contextualSpacing/>
        <w:rPr>
          <w:rFonts w:eastAsiaTheme="minorEastAsia" w:cs="Arial"/>
          <w:lang w:eastAsia="sl-SI" w:bidi="he-IL"/>
        </w:rPr>
      </w:pPr>
    </w:p>
    <w:p w14:paraId="48717B9E" w14:textId="1A96B5EA" w:rsidR="007B6AF8" w:rsidRPr="002A5CAE" w:rsidRDefault="007B6AF8" w:rsidP="00D736AF">
      <w:pPr>
        <w:rPr>
          <w:rFonts w:cs="Arial"/>
        </w:rPr>
      </w:pPr>
      <w:r w:rsidRPr="002A5CAE">
        <w:rPr>
          <w:rFonts w:cs="Arial"/>
        </w:rPr>
        <w:t>Pogodbene stranke uvodoma ugotavljajo, da:</w:t>
      </w:r>
    </w:p>
    <w:p w14:paraId="4E861A84" w14:textId="72965B2C" w:rsidR="007B6AF8" w:rsidRPr="007B6AF8" w:rsidRDefault="007B6AF8" w:rsidP="00536AA3">
      <w:pPr>
        <w:pStyle w:val="Odstavekseznama"/>
        <w:numPr>
          <w:ilvl w:val="0"/>
          <w:numId w:val="13"/>
        </w:numPr>
        <w:overflowPunct w:val="0"/>
        <w:autoSpaceDE w:val="0"/>
        <w:autoSpaceDN w:val="0"/>
        <w:adjustRightInd w:val="0"/>
        <w:rPr>
          <w:rFonts w:ascii="Calibri" w:hAnsi="Calibri" w:cs="Calibri"/>
        </w:rPr>
      </w:pPr>
      <w:r w:rsidRPr="002A5CAE">
        <w:rPr>
          <w:rFonts w:eastAsia="Times New Roman"/>
          <w:bCs/>
          <w:lang w:eastAsia="sl-SI"/>
        </w:rPr>
        <w:t xml:space="preserve">je naročnik </w:t>
      </w:r>
      <w:r w:rsidR="009443BC" w:rsidRPr="002A5CAE">
        <w:rPr>
          <w:rFonts w:eastAsia="Times New Roman"/>
          <w:bCs/>
          <w:lang w:eastAsia="sl-SI"/>
        </w:rPr>
        <w:t xml:space="preserve">po pooblastilu občin </w:t>
      </w:r>
      <w:r w:rsidRPr="002A5CAE">
        <w:rPr>
          <w:lang w:eastAsia="sl-SI"/>
        </w:rPr>
        <w:t xml:space="preserve">izvedel javno naročilo za izbiro izvajalca </w:t>
      </w:r>
      <w:r w:rsidRPr="002A5CAE">
        <w:t>po odprtem postopku v skladu s 40. členom Zakona o javnem naročanju (Uradni list RS, št. 91/15</w:t>
      </w:r>
      <w:r w:rsidR="00D21278" w:rsidRPr="002A5CAE">
        <w:t xml:space="preserve"> in 14/18)</w:t>
      </w:r>
      <w:r w:rsidRPr="002A5CAE">
        <w:t xml:space="preserve">; </w:t>
      </w:r>
      <w:r w:rsidR="0028109C" w:rsidRPr="002A5CAE">
        <w:t>/</w:t>
      </w:r>
      <w:r w:rsidRPr="007B6AF8">
        <w:t>v nadaljevanju</w:t>
      </w:r>
      <w:r w:rsidRPr="007B6AF8">
        <w:rPr>
          <w:color w:val="FF0000"/>
        </w:rPr>
        <w:t xml:space="preserve"> </w:t>
      </w:r>
      <w:r w:rsidRPr="007B6AF8">
        <w:t>besedila: ZJN-3</w:t>
      </w:r>
      <w:r w:rsidR="00D736AF">
        <w:t>/</w:t>
      </w:r>
      <w:r w:rsidRPr="007B6AF8">
        <w:t xml:space="preserve">, </w:t>
      </w:r>
      <w:r w:rsidR="00207ECD">
        <w:t>ki je bilo objavljeno</w:t>
      </w:r>
      <w:r w:rsidRPr="007B6AF8">
        <w:t xml:space="preserve"> na Portalu javnih naročil z dne </w:t>
      </w:r>
      <w:r w:rsidRPr="007B6AF8">
        <w:rPr>
          <w:u w:val="single"/>
        </w:rPr>
        <w:lastRenderedPageBreak/>
        <w:t>_______________</w:t>
      </w:r>
      <w:r w:rsidRPr="007B6AF8">
        <w:t>, pod številko objave ___</w:t>
      </w:r>
      <w:r w:rsidRPr="007B6AF8">
        <w:rPr>
          <w:u w:val="single"/>
        </w:rPr>
        <w:t>___________________</w:t>
      </w:r>
      <w:r w:rsidRPr="007B6AF8">
        <w:t xml:space="preserve"> </w:t>
      </w:r>
      <w:r>
        <w:t xml:space="preserve">in v Uradnem listu EU </w:t>
      </w:r>
      <w:r w:rsidRPr="007B6AF8">
        <w:t xml:space="preserve">za: </w:t>
      </w:r>
      <w:r w:rsidRPr="00B242E2">
        <w:rPr>
          <w:rFonts w:eastAsiaTheme="minorEastAsia" w:cs="Arial"/>
          <w:lang w:eastAsia="sl-SI" w:bidi="he-IL"/>
        </w:rPr>
        <w:t>»</w:t>
      </w:r>
      <w:r w:rsidR="00207ECD" w:rsidRPr="00B242E2">
        <w:rPr>
          <w:rFonts w:ascii="Calibri" w:hAnsi="Calibri" w:cs="Calibri"/>
        </w:rPr>
        <w:t>Storitev strokovnega nadzora in koordinatorja za varnost in zdravje pri delu pri projektu Odvajanje in čiščenje komunalnih odpadnih voda v porečju Savinje – Občine Celje, Štore in Vojnik</w:t>
      </w:r>
      <w:r w:rsidRPr="00B242E2">
        <w:rPr>
          <w:rFonts w:eastAsiaTheme="minorEastAsia" w:cs="Arial"/>
          <w:lang w:eastAsia="sl-SI" w:bidi="he-IL"/>
        </w:rPr>
        <w:t>«;</w:t>
      </w:r>
    </w:p>
    <w:p w14:paraId="50F02812" w14:textId="30AEB2DD" w:rsidR="007B6AF8" w:rsidRPr="00CE502B" w:rsidRDefault="007B6AF8" w:rsidP="00536AA3">
      <w:pPr>
        <w:numPr>
          <w:ilvl w:val="0"/>
          <w:numId w:val="13"/>
        </w:numPr>
        <w:contextualSpacing/>
        <w:rPr>
          <w:rFonts w:cs="Arial"/>
        </w:rPr>
      </w:pPr>
      <w:r w:rsidRPr="007B6AF8">
        <w:rPr>
          <w:rFonts w:cs="Arial"/>
        </w:rPr>
        <w:t xml:space="preserve">je bil izvajalec v postopku iz prejšnje alineje izbran kot najugodnejši ponudnik na podlagi odločitve št. </w:t>
      </w:r>
      <w:r w:rsidRPr="007B6AF8">
        <w:rPr>
          <w:rFonts w:cs="Arial"/>
          <w:u w:val="single"/>
        </w:rPr>
        <w:t>____________</w:t>
      </w:r>
      <w:r w:rsidRPr="007B6AF8">
        <w:rPr>
          <w:rFonts w:cs="Arial"/>
        </w:rPr>
        <w:t>, objavljene na portalu javnih naročil z dne ______________</w:t>
      </w:r>
      <w:r>
        <w:rPr>
          <w:rFonts w:cs="Arial"/>
        </w:rPr>
        <w:t xml:space="preserve"> za sklop</w:t>
      </w:r>
      <w:r w:rsidR="00385B69">
        <w:rPr>
          <w:rFonts w:cs="Arial"/>
        </w:rPr>
        <w:t xml:space="preserve"> </w:t>
      </w:r>
      <w:r>
        <w:rPr>
          <w:rFonts w:cs="Arial"/>
        </w:rPr>
        <w:t xml:space="preserve">št. </w:t>
      </w:r>
      <w:r w:rsidRPr="00CE502B">
        <w:rPr>
          <w:rFonts w:cs="Arial"/>
        </w:rPr>
        <w:t>___________________________________________________________</w:t>
      </w:r>
      <w:r w:rsidR="00F7659F" w:rsidRPr="00CE502B">
        <w:rPr>
          <w:rFonts w:cs="Arial"/>
        </w:rPr>
        <w:t>;</w:t>
      </w:r>
    </w:p>
    <w:p w14:paraId="4D630904" w14:textId="74A10F79" w:rsidR="00EB665E" w:rsidRPr="00CE502B" w:rsidRDefault="00EB665E" w:rsidP="00536AA3">
      <w:pPr>
        <w:pStyle w:val="Odstavekseznama"/>
        <w:numPr>
          <w:ilvl w:val="0"/>
          <w:numId w:val="13"/>
        </w:numPr>
        <w:rPr>
          <w:rFonts w:ascii="Calibri" w:hAnsi="Calibri" w:cs="Calibri"/>
          <w:color w:val="000000"/>
        </w:rPr>
      </w:pPr>
      <w:r w:rsidRPr="00CE502B">
        <w:rPr>
          <w:rFonts w:ascii="Calibri" w:hAnsi="Calibri" w:cs="Calibri"/>
          <w:color w:val="000000"/>
        </w:rPr>
        <w:t xml:space="preserve">je </w:t>
      </w:r>
      <w:r w:rsidR="003F7B00" w:rsidRPr="003F7B00">
        <w:rPr>
          <w:rFonts w:ascii="Calibri" w:hAnsi="Calibri" w:cs="Calibri"/>
          <w:color w:val="000000"/>
        </w:rPr>
        <w:t>projekt »</w:t>
      </w:r>
      <w:r w:rsidR="003F7B00" w:rsidRPr="003F7B00">
        <w:rPr>
          <w:rFonts w:ascii="Calibri" w:hAnsi="Calibri" w:cs="Calibri"/>
        </w:rPr>
        <w:t>Odvajanje in čiščenje komunalnih odpadnih voda v porečju Savinje – Občine Celje, Štore in Vojnik« /v nadaljevanju: projekt/</w:t>
      </w:r>
      <w:r w:rsidR="003F7B00" w:rsidRPr="00CE502B">
        <w:rPr>
          <w:rFonts w:ascii="Calibri" w:hAnsi="Calibri" w:cs="Calibri"/>
          <w:color w:val="000000"/>
        </w:rPr>
        <w:t xml:space="preserve"> </w:t>
      </w:r>
      <w:r w:rsidRPr="00CE502B">
        <w:rPr>
          <w:rFonts w:ascii="Calibri" w:hAnsi="Calibri" w:cs="Calibri"/>
          <w:color w:val="000000"/>
        </w:rPr>
        <w:t xml:space="preserve">vključen v </w:t>
      </w:r>
      <w:r w:rsidR="00DD639C" w:rsidRPr="00CF09F3">
        <w:rPr>
          <w:rFonts w:ascii="Calibri" w:hAnsi="Calibri" w:cs="Calibri"/>
        </w:rPr>
        <w:t xml:space="preserve">Dopolnitev št. </w:t>
      </w:r>
      <w:r w:rsidR="00DD639C">
        <w:rPr>
          <w:rFonts w:ascii="Calibri" w:hAnsi="Calibri" w:cs="Calibri"/>
        </w:rPr>
        <w:t>3</w:t>
      </w:r>
      <w:r w:rsidR="00DD639C" w:rsidRPr="00CF09F3">
        <w:rPr>
          <w:rFonts w:ascii="Calibri" w:hAnsi="Calibri" w:cs="Calibri"/>
        </w:rPr>
        <w:t xml:space="preserve"> k Dogovoru za razvoj Savinjske razvojne regije pod Prednostno naložbo 6.1 Vlaganje v vodni sektor, specifični cilj 1: zmanjšanje emisij v vode zaradi gradnje infrastrukture za odvajanje in čiščenje komunalnih odpadnih voda Operativnega programa za izvajanje evropske kohezijske politike v obdobju 2014 – 2020</w:t>
      </w:r>
      <w:r w:rsidR="00E63D07" w:rsidRPr="00CE502B">
        <w:rPr>
          <w:rFonts w:ascii="Calibri" w:hAnsi="Calibri" w:cs="Calibri"/>
          <w:color w:val="000000"/>
        </w:rPr>
        <w:t>;</w:t>
      </w:r>
    </w:p>
    <w:p w14:paraId="55040B80" w14:textId="45F63DF2" w:rsidR="00B32BB4" w:rsidRPr="00CE502B" w:rsidRDefault="000A20CD" w:rsidP="00536AA3">
      <w:pPr>
        <w:pStyle w:val="Odstavekseznama"/>
        <w:numPr>
          <w:ilvl w:val="0"/>
          <w:numId w:val="13"/>
        </w:numPr>
        <w:autoSpaceDE w:val="0"/>
        <w:autoSpaceDN w:val="0"/>
        <w:adjustRightInd w:val="0"/>
        <w:contextualSpacing w:val="0"/>
        <w:rPr>
          <w:rFonts w:cstheme="minorHAnsi"/>
        </w:rPr>
      </w:pPr>
      <w:r>
        <w:rPr>
          <w:rFonts w:ascii="Calibri" w:hAnsi="Calibri" w:cs="Calibri"/>
        </w:rPr>
        <w:t>za projekt je bila s strani Ministrstva za okolje in prostor dne 3. 11. 2020 izdana Odločitev o podpori št. 6-1-29/Celje, Štore, Vojnik/0, št. 544-114/2019/36</w:t>
      </w:r>
      <w:r w:rsidR="00B32BB4" w:rsidRPr="00CE502B">
        <w:rPr>
          <w:rFonts w:ascii="Calibri" w:hAnsi="Calibri" w:cs="Calibri"/>
          <w:color w:val="000000"/>
        </w:rPr>
        <w:t>;</w:t>
      </w:r>
    </w:p>
    <w:p w14:paraId="2B65E1AE" w14:textId="75A2800F" w:rsidR="00B32BB4" w:rsidRPr="00CE502B" w:rsidRDefault="007A26F3" w:rsidP="00536AA3">
      <w:pPr>
        <w:pStyle w:val="Odstavekseznama"/>
        <w:numPr>
          <w:ilvl w:val="0"/>
          <w:numId w:val="13"/>
        </w:numPr>
        <w:autoSpaceDE w:val="0"/>
        <w:autoSpaceDN w:val="0"/>
        <w:adjustRightInd w:val="0"/>
        <w:contextualSpacing w:val="0"/>
        <w:rPr>
          <w:rFonts w:cstheme="minorHAnsi"/>
        </w:rPr>
      </w:pPr>
      <w:r w:rsidRPr="00CE502B">
        <w:rPr>
          <w:rFonts w:ascii="Calibri" w:hAnsi="Calibri" w:cs="Calibri"/>
          <w:color w:val="000000"/>
        </w:rPr>
        <w:t>projekt sofinancirata Evropska unija iz Evropskega sklada za regionalni razvoj (ESRR) in Republika Slovenija</w:t>
      </w:r>
      <w:r w:rsidR="009F6738" w:rsidRPr="00CE502B">
        <w:rPr>
          <w:rFonts w:ascii="Calibri" w:hAnsi="Calibri" w:cs="Calibri"/>
          <w:color w:val="000000"/>
        </w:rPr>
        <w:t>;</w:t>
      </w:r>
    </w:p>
    <w:p w14:paraId="7617C2CC" w14:textId="1311888E" w:rsidR="009F6738" w:rsidRPr="00CE502B" w:rsidRDefault="009F49BC" w:rsidP="00536AA3">
      <w:pPr>
        <w:pStyle w:val="Odstavekseznama"/>
        <w:numPr>
          <w:ilvl w:val="0"/>
          <w:numId w:val="13"/>
        </w:numPr>
        <w:autoSpaceDE w:val="0"/>
        <w:autoSpaceDN w:val="0"/>
        <w:adjustRightInd w:val="0"/>
        <w:contextualSpacing w:val="0"/>
        <w:rPr>
          <w:rFonts w:cstheme="minorHAnsi"/>
        </w:rPr>
      </w:pPr>
      <w:r w:rsidRPr="00CE502B">
        <w:rPr>
          <w:rFonts w:ascii="Calibri" w:hAnsi="Calibri" w:cs="Calibri"/>
          <w:color w:val="000000"/>
        </w:rPr>
        <w:t xml:space="preserve">je bil dne 11. 9. 2019 podpisan Partnerski sporazum </w:t>
      </w:r>
      <w:r w:rsidR="004A5504" w:rsidRPr="00CE502B">
        <w:rPr>
          <w:rFonts w:ascii="Calibri" w:hAnsi="Calibri" w:cs="Calibri"/>
          <w:color w:val="000000"/>
        </w:rPr>
        <w:t xml:space="preserve">o sodelovanju pri izvedbi projekta »Odvajanje in čiščenje odpadne vode v porečju Savinjske - Občine Celje, Štore in Vojnik« </w:t>
      </w:r>
      <w:r w:rsidR="00D009BF" w:rsidRPr="00CE502B">
        <w:rPr>
          <w:rFonts w:ascii="Calibri" w:hAnsi="Calibri" w:cs="Calibri"/>
          <w:color w:val="000000"/>
        </w:rPr>
        <w:t xml:space="preserve">/v nadaljevanju: Partnerski sporazum/ </w:t>
      </w:r>
      <w:r w:rsidR="004A5504" w:rsidRPr="00CE502B">
        <w:rPr>
          <w:rFonts w:ascii="Calibri" w:hAnsi="Calibri" w:cs="Calibri"/>
          <w:color w:val="000000"/>
        </w:rPr>
        <w:t>med občinami in SIMBIO d.</w:t>
      </w:r>
      <w:r w:rsidR="00B242E2">
        <w:rPr>
          <w:rFonts w:ascii="Calibri" w:hAnsi="Calibri" w:cs="Calibri"/>
          <w:color w:val="000000"/>
        </w:rPr>
        <w:t xml:space="preserve"> </w:t>
      </w:r>
      <w:r w:rsidR="004A5504" w:rsidRPr="00CE502B">
        <w:rPr>
          <w:rFonts w:ascii="Calibri" w:hAnsi="Calibri" w:cs="Calibri"/>
          <w:color w:val="000000"/>
        </w:rPr>
        <w:t>o.</w:t>
      </w:r>
      <w:r w:rsidR="00B242E2">
        <w:rPr>
          <w:rFonts w:ascii="Calibri" w:hAnsi="Calibri" w:cs="Calibri"/>
          <w:color w:val="000000"/>
        </w:rPr>
        <w:t xml:space="preserve"> </w:t>
      </w:r>
      <w:r w:rsidR="004A5504" w:rsidRPr="00CE502B">
        <w:rPr>
          <w:rFonts w:ascii="Calibri" w:hAnsi="Calibri" w:cs="Calibri"/>
          <w:color w:val="000000"/>
        </w:rPr>
        <w:t>o. katerega predmet je</w:t>
      </w:r>
      <w:r w:rsidR="00F6270A" w:rsidRPr="00CE502B">
        <w:rPr>
          <w:rFonts w:ascii="Calibri" w:hAnsi="Calibri" w:cs="Calibri"/>
          <w:color w:val="000000"/>
        </w:rPr>
        <w:t>:</w:t>
      </w:r>
      <w:r w:rsidR="00BB4E4D" w:rsidRPr="00CE502B">
        <w:rPr>
          <w:rFonts w:ascii="Calibri" w:hAnsi="Calibri" w:cs="Calibri"/>
          <w:color w:val="000000"/>
        </w:rPr>
        <w:t xml:space="preserve"> definiranje medsebojnih odnosov, pravic</w:t>
      </w:r>
      <w:r w:rsidR="0042602B" w:rsidRPr="00CE502B">
        <w:rPr>
          <w:rFonts w:ascii="Calibri" w:hAnsi="Calibri" w:cs="Calibri"/>
          <w:color w:val="000000"/>
        </w:rPr>
        <w:t>, obveznosti in odgovornosti med partnerji; določitev Mestne občine Celje za nosilno občino projekta</w:t>
      </w:r>
      <w:r w:rsidR="00F6270A" w:rsidRPr="00CE502B">
        <w:rPr>
          <w:rFonts w:ascii="Calibri" w:hAnsi="Calibri" w:cs="Calibri"/>
          <w:color w:val="000000"/>
        </w:rPr>
        <w:t>;</w:t>
      </w:r>
      <w:r w:rsidR="00CB4394" w:rsidRPr="00CE502B">
        <w:rPr>
          <w:rFonts w:ascii="Calibri" w:hAnsi="Calibri" w:cs="Calibri"/>
          <w:color w:val="000000"/>
        </w:rPr>
        <w:t xml:space="preserve"> pooblastil</w:t>
      </w:r>
      <w:r w:rsidR="00F61E88">
        <w:rPr>
          <w:rFonts w:ascii="Calibri" w:hAnsi="Calibri" w:cs="Calibri"/>
          <w:color w:val="000000"/>
        </w:rPr>
        <w:t>a</w:t>
      </w:r>
      <w:r w:rsidR="00CB4394" w:rsidRPr="00CE502B">
        <w:rPr>
          <w:rFonts w:ascii="Calibri" w:hAnsi="Calibri" w:cs="Calibri"/>
          <w:color w:val="000000"/>
        </w:rPr>
        <w:t xml:space="preserve"> Mestni občini Celje za podpis pogodbe o sofinanciranju operacije ter</w:t>
      </w:r>
      <w:r w:rsidR="00F6270A" w:rsidRPr="00CE502B">
        <w:rPr>
          <w:rFonts w:ascii="Calibri" w:hAnsi="Calibri" w:cs="Calibri"/>
          <w:color w:val="000000"/>
        </w:rPr>
        <w:t xml:space="preserve"> pooblastila SIMBIO d.o.o.</w:t>
      </w:r>
      <w:r w:rsidR="003C7AC6" w:rsidRPr="00CE502B">
        <w:rPr>
          <w:rFonts w:ascii="Calibri" w:hAnsi="Calibri" w:cs="Calibri"/>
          <w:color w:val="000000"/>
        </w:rPr>
        <w:t>, da v imenu in za račun občin v sk</w:t>
      </w:r>
      <w:r w:rsidR="000C1A6B" w:rsidRPr="00CE502B">
        <w:rPr>
          <w:rFonts w:ascii="Calibri" w:hAnsi="Calibri" w:cs="Calibri"/>
          <w:color w:val="000000"/>
        </w:rPr>
        <w:t>la</w:t>
      </w:r>
      <w:r w:rsidR="003C7AC6" w:rsidRPr="00CE502B">
        <w:rPr>
          <w:rFonts w:ascii="Calibri" w:hAnsi="Calibri" w:cs="Calibri"/>
          <w:color w:val="000000"/>
        </w:rPr>
        <w:t>dn</w:t>
      </w:r>
      <w:r w:rsidR="006B2DB9" w:rsidRPr="00CE502B">
        <w:rPr>
          <w:rFonts w:ascii="Calibri" w:hAnsi="Calibri" w:cs="Calibri"/>
          <w:color w:val="000000"/>
        </w:rPr>
        <w:t>o</w:t>
      </w:r>
      <w:r w:rsidR="003C7AC6" w:rsidRPr="00CE502B">
        <w:rPr>
          <w:rFonts w:ascii="Calibri" w:hAnsi="Calibri" w:cs="Calibri"/>
          <w:color w:val="000000"/>
        </w:rPr>
        <w:t xml:space="preserve"> z ZJN-3 izbere izvajalca</w:t>
      </w:r>
      <w:r w:rsidR="003F15DA" w:rsidRPr="00CE502B">
        <w:rPr>
          <w:rFonts w:ascii="Calibri" w:hAnsi="Calibri" w:cs="Calibri"/>
          <w:color w:val="000000"/>
        </w:rPr>
        <w:t xml:space="preserve"> oziroma </w:t>
      </w:r>
      <w:r w:rsidR="006B2DB9" w:rsidRPr="00CE502B">
        <w:rPr>
          <w:rFonts w:ascii="Calibri" w:hAnsi="Calibri" w:cs="Calibri"/>
          <w:color w:val="000000"/>
        </w:rPr>
        <w:t>izvajalce</w:t>
      </w:r>
      <w:r w:rsidR="003F15DA" w:rsidRPr="00CE502B">
        <w:rPr>
          <w:rFonts w:ascii="Calibri" w:hAnsi="Calibri" w:cs="Calibri"/>
          <w:color w:val="000000"/>
        </w:rPr>
        <w:t xml:space="preserve"> gradenj</w:t>
      </w:r>
      <w:r w:rsidR="0075584B" w:rsidRPr="00CE502B">
        <w:rPr>
          <w:rFonts w:ascii="Calibri" w:hAnsi="Calibri" w:cs="Calibri"/>
          <w:color w:val="000000"/>
        </w:rPr>
        <w:t xml:space="preserve"> </w:t>
      </w:r>
      <w:r w:rsidR="0076611E">
        <w:rPr>
          <w:rFonts w:ascii="Calibri" w:hAnsi="Calibri" w:cs="Calibri"/>
          <w:color w:val="000000"/>
        </w:rPr>
        <w:t xml:space="preserve">in strokovni nadzor </w:t>
      </w:r>
      <w:r w:rsidR="0075584B" w:rsidRPr="00CE502B">
        <w:rPr>
          <w:rFonts w:ascii="Calibri" w:hAnsi="Calibri" w:cs="Calibri"/>
          <w:color w:val="000000"/>
        </w:rPr>
        <w:t xml:space="preserve">ter koordinira projekt. </w:t>
      </w:r>
      <w:r w:rsidR="004A5504" w:rsidRPr="00CE502B">
        <w:rPr>
          <w:rFonts w:ascii="Calibri" w:hAnsi="Calibri" w:cs="Calibri"/>
          <w:color w:val="000000"/>
        </w:rPr>
        <w:t xml:space="preserve"> </w:t>
      </w:r>
    </w:p>
    <w:p w14:paraId="283E2A42" w14:textId="77777777" w:rsidR="007B6AF8" w:rsidRPr="007B6AF8" w:rsidRDefault="007B6AF8" w:rsidP="00D736AF">
      <w:pPr>
        <w:contextualSpacing/>
        <w:rPr>
          <w:rFonts w:cs="Arial"/>
        </w:rPr>
      </w:pPr>
    </w:p>
    <w:p w14:paraId="73E7F925" w14:textId="77777777" w:rsidR="007B6AF8" w:rsidRPr="007B6AF8" w:rsidRDefault="007B6AF8" w:rsidP="00B67B24">
      <w:pPr>
        <w:rPr>
          <w:rFonts w:cs="Arial"/>
          <w:b/>
          <w:iCs/>
        </w:rPr>
      </w:pPr>
      <w:r w:rsidRPr="007B6AF8">
        <w:rPr>
          <w:rFonts w:cs="Arial"/>
          <w:b/>
          <w:iCs/>
        </w:rPr>
        <w:t>II. PREDMET POGODBE</w:t>
      </w:r>
    </w:p>
    <w:p w14:paraId="254DF21C" w14:textId="515ED82A" w:rsidR="007B6AF8" w:rsidRPr="009E5CAE" w:rsidRDefault="007B6AF8" w:rsidP="00536AA3">
      <w:pPr>
        <w:pStyle w:val="Odstavekseznama"/>
        <w:numPr>
          <w:ilvl w:val="0"/>
          <w:numId w:val="10"/>
        </w:numPr>
        <w:jc w:val="center"/>
        <w:rPr>
          <w:rFonts w:cs="Arial"/>
        </w:rPr>
      </w:pPr>
      <w:r w:rsidRPr="009E5CAE">
        <w:rPr>
          <w:rFonts w:cs="Arial"/>
        </w:rPr>
        <w:t>člen</w:t>
      </w:r>
    </w:p>
    <w:p w14:paraId="3A4DE4C7" w14:textId="77777777" w:rsidR="007B6AF8" w:rsidRPr="007B6AF8" w:rsidRDefault="007B6AF8" w:rsidP="00B67B24">
      <w:pPr>
        <w:ind w:left="4968"/>
        <w:contextualSpacing/>
        <w:rPr>
          <w:rFonts w:cs="Arial"/>
        </w:rPr>
      </w:pPr>
    </w:p>
    <w:p w14:paraId="340074BB" w14:textId="26B70DA8" w:rsidR="00082641" w:rsidRDefault="00082641" w:rsidP="00082641">
      <w:pPr>
        <w:rPr>
          <w:rFonts w:eastAsiaTheme="minorEastAsia" w:cs="Arial"/>
          <w:lang w:eastAsia="sl-SI" w:bidi="he-IL"/>
        </w:rPr>
      </w:pPr>
      <w:r w:rsidRPr="00610B2A">
        <w:rPr>
          <w:rFonts w:cs="Arial"/>
        </w:rPr>
        <w:t xml:space="preserve">Predmet pogodbe je </w:t>
      </w:r>
      <w:r w:rsidR="00A72365">
        <w:rPr>
          <w:rFonts w:cs="Arial"/>
        </w:rPr>
        <w:t>»</w:t>
      </w:r>
      <w:r>
        <w:rPr>
          <w:rFonts w:cs="Arial"/>
        </w:rPr>
        <w:t xml:space="preserve">storitev </w:t>
      </w:r>
      <w:r w:rsidR="00A72365">
        <w:rPr>
          <w:rFonts w:cs="Arial"/>
        </w:rPr>
        <w:t xml:space="preserve">strokovnega </w:t>
      </w:r>
      <w:r>
        <w:rPr>
          <w:rFonts w:cs="Arial"/>
        </w:rPr>
        <w:t>nadzora</w:t>
      </w:r>
      <w:r w:rsidR="00FD7C53">
        <w:rPr>
          <w:rFonts w:cs="Arial"/>
        </w:rPr>
        <w:t>«</w:t>
      </w:r>
      <w:r w:rsidRPr="00610B2A">
        <w:rPr>
          <w:rFonts w:cs="Arial"/>
        </w:rPr>
        <w:t xml:space="preserve"> v skladu z zahtevami naročnika, dokumentacijo v zvezi z oddajo javnega naročila /v nadaljevanju: razpisna </w:t>
      </w:r>
      <w:proofErr w:type="spellStart"/>
      <w:r w:rsidRPr="00610B2A">
        <w:rPr>
          <w:rFonts w:cs="Arial"/>
        </w:rPr>
        <w:t>dokumetnacija</w:t>
      </w:r>
      <w:proofErr w:type="spellEnd"/>
      <w:r w:rsidRPr="00610B2A">
        <w:rPr>
          <w:rFonts w:cs="Arial"/>
        </w:rPr>
        <w:t xml:space="preserve">/ ter ponudbo izvajalca št. </w:t>
      </w:r>
      <w:r w:rsidR="00535256" w:rsidRPr="008922BE">
        <w:rPr>
          <w:rFonts w:cstheme="minorHAnsi"/>
        </w:rPr>
        <w:t>______________</w:t>
      </w:r>
      <w:r w:rsidR="00535256">
        <w:rPr>
          <w:rFonts w:cstheme="minorHAnsi"/>
        </w:rPr>
        <w:t xml:space="preserve"> </w:t>
      </w:r>
      <w:r w:rsidRPr="00610B2A">
        <w:rPr>
          <w:rFonts w:cs="Arial"/>
        </w:rPr>
        <w:t xml:space="preserve">z dne </w:t>
      </w:r>
      <w:r w:rsidR="00535256" w:rsidRPr="008922BE">
        <w:rPr>
          <w:rFonts w:cstheme="minorHAnsi"/>
        </w:rPr>
        <w:t>______________</w:t>
      </w:r>
      <w:r w:rsidRPr="00610B2A">
        <w:rPr>
          <w:rFonts w:cs="Arial"/>
        </w:rPr>
        <w:t xml:space="preserve">za </w:t>
      </w:r>
      <w:r w:rsidR="0030779C">
        <w:rPr>
          <w:rFonts w:cs="Arial"/>
        </w:rPr>
        <w:t xml:space="preserve">projekt </w:t>
      </w:r>
      <w:r w:rsidRPr="00610B2A">
        <w:rPr>
          <w:rFonts w:eastAsiaTheme="minorEastAsia" w:cs="Arial"/>
          <w:lang w:eastAsia="sl-SI" w:bidi="he-IL"/>
        </w:rPr>
        <w:t>»</w:t>
      </w:r>
      <w:r w:rsidRPr="00610B2A">
        <w:rPr>
          <w:rFonts w:ascii="Calibri" w:hAnsi="Calibri" w:cs="Calibri"/>
        </w:rPr>
        <w:t>Odvajanje in čiščenje odpadnih voda v porečju Savinje – Občine Celje, Štore in Vojnik</w:t>
      </w:r>
      <w:r w:rsidRPr="00610B2A">
        <w:rPr>
          <w:rFonts w:eastAsiaTheme="minorEastAsia" w:cs="Arial"/>
          <w:lang w:eastAsia="sl-SI" w:bidi="he-IL"/>
        </w:rPr>
        <w:t>«, in sicer za sklop št</w:t>
      </w:r>
      <w:r w:rsidR="008241AC">
        <w:rPr>
          <w:rFonts w:eastAsiaTheme="minorEastAsia" w:cs="Arial"/>
          <w:lang w:eastAsia="sl-SI" w:bidi="he-IL"/>
        </w:rPr>
        <w:t>.</w:t>
      </w:r>
      <w:r w:rsidR="00535256" w:rsidRPr="008922BE">
        <w:rPr>
          <w:rFonts w:cstheme="minorHAnsi"/>
        </w:rPr>
        <w:t>______________</w:t>
      </w:r>
      <w:r>
        <w:rPr>
          <w:rFonts w:eastAsiaTheme="minorEastAsia" w:cs="Arial"/>
          <w:u w:val="single"/>
          <w:lang w:eastAsia="sl-SI" w:bidi="he-IL"/>
        </w:rPr>
        <w:t>.</w:t>
      </w:r>
    </w:p>
    <w:p w14:paraId="617FFAE6" w14:textId="77777777" w:rsidR="008922BE" w:rsidRPr="008922BE" w:rsidRDefault="008922BE" w:rsidP="008922BE">
      <w:pPr>
        <w:rPr>
          <w:rFonts w:cstheme="minorHAnsi"/>
        </w:rPr>
      </w:pPr>
    </w:p>
    <w:p w14:paraId="05C9336F" w14:textId="08243F9E" w:rsidR="008922BE" w:rsidRPr="008922BE" w:rsidRDefault="008922BE" w:rsidP="008922BE">
      <w:pPr>
        <w:rPr>
          <w:rFonts w:cstheme="minorHAnsi"/>
        </w:rPr>
      </w:pPr>
      <w:r w:rsidRPr="008922BE">
        <w:rPr>
          <w:rFonts w:cstheme="minorHAnsi"/>
        </w:rPr>
        <w:t>Predmet te pogodbe so vse storitve, potrebn</w:t>
      </w:r>
      <w:r w:rsidR="00BD783F">
        <w:rPr>
          <w:rFonts w:cstheme="minorHAnsi"/>
        </w:rPr>
        <w:t>e</w:t>
      </w:r>
      <w:r w:rsidRPr="008922BE">
        <w:rPr>
          <w:rFonts w:cstheme="minorHAnsi"/>
        </w:rPr>
        <w:t xml:space="preserve"> za </w:t>
      </w:r>
      <w:r w:rsidR="00535256">
        <w:rPr>
          <w:rFonts w:cstheme="minorHAnsi"/>
        </w:rPr>
        <w:t xml:space="preserve">storitev </w:t>
      </w:r>
      <w:r w:rsidR="00BD783F">
        <w:rPr>
          <w:rFonts w:cstheme="minorHAnsi"/>
        </w:rPr>
        <w:t xml:space="preserve">strokovnega </w:t>
      </w:r>
      <w:r w:rsidR="00535256">
        <w:rPr>
          <w:rFonts w:cstheme="minorHAnsi"/>
        </w:rPr>
        <w:t>nadzora</w:t>
      </w:r>
      <w:r w:rsidRPr="008922BE">
        <w:rPr>
          <w:rFonts w:cstheme="minorHAnsi"/>
        </w:rPr>
        <w:t xml:space="preserve"> pri izvedbi projekta skladno s področno zakonodajo. </w:t>
      </w:r>
    </w:p>
    <w:p w14:paraId="419059BC" w14:textId="77777777" w:rsidR="007B6AF8" w:rsidRPr="007B6AF8" w:rsidRDefault="007B6AF8" w:rsidP="004820BA">
      <w:pPr>
        <w:rPr>
          <w:rFonts w:cs="Arial"/>
        </w:rPr>
      </w:pPr>
    </w:p>
    <w:p w14:paraId="6FF183AA" w14:textId="77777777" w:rsidR="00EB3E6D" w:rsidRDefault="00EB3E6D">
      <w:pPr>
        <w:rPr>
          <w:b/>
        </w:rPr>
      </w:pPr>
      <w:r>
        <w:rPr>
          <w:b/>
        </w:rPr>
        <w:br w:type="page"/>
      </w:r>
    </w:p>
    <w:p w14:paraId="2B4F6422" w14:textId="58C2ED9F" w:rsidR="00A302B6" w:rsidRPr="007B6AF8" w:rsidRDefault="0060749E" w:rsidP="00A302B6">
      <w:pPr>
        <w:rPr>
          <w:b/>
        </w:rPr>
      </w:pPr>
      <w:r>
        <w:rPr>
          <w:b/>
        </w:rPr>
        <w:lastRenderedPageBreak/>
        <w:t>III</w:t>
      </w:r>
      <w:r w:rsidR="007B6AF8" w:rsidRPr="007B6AF8">
        <w:rPr>
          <w:b/>
        </w:rPr>
        <w:t>.</w:t>
      </w:r>
      <w:r w:rsidR="00A302B6">
        <w:rPr>
          <w:b/>
        </w:rPr>
        <w:t xml:space="preserve"> </w:t>
      </w:r>
      <w:r w:rsidR="007B6AF8" w:rsidRPr="007B6AF8">
        <w:rPr>
          <w:b/>
        </w:rPr>
        <w:t xml:space="preserve">POGODBENA </w:t>
      </w:r>
      <w:r w:rsidR="00801E2B">
        <w:rPr>
          <w:b/>
        </w:rPr>
        <w:t>VREDNOST</w:t>
      </w:r>
      <w:r w:rsidR="007B6AF8" w:rsidRPr="007B6AF8">
        <w:rPr>
          <w:b/>
        </w:rPr>
        <w:t xml:space="preserve"> </w:t>
      </w:r>
      <w:r w:rsidR="00C55BF6">
        <w:rPr>
          <w:b/>
        </w:rPr>
        <w:t>IN PLAČILO</w:t>
      </w:r>
    </w:p>
    <w:p w14:paraId="021368F6" w14:textId="77777777" w:rsidR="007B6AF8" w:rsidRPr="007B6AF8" w:rsidRDefault="007B6AF8" w:rsidP="00536AA3">
      <w:pPr>
        <w:numPr>
          <w:ilvl w:val="0"/>
          <w:numId w:val="10"/>
        </w:numPr>
        <w:contextualSpacing/>
        <w:jc w:val="center"/>
      </w:pPr>
      <w:r w:rsidRPr="007B6AF8">
        <w:t>člen</w:t>
      </w:r>
    </w:p>
    <w:p w14:paraId="64372C48" w14:textId="77777777" w:rsidR="007B6AF8" w:rsidRPr="00EB3E6D" w:rsidRDefault="007B6AF8" w:rsidP="00EB3E6D">
      <w:pPr>
        <w:rPr>
          <w:rFonts w:cstheme="minorHAnsi"/>
        </w:rPr>
      </w:pPr>
    </w:p>
    <w:p w14:paraId="74BD7E55" w14:textId="77777777" w:rsidR="000F5838" w:rsidRPr="00EB3E6D" w:rsidRDefault="000F5838" w:rsidP="00EB3E6D">
      <w:pPr>
        <w:rPr>
          <w:rFonts w:cstheme="minorHAnsi"/>
        </w:rPr>
      </w:pPr>
      <w:r w:rsidRPr="00EB3E6D">
        <w:rPr>
          <w:rFonts w:cstheme="minorHAnsi"/>
        </w:rPr>
        <w:t>Pogodbena vrednost del je določena na osnovi izvajalčevega predračuna št. __________ z dne _______________ in v potrjeni vrednosti znaša:</w:t>
      </w:r>
    </w:p>
    <w:p w14:paraId="33EE29A1" w14:textId="77777777" w:rsidR="007B6AF8" w:rsidRPr="007B6AF8" w:rsidRDefault="007B6AF8" w:rsidP="00A302B6"/>
    <w:p w14:paraId="52BFCFAB" w14:textId="77777777" w:rsidR="007B6AF8" w:rsidRPr="007B6AF8" w:rsidRDefault="007B6AF8" w:rsidP="00A302B6">
      <w:r w:rsidRPr="007B6AF8">
        <w:t>Znesek (v EUR brez DDV)                                         ______________________________</w:t>
      </w:r>
    </w:p>
    <w:p w14:paraId="238EA638" w14:textId="77777777" w:rsidR="007B6AF8" w:rsidRPr="007B6AF8" w:rsidRDefault="007B6AF8" w:rsidP="00A302B6">
      <w:r w:rsidRPr="007B6AF8">
        <w:t>DDV (___%)                                                                ______________________________</w:t>
      </w:r>
    </w:p>
    <w:p w14:paraId="328B76AE" w14:textId="77777777" w:rsidR="007B6AF8" w:rsidRPr="007B6AF8" w:rsidRDefault="007B6AF8" w:rsidP="00A302B6">
      <w:r w:rsidRPr="007B6AF8">
        <w:t>Znesek (v EUR z DDV)                                               ______________________________</w:t>
      </w:r>
    </w:p>
    <w:p w14:paraId="2B54BDDD" w14:textId="77777777" w:rsidR="007B6AF8" w:rsidRPr="007B6AF8" w:rsidRDefault="007B6AF8" w:rsidP="00A302B6"/>
    <w:p w14:paraId="67BC9598" w14:textId="5D1AC699" w:rsidR="00DA618F" w:rsidRPr="00DA618F" w:rsidRDefault="00DA618F" w:rsidP="00DA618F">
      <w:pPr>
        <w:rPr>
          <w:rFonts w:cstheme="minorHAnsi"/>
        </w:rPr>
      </w:pPr>
      <w:r w:rsidRPr="00DA618F">
        <w:rPr>
          <w:rFonts w:cstheme="minorHAnsi"/>
        </w:rPr>
        <w:t xml:space="preserve">Pogodbena </w:t>
      </w:r>
      <w:r w:rsidR="0084492F">
        <w:rPr>
          <w:rFonts w:cstheme="minorHAnsi"/>
        </w:rPr>
        <w:t>cena</w:t>
      </w:r>
      <w:r w:rsidRPr="00DA618F">
        <w:rPr>
          <w:rFonts w:cstheme="minorHAnsi"/>
        </w:rPr>
        <w:t xml:space="preserve"> je fiksna ves čas pogodbenega razmerja in vključuje vse potrebne storitve za </w:t>
      </w:r>
      <w:r>
        <w:rPr>
          <w:rFonts w:cstheme="minorHAnsi"/>
        </w:rPr>
        <w:t>strokovni nadzor</w:t>
      </w:r>
      <w:r w:rsidRPr="00DA618F">
        <w:rPr>
          <w:rFonts w:cstheme="minorHAnsi"/>
        </w:rPr>
        <w:t xml:space="preserve"> pri izvedbi projekta</w:t>
      </w:r>
      <w:r>
        <w:rPr>
          <w:rFonts w:cstheme="minorHAnsi"/>
        </w:rPr>
        <w:t>.</w:t>
      </w:r>
    </w:p>
    <w:p w14:paraId="48C3CD39" w14:textId="77777777" w:rsidR="00DA618F" w:rsidRPr="00DA618F" w:rsidRDefault="00DA618F" w:rsidP="00DA618F">
      <w:pPr>
        <w:rPr>
          <w:rFonts w:cstheme="minorHAnsi"/>
          <w:b/>
          <w:bCs/>
        </w:rPr>
      </w:pPr>
    </w:p>
    <w:p w14:paraId="1AA4D7DB" w14:textId="322F1036" w:rsidR="00DA618F" w:rsidRPr="00DA618F" w:rsidRDefault="00DA618F" w:rsidP="00DA618F">
      <w:pPr>
        <w:rPr>
          <w:rFonts w:cstheme="minorHAnsi"/>
        </w:rPr>
      </w:pPr>
      <w:r w:rsidRPr="00DA618F">
        <w:rPr>
          <w:rFonts w:cstheme="minorHAnsi"/>
        </w:rPr>
        <w:t>V ceni so vključena tudi vsa pripravljalna in pomožna dela, potrebna za izvedbo pogodbenih del, vsi materialni stroški (administrativni in drugi pisarniški stroški, prevozni stroški od sedeža izvajalca do gradbišča oz</w:t>
      </w:r>
      <w:r w:rsidR="00340587">
        <w:rPr>
          <w:rFonts w:cstheme="minorHAnsi"/>
        </w:rPr>
        <w:t>.</w:t>
      </w:r>
      <w:r w:rsidRPr="00DA618F">
        <w:rPr>
          <w:rFonts w:cstheme="minorHAnsi"/>
        </w:rPr>
        <w:t xml:space="preserve"> sedeža naročnika, drugi potrebni prevozni stroški, stroški garancij in drugih zavarovanj in vsa druga dela, potrebna, da se pogodbena dela izvedejo). </w:t>
      </w:r>
    </w:p>
    <w:p w14:paraId="40F99F5C" w14:textId="77777777" w:rsidR="00DA618F" w:rsidRPr="00DA618F" w:rsidRDefault="00DA618F" w:rsidP="00DA618F">
      <w:pPr>
        <w:rPr>
          <w:rFonts w:cstheme="minorHAnsi"/>
        </w:rPr>
      </w:pPr>
    </w:p>
    <w:p w14:paraId="6CF0C8B4" w14:textId="77777777" w:rsidR="007B6AF8" w:rsidRPr="007B6AF8" w:rsidRDefault="007B6AF8" w:rsidP="00536AA3">
      <w:pPr>
        <w:numPr>
          <w:ilvl w:val="0"/>
          <w:numId w:val="10"/>
        </w:numPr>
        <w:contextualSpacing/>
        <w:jc w:val="center"/>
      </w:pPr>
      <w:r w:rsidRPr="007B6AF8">
        <w:t>člen</w:t>
      </w:r>
    </w:p>
    <w:p w14:paraId="10CB06CC" w14:textId="77777777" w:rsidR="003C316C" w:rsidRDefault="003C316C" w:rsidP="003C316C">
      <w:pPr>
        <w:rPr>
          <w:rFonts w:cstheme="minorHAnsi"/>
        </w:rPr>
      </w:pPr>
    </w:p>
    <w:p w14:paraId="42A77DCD" w14:textId="326611F1" w:rsidR="003C316C" w:rsidRPr="003C316C" w:rsidRDefault="003C316C" w:rsidP="003C316C">
      <w:pPr>
        <w:rPr>
          <w:rFonts w:cstheme="minorHAnsi"/>
        </w:rPr>
      </w:pPr>
      <w:r w:rsidRPr="003C316C">
        <w:rPr>
          <w:rFonts w:cstheme="minorHAnsi"/>
        </w:rPr>
        <w:t xml:space="preserve">Plačilo se izvaja po mesečnih situacijah skladno z odstotkom napredovanja gradbenih del po terminskem planu izvajalca gradbenih del. </w:t>
      </w:r>
    </w:p>
    <w:p w14:paraId="2E9203C8" w14:textId="77777777" w:rsidR="003C316C" w:rsidRPr="003C316C" w:rsidRDefault="003C316C" w:rsidP="003C316C">
      <w:pPr>
        <w:pStyle w:val="Odstavekseznama"/>
        <w:rPr>
          <w:rFonts w:cstheme="minorHAnsi"/>
        </w:rPr>
      </w:pPr>
    </w:p>
    <w:p w14:paraId="32A7CF1F" w14:textId="77777777" w:rsidR="003C316C" w:rsidRPr="003C316C" w:rsidRDefault="003C316C" w:rsidP="003C316C">
      <w:pPr>
        <w:rPr>
          <w:rFonts w:cstheme="minorHAnsi"/>
        </w:rPr>
      </w:pPr>
      <w:r w:rsidRPr="003C316C">
        <w:rPr>
          <w:rFonts w:cstheme="minorHAnsi"/>
        </w:rPr>
        <w:t xml:space="preserve">Račun se izstavi v obliki e-računa. </w:t>
      </w:r>
    </w:p>
    <w:p w14:paraId="6AC1AC54" w14:textId="77777777" w:rsidR="003C316C" w:rsidRPr="003C316C" w:rsidRDefault="003C316C" w:rsidP="003C316C">
      <w:pPr>
        <w:pStyle w:val="Odstavekseznama"/>
        <w:rPr>
          <w:rFonts w:cstheme="minorHAnsi"/>
        </w:rPr>
      </w:pPr>
    </w:p>
    <w:p w14:paraId="22FD0B14" w14:textId="680F68CE" w:rsidR="003C316C" w:rsidRPr="003C316C" w:rsidRDefault="003C316C" w:rsidP="003C316C">
      <w:pPr>
        <w:rPr>
          <w:rFonts w:cstheme="minorHAnsi"/>
        </w:rPr>
      </w:pPr>
      <w:r w:rsidRPr="003C316C">
        <w:rPr>
          <w:rFonts w:cstheme="minorHAnsi"/>
        </w:rPr>
        <w:t>N</w:t>
      </w:r>
      <w:r w:rsidR="00D97ABB">
        <w:rPr>
          <w:rFonts w:cstheme="minorHAnsi"/>
        </w:rPr>
        <w:t>osilna občina, Mestna občina Celje,</w:t>
      </w:r>
      <w:r w:rsidRPr="003C316C">
        <w:rPr>
          <w:rFonts w:cstheme="minorHAnsi"/>
        </w:rPr>
        <w:t xml:space="preserve"> potrjen znesek nakaže na transakcijski račun izvajalca št. _______________________, odprt pri _________________________________ 30. dan od dneva uradnega prejema računa oziroma potrjene situacije.</w:t>
      </w:r>
    </w:p>
    <w:p w14:paraId="609EBBB5" w14:textId="77777777" w:rsidR="003C316C" w:rsidRPr="003C316C" w:rsidRDefault="003C316C" w:rsidP="003C316C">
      <w:pPr>
        <w:pStyle w:val="Odstavekseznama"/>
        <w:rPr>
          <w:rFonts w:cstheme="minorHAnsi"/>
        </w:rPr>
      </w:pPr>
    </w:p>
    <w:p w14:paraId="4493E67F" w14:textId="77777777" w:rsidR="003C316C" w:rsidRPr="003C316C" w:rsidRDefault="003C316C" w:rsidP="003C316C">
      <w:pPr>
        <w:rPr>
          <w:rFonts w:cstheme="minorHAnsi"/>
        </w:rPr>
      </w:pPr>
      <w:r w:rsidRPr="003C316C">
        <w:rPr>
          <w:rFonts w:cstheme="minorHAnsi"/>
        </w:rPr>
        <w:t xml:space="preserve">Potrjena situacija posameznega izvajalca del je pogoj za izstavitev računa nadzornika. Na računu oz. situaciji mora biti prikazan tudi skupni znesek opravljenih del izvajalca del in pripadajoča vrednost. </w:t>
      </w:r>
    </w:p>
    <w:p w14:paraId="3C813E67" w14:textId="77777777" w:rsidR="007B6AF8" w:rsidRPr="007B6AF8" w:rsidRDefault="007B6AF8" w:rsidP="00317F58"/>
    <w:p w14:paraId="79FBAB2E" w14:textId="77777777" w:rsidR="007B6AF8" w:rsidRPr="007B6AF8" w:rsidRDefault="007B6AF8" w:rsidP="007B6AF8">
      <w:pPr>
        <w:spacing w:line="240" w:lineRule="auto"/>
      </w:pPr>
    </w:p>
    <w:p w14:paraId="46E2F899" w14:textId="4E2E8379" w:rsidR="007B6AF8" w:rsidRPr="007B6AF8" w:rsidRDefault="003959F5" w:rsidP="00DC094C">
      <w:pPr>
        <w:rPr>
          <w:b/>
        </w:rPr>
      </w:pPr>
      <w:r>
        <w:rPr>
          <w:b/>
        </w:rPr>
        <w:t>I</w:t>
      </w:r>
      <w:r w:rsidR="007B6AF8" w:rsidRPr="007B6AF8">
        <w:rPr>
          <w:b/>
        </w:rPr>
        <w:t>V.</w:t>
      </w:r>
      <w:r w:rsidR="007B6AF8" w:rsidRPr="007B6AF8">
        <w:rPr>
          <w:b/>
        </w:rPr>
        <w:tab/>
        <w:t>OBVEZNOSTI POGODBENIH STRANK</w:t>
      </w:r>
    </w:p>
    <w:p w14:paraId="0C67ED36" w14:textId="77777777" w:rsidR="007B6AF8" w:rsidRPr="007B6AF8" w:rsidRDefault="007B6AF8" w:rsidP="00DC094C"/>
    <w:p w14:paraId="0A03EC1D" w14:textId="77777777" w:rsidR="007B6AF8" w:rsidRPr="007B6AF8" w:rsidRDefault="007B6AF8" w:rsidP="00536AA3">
      <w:pPr>
        <w:numPr>
          <w:ilvl w:val="0"/>
          <w:numId w:val="10"/>
        </w:numPr>
        <w:contextualSpacing/>
        <w:jc w:val="center"/>
      </w:pPr>
      <w:r w:rsidRPr="007B6AF8">
        <w:t>člen</w:t>
      </w:r>
    </w:p>
    <w:p w14:paraId="5385D08D" w14:textId="77777777" w:rsidR="007B6AF8" w:rsidRPr="0017710E" w:rsidRDefault="007B6AF8" w:rsidP="0017710E">
      <w:pPr>
        <w:rPr>
          <w:rFonts w:cstheme="minorHAnsi"/>
          <w:b/>
        </w:rPr>
      </w:pPr>
      <w:r w:rsidRPr="0017710E">
        <w:rPr>
          <w:rFonts w:cstheme="minorHAnsi"/>
          <w:b/>
        </w:rPr>
        <w:t xml:space="preserve">Obveznosti izvajalca </w:t>
      </w:r>
    </w:p>
    <w:p w14:paraId="4F9E9E05" w14:textId="7DCC3CEF" w:rsidR="007B6AF8" w:rsidRPr="0017710E" w:rsidRDefault="007B6AF8" w:rsidP="0017710E">
      <w:pPr>
        <w:rPr>
          <w:rFonts w:cstheme="minorHAnsi"/>
        </w:rPr>
      </w:pPr>
    </w:p>
    <w:p w14:paraId="0E6830D8" w14:textId="77777777" w:rsidR="0017710E" w:rsidRPr="0017710E" w:rsidRDefault="0017710E" w:rsidP="001C7668">
      <w:pPr>
        <w:rPr>
          <w:rFonts w:cstheme="minorHAnsi"/>
        </w:rPr>
      </w:pPr>
      <w:r w:rsidRPr="0017710E">
        <w:rPr>
          <w:rFonts w:cstheme="minorHAnsi"/>
        </w:rPr>
        <w:t>Izvajalec s podpisom te pogodbe potrjuje:</w:t>
      </w:r>
    </w:p>
    <w:p w14:paraId="4E269174" w14:textId="77777777" w:rsidR="0017710E" w:rsidRPr="0017710E" w:rsidRDefault="0017710E" w:rsidP="001C7668">
      <w:pPr>
        <w:numPr>
          <w:ilvl w:val="0"/>
          <w:numId w:val="31"/>
        </w:numPr>
        <w:rPr>
          <w:rFonts w:cstheme="minorHAnsi"/>
        </w:rPr>
      </w:pPr>
      <w:r w:rsidRPr="0017710E">
        <w:rPr>
          <w:rFonts w:cstheme="minorHAnsi"/>
        </w:rPr>
        <w:t>da je v celoti seznanjen z obsegom in zahtevnostjo pogodbenih del in z lokacijo objekta, kjer se bodo dela izvajala;</w:t>
      </w:r>
    </w:p>
    <w:p w14:paraId="38A6F7D1" w14:textId="77777777" w:rsidR="0017710E" w:rsidRPr="0017710E" w:rsidRDefault="0017710E" w:rsidP="001C7668">
      <w:pPr>
        <w:numPr>
          <w:ilvl w:val="0"/>
          <w:numId w:val="31"/>
        </w:numPr>
        <w:rPr>
          <w:rFonts w:cstheme="minorHAnsi"/>
        </w:rPr>
      </w:pPr>
      <w:r w:rsidRPr="0017710E">
        <w:rPr>
          <w:rFonts w:cstheme="minorHAnsi"/>
        </w:rPr>
        <w:t xml:space="preserve">da je pred oddajo ponudbe podrobno in strokovno preučil vso gradbeno dokumentacijo, ter na tej podlagi podal ponudbo za sklenitev te pogodbe in v njej na podlagi svoje strokovnosti in </w:t>
      </w:r>
      <w:r w:rsidRPr="0017710E">
        <w:rPr>
          <w:rFonts w:cstheme="minorHAnsi"/>
        </w:rPr>
        <w:lastRenderedPageBreak/>
        <w:t xml:space="preserve">izkušenj upošteval vsa predvidena dela, kot tudi nepredvidena dela za popolno dokončanje predmeta pogodbe.  </w:t>
      </w:r>
    </w:p>
    <w:p w14:paraId="0F9DAF4D" w14:textId="77777777" w:rsidR="0017710E" w:rsidRPr="0017710E" w:rsidRDefault="0017710E" w:rsidP="001C7668">
      <w:pPr>
        <w:rPr>
          <w:rFonts w:cstheme="minorHAnsi"/>
        </w:rPr>
      </w:pPr>
    </w:p>
    <w:p w14:paraId="2F5AE8BA" w14:textId="41C6EF90" w:rsidR="0017710E" w:rsidRPr="008A6DF1" w:rsidRDefault="0017710E" w:rsidP="001C7668">
      <w:pPr>
        <w:rPr>
          <w:rFonts w:cstheme="minorHAnsi"/>
        </w:rPr>
      </w:pPr>
      <w:r w:rsidRPr="008A6DF1">
        <w:rPr>
          <w:rFonts w:cstheme="minorHAnsi"/>
        </w:rPr>
        <w:t xml:space="preserve">Izvajalec zagotavlja, da bo pogodbena dela izvedel pravilno in kvalitetno po pravilih stroke, v skladu z Gradbenim zakonom </w:t>
      </w:r>
      <w:r w:rsidR="00C16D94" w:rsidRPr="008A6DF1">
        <w:rPr>
          <w:rFonts w:cstheme="minorHAnsi"/>
        </w:rPr>
        <w:t xml:space="preserve">(Uradni list RS, št. </w:t>
      </w:r>
      <w:hyperlink r:id="rId11" w:tgtFrame="_blank" w:tooltip="Gradbeni zakon (GZ)" w:history="1">
        <w:r w:rsidR="00C16D94" w:rsidRPr="008A6DF1">
          <w:rPr>
            <w:rStyle w:val="Hiperpovezava"/>
            <w:rFonts w:cstheme="minorHAnsi"/>
          </w:rPr>
          <w:t>61/17</w:t>
        </w:r>
      </w:hyperlink>
      <w:r w:rsidR="00C16D94" w:rsidRPr="008A6DF1">
        <w:rPr>
          <w:rFonts w:cstheme="minorHAnsi"/>
        </w:rPr>
        <w:t xml:space="preserve">, </w:t>
      </w:r>
      <w:hyperlink r:id="rId12" w:tgtFrame="_blank" w:tooltip="Popravek Gradbenega zakona (GZ)" w:history="1">
        <w:r w:rsidR="00C16D94" w:rsidRPr="008A6DF1">
          <w:rPr>
            <w:rStyle w:val="Hiperpovezava"/>
            <w:rFonts w:cstheme="minorHAnsi"/>
          </w:rPr>
          <w:t xml:space="preserve">72/17 – </w:t>
        </w:r>
        <w:proofErr w:type="spellStart"/>
        <w:r w:rsidR="00C16D94" w:rsidRPr="008A6DF1">
          <w:rPr>
            <w:rStyle w:val="Hiperpovezava"/>
            <w:rFonts w:cstheme="minorHAnsi"/>
          </w:rPr>
          <w:t>popr</w:t>
        </w:r>
        <w:proofErr w:type="spellEnd"/>
        <w:r w:rsidR="00C16D94" w:rsidRPr="008A6DF1">
          <w:rPr>
            <w:rStyle w:val="Hiperpovezava"/>
            <w:rFonts w:cstheme="minorHAnsi"/>
          </w:rPr>
          <w:t>.</w:t>
        </w:r>
      </w:hyperlink>
      <w:r w:rsidR="00C16D94" w:rsidRPr="008A6DF1">
        <w:rPr>
          <w:rFonts w:cstheme="minorHAnsi"/>
        </w:rPr>
        <w:t xml:space="preserve">, </w:t>
      </w:r>
      <w:hyperlink r:id="rId13" w:tgtFrame="_blank" w:tooltip="Zakon o spremembi Gradbenega zakona" w:history="1">
        <w:r w:rsidR="00C16D94" w:rsidRPr="008A6DF1">
          <w:rPr>
            <w:rStyle w:val="Hiperpovezava"/>
            <w:rFonts w:cstheme="minorHAnsi"/>
          </w:rPr>
          <w:t>65/20</w:t>
        </w:r>
      </w:hyperlink>
      <w:r w:rsidR="00C16D94" w:rsidRPr="008A6DF1">
        <w:rPr>
          <w:rFonts w:cstheme="minorHAnsi"/>
        </w:rPr>
        <w:t xml:space="preserve"> in </w:t>
      </w:r>
      <w:hyperlink r:id="rId14" w:tgtFrame="_blank" w:tooltip="Zakon o dodatnih ukrepih za omilitev posledic COVID-19 " w:history="1">
        <w:r w:rsidR="00C16D94" w:rsidRPr="008A6DF1">
          <w:rPr>
            <w:rStyle w:val="Hiperpovezava"/>
            <w:rFonts w:cstheme="minorHAnsi"/>
          </w:rPr>
          <w:t>15/21</w:t>
        </w:r>
      </w:hyperlink>
      <w:r w:rsidR="00C16D94" w:rsidRPr="008A6DF1">
        <w:rPr>
          <w:rFonts w:cstheme="minorHAnsi"/>
        </w:rPr>
        <w:t xml:space="preserve"> – ZDUOP) </w:t>
      </w:r>
      <w:r w:rsidR="008A6DF1" w:rsidRPr="008A6DF1">
        <w:rPr>
          <w:rFonts w:cstheme="minorHAnsi"/>
        </w:rPr>
        <w:t xml:space="preserve">/v nadaljevanju GZ/ </w:t>
      </w:r>
      <w:r w:rsidRPr="008A6DF1">
        <w:rPr>
          <w:rFonts w:cstheme="minorHAnsi"/>
        </w:rPr>
        <w:t xml:space="preserve">in v skladu z veljavnimi predpisi in normativi. </w:t>
      </w:r>
    </w:p>
    <w:p w14:paraId="4D9EF38C" w14:textId="77777777" w:rsidR="0017710E" w:rsidRPr="0017710E" w:rsidRDefault="0017710E" w:rsidP="001C7668">
      <w:pPr>
        <w:rPr>
          <w:rFonts w:cstheme="minorHAnsi"/>
        </w:rPr>
      </w:pPr>
    </w:p>
    <w:p w14:paraId="65F222BD" w14:textId="77777777" w:rsidR="0017710E" w:rsidRPr="0017710E" w:rsidRDefault="0017710E" w:rsidP="001C7668">
      <w:pPr>
        <w:rPr>
          <w:rFonts w:cstheme="minorHAnsi"/>
        </w:rPr>
      </w:pPr>
      <w:r w:rsidRPr="0017710E">
        <w:rPr>
          <w:rFonts w:cstheme="minorHAnsi"/>
        </w:rPr>
        <w:t>Izvajalec bo pogodbena dela izvajal s strokovno usposobljenimi delavci, ki imajo izpolnjene vse pogoje za izvedbo strokovnega nadzora nad GOI deli.</w:t>
      </w:r>
    </w:p>
    <w:p w14:paraId="152BA78C" w14:textId="77777777" w:rsidR="0017710E" w:rsidRPr="0017710E" w:rsidRDefault="0017710E" w:rsidP="001C7668">
      <w:pPr>
        <w:rPr>
          <w:rFonts w:cstheme="minorHAnsi"/>
        </w:rPr>
      </w:pPr>
    </w:p>
    <w:p w14:paraId="46C75524" w14:textId="0DD2D824" w:rsidR="0017710E" w:rsidRDefault="0017710E" w:rsidP="001C7668">
      <w:pPr>
        <w:rPr>
          <w:rFonts w:cstheme="minorHAnsi"/>
        </w:rPr>
      </w:pPr>
      <w:r w:rsidRPr="0017710E">
        <w:rPr>
          <w:rFonts w:cstheme="minorHAnsi"/>
        </w:rPr>
        <w:t xml:space="preserve">Za vodjo nadzora, ki bo opravljal tudi nadzor nad gradbenimi deli izvajalec imenuje _______________, ki je v IZS vpisan pod št. _________. </w:t>
      </w:r>
    </w:p>
    <w:p w14:paraId="6CBA975F" w14:textId="4D4DFD7D" w:rsidR="000B6193" w:rsidRDefault="000B6193" w:rsidP="001C7668">
      <w:pPr>
        <w:rPr>
          <w:rFonts w:cstheme="minorHAnsi"/>
        </w:rPr>
      </w:pPr>
    </w:p>
    <w:p w14:paraId="4402867E" w14:textId="14CCC212" w:rsidR="000B6193" w:rsidRPr="0017710E" w:rsidRDefault="00A912D8" w:rsidP="001C7668">
      <w:pPr>
        <w:rPr>
          <w:rFonts w:cstheme="minorHAnsi"/>
        </w:rPr>
      </w:pPr>
      <w:r>
        <w:rPr>
          <w:rFonts w:cstheme="minorHAnsi"/>
        </w:rPr>
        <w:t xml:space="preserve">Za </w:t>
      </w:r>
      <w:r w:rsidR="00A26092">
        <w:rPr>
          <w:rFonts w:cstheme="minorHAnsi"/>
        </w:rPr>
        <w:t>drugega nadzorni</w:t>
      </w:r>
      <w:r w:rsidR="007F0E96">
        <w:rPr>
          <w:rFonts w:cstheme="minorHAnsi"/>
        </w:rPr>
        <w:t xml:space="preserve">ka, </w:t>
      </w:r>
      <w:r w:rsidR="007F0E96" w:rsidRPr="0017710E">
        <w:rPr>
          <w:rFonts w:cstheme="minorHAnsi"/>
        </w:rPr>
        <w:t>ki bo opravljal nadzor nad gradbenimi deli izvajalec imenuje _______________, ki je v IZS vpisan pod št. _________.</w:t>
      </w:r>
    </w:p>
    <w:p w14:paraId="681A1127" w14:textId="77777777" w:rsidR="0017710E" w:rsidRPr="0017710E" w:rsidRDefault="0017710E" w:rsidP="001C7668">
      <w:pPr>
        <w:rPr>
          <w:rFonts w:cstheme="minorHAnsi"/>
        </w:rPr>
      </w:pPr>
    </w:p>
    <w:p w14:paraId="4B110585" w14:textId="77777777" w:rsidR="0017710E" w:rsidRPr="0017710E" w:rsidRDefault="0017710E" w:rsidP="001C7668">
      <w:pPr>
        <w:rPr>
          <w:rFonts w:cstheme="minorHAnsi"/>
        </w:rPr>
      </w:pPr>
      <w:r w:rsidRPr="0017710E">
        <w:rPr>
          <w:rFonts w:cstheme="minorHAnsi"/>
        </w:rPr>
        <w:t xml:space="preserve">Za nadzor nad </w:t>
      </w:r>
      <w:proofErr w:type="spellStart"/>
      <w:r w:rsidRPr="0017710E">
        <w:rPr>
          <w:rFonts w:cstheme="minorHAnsi"/>
        </w:rPr>
        <w:t>strojnoinštalacijskimi</w:t>
      </w:r>
      <w:proofErr w:type="spellEnd"/>
      <w:r w:rsidRPr="0017710E">
        <w:rPr>
          <w:rFonts w:cstheme="minorHAnsi"/>
        </w:rPr>
        <w:t xml:space="preserve"> deli izvajalec imenuje _______________, ki je v IZS vpisan pod št. _________. </w:t>
      </w:r>
    </w:p>
    <w:p w14:paraId="670D9EEC" w14:textId="77777777" w:rsidR="0017710E" w:rsidRPr="0017710E" w:rsidRDefault="0017710E" w:rsidP="001C7668">
      <w:pPr>
        <w:rPr>
          <w:rFonts w:cstheme="minorHAnsi"/>
        </w:rPr>
      </w:pPr>
    </w:p>
    <w:p w14:paraId="1096BB40" w14:textId="77777777" w:rsidR="0017710E" w:rsidRPr="0017710E" w:rsidRDefault="0017710E" w:rsidP="001C7668">
      <w:pPr>
        <w:rPr>
          <w:rFonts w:cstheme="minorHAnsi"/>
        </w:rPr>
      </w:pPr>
      <w:r w:rsidRPr="0017710E">
        <w:rPr>
          <w:rFonts w:cstheme="minorHAnsi"/>
        </w:rPr>
        <w:t xml:space="preserve">Za nadzor nad elektroinštalacijskimi deli izvajalec imenuje _______________, ki je v IZS vpisan pod št. _________. </w:t>
      </w:r>
    </w:p>
    <w:p w14:paraId="019A2EDE" w14:textId="77777777" w:rsidR="0017710E" w:rsidRPr="0017710E" w:rsidRDefault="0017710E" w:rsidP="001C7668">
      <w:pPr>
        <w:rPr>
          <w:rFonts w:cstheme="minorHAnsi"/>
        </w:rPr>
      </w:pPr>
    </w:p>
    <w:p w14:paraId="130498FF" w14:textId="77777777" w:rsidR="0017710E" w:rsidRPr="0017710E" w:rsidRDefault="0017710E" w:rsidP="001C7668">
      <w:pPr>
        <w:pStyle w:val="Glava"/>
        <w:numPr>
          <w:ilvl w:val="12"/>
          <w:numId w:val="0"/>
        </w:numPr>
        <w:tabs>
          <w:tab w:val="left" w:pos="708"/>
        </w:tabs>
        <w:spacing w:line="276" w:lineRule="auto"/>
        <w:rPr>
          <w:rFonts w:cstheme="minorHAnsi"/>
        </w:rPr>
      </w:pPr>
      <w:r w:rsidRPr="0017710E">
        <w:rPr>
          <w:rFonts w:cstheme="minorHAnsi"/>
        </w:rPr>
        <w:t xml:space="preserve">Nadzornik se s podpisom te pogodbe izrecno zavezuje, da bo v času trajanja te pogodbe zagotovil vsakodnevno prisotnost vodje nadzora na gradbišču. </w:t>
      </w:r>
    </w:p>
    <w:p w14:paraId="326E37C5" w14:textId="77777777" w:rsidR="0017710E" w:rsidRPr="0017710E" w:rsidRDefault="0017710E" w:rsidP="001C7668">
      <w:pPr>
        <w:pStyle w:val="Glava"/>
        <w:numPr>
          <w:ilvl w:val="12"/>
          <w:numId w:val="0"/>
        </w:numPr>
        <w:tabs>
          <w:tab w:val="left" w:pos="708"/>
        </w:tabs>
        <w:spacing w:line="276" w:lineRule="auto"/>
        <w:rPr>
          <w:rFonts w:cstheme="minorHAnsi"/>
        </w:rPr>
      </w:pPr>
    </w:p>
    <w:p w14:paraId="495E4A55" w14:textId="6BEDC684" w:rsidR="0017710E" w:rsidRPr="0017710E" w:rsidRDefault="0017710E" w:rsidP="001C7668">
      <w:pPr>
        <w:pStyle w:val="Glava"/>
        <w:numPr>
          <w:ilvl w:val="12"/>
          <w:numId w:val="0"/>
        </w:numPr>
        <w:tabs>
          <w:tab w:val="left" w:pos="708"/>
        </w:tabs>
        <w:spacing w:line="276" w:lineRule="auto"/>
        <w:rPr>
          <w:rFonts w:cstheme="minorHAnsi"/>
        </w:rPr>
      </w:pPr>
      <w:r w:rsidRPr="0017710E">
        <w:rPr>
          <w:rFonts w:cstheme="minorHAnsi"/>
        </w:rPr>
        <w:t xml:space="preserve">V tem členu navedene kadre lahko izvajalec zamenja </w:t>
      </w:r>
      <w:r w:rsidR="00B56A53">
        <w:rPr>
          <w:rFonts w:cstheme="minorHAnsi"/>
        </w:rPr>
        <w:t xml:space="preserve">izključno </w:t>
      </w:r>
      <w:r w:rsidRPr="0017710E">
        <w:rPr>
          <w:rFonts w:cstheme="minorHAnsi"/>
        </w:rPr>
        <w:t>le z vsaj enakovrednim</w:t>
      </w:r>
      <w:r w:rsidR="00771817">
        <w:rPr>
          <w:rFonts w:cstheme="minorHAnsi"/>
        </w:rPr>
        <w:t>i</w:t>
      </w:r>
      <w:r w:rsidRPr="0017710E">
        <w:rPr>
          <w:rFonts w:cstheme="minorHAnsi"/>
        </w:rPr>
        <w:t xml:space="preserve"> glede na pogoje iz javnega naročila </w:t>
      </w:r>
      <w:r w:rsidR="00771817">
        <w:rPr>
          <w:rFonts w:cstheme="minorHAnsi"/>
        </w:rPr>
        <w:t xml:space="preserve">in sicer le ob predhodnem </w:t>
      </w:r>
      <w:r w:rsidRPr="0017710E">
        <w:rPr>
          <w:rFonts w:cstheme="minorHAnsi"/>
        </w:rPr>
        <w:t xml:space="preserve">soglasju naročnika. </w:t>
      </w:r>
    </w:p>
    <w:p w14:paraId="64AA2533" w14:textId="77777777" w:rsidR="00116FB3" w:rsidRPr="007B6AF8" w:rsidRDefault="00116FB3" w:rsidP="001C7668"/>
    <w:p w14:paraId="5B84F2DD" w14:textId="77777777" w:rsidR="007B6AF8" w:rsidRPr="007B6AF8" w:rsidRDefault="007B6AF8" w:rsidP="00536AA3">
      <w:pPr>
        <w:numPr>
          <w:ilvl w:val="0"/>
          <w:numId w:val="10"/>
        </w:numPr>
        <w:contextualSpacing/>
        <w:jc w:val="center"/>
      </w:pPr>
      <w:r w:rsidRPr="007B6AF8">
        <w:t>člen</w:t>
      </w:r>
    </w:p>
    <w:p w14:paraId="1665F4B6" w14:textId="362B5DF2" w:rsidR="007B6AF8" w:rsidRDefault="007B6AF8" w:rsidP="00E001F7"/>
    <w:p w14:paraId="33272141" w14:textId="7074E9FB" w:rsidR="00E001F7" w:rsidRPr="00857F61" w:rsidRDefault="00E001F7" w:rsidP="00E001F7">
      <w:pPr>
        <w:rPr>
          <w:rFonts w:ascii="Calibri" w:hAnsi="Calibri" w:cs="Calibri"/>
          <w:u w:val="single"/>
        </w:rPr>
      </w:pPr>
      <w:r w:rsidRPr="00857F61">
        <w:rPr>
          <w:rFonts w:ascii="Calibri" w:hAnsi="Calibri" w:cs="Calibri"/>
          <w:u w:val="single"/>
        </w:rPr>
        <w:t>Nadzornik mora v okviru nadzora in pogodbenih obveznosti:</w:t>
      </w:r>
    </w:p>
    <w:p w14:paraId="7F338D8E"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t>sodelovati pri zakoličenju objekta in redno spremljati gradnjo objekta na gradbišču;</w:t>
      </w:r>
    </w:p>
    <w:p w14:paraId="77CA83B5"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t>v skladu z GZ in pravili stroke zagotoviti kakovost nadzora, ki omogoča dokončanje objekta v skladu z dokumentacijo za izvedbo gradnje, v skladu s prostorskim izvedbenim aktom, gradbenimi in drugimi predpisi ter gradbenim dovoljenjem;</w:t>
      </w:r>
    </w:p>
    <w:p w14:paraId="2F2BB22A"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t>ustno in pisno opozoriti udeležence pri graditvi objektov, če ugotovi kršitve in dejanja, ki so v nasprotju z določbami tega zakona;</w:t>
      </w:r>
    </w:p>
    <w:p w14:paraId="3A5EAF07"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t>ustaviti gradnjo objekta, če se kršitve iz prejšnje točke kljub opozorilu nadaljujejo ali napake, nastale kot posledica teh kršitev, niso pravočasno odpravljene ter v teh primerih ugotovljene kršitve prijaviti gradbenemu in drugim inšpektorjem;</w:t>
      </w:r>
    </w:p>
    <w:p w14:paraId="5D6D7B1B"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t>morebitne potrebe po spremembi ali dopolnitvi dokumentacije za izvedbo gradnje pravočasno sporočiti investitorju in jih z njim ter s projektantom uskladiti;</w:t>
      </w:r>
    </w:p>
    <w:p w14:paraId="4C18934C"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lastRenderedPageBreak/>
        <w:t>nadzorovati pravilnost vpisa sprememb, nastalih med gradnjo, v dokumentacijo za izvedbo gradnje, ki jih zabeleži izvajalec in so podlaga za izdelavo dokumentacije za pridobitev uporabnega dovoljenja;</w:t>
      </w:r>
    </w:p>
    <w:p w14:paraId="65D7B84D" w14:textId="77777777" w:rsidR="00E001F7" w:rsidRPr="00C448A0" w:rsidRDefault="00E001F7" w:rsidP="00536AA3">
      <w:pPr>
        <w:pStyle w:val="tevilnatoka"/>
        <w:numPr>
          <w:ilvl w:val="0"/>
          <w:numId w:val="32"/>
        </w:numPr>
        <w:spacing w:line="276" w:lineRule="auto"/>
        <w:jc w:val="both"/>
        <w:rPr>
          <w:rFonts w:ascii="Calibri" w:hAnsi="Calibri" w:cs="Calibri"/>
          <w:sz w:val="22"/>
          <w:szCs w:val="22"/>
        </w:rPr>
      </w:pPr>
      <w:r w:rsidRPr="00C448A0">
        <w:rPr>
          <w:rFonts w:ascii="Calibri" w:hAnsi="Calibri" w:cs="Calibri"/>
          <w:sz w:val="22"/>
          <w:szCs w:val="22"/>
        </w:rPr>
        <w:t>udeležencem pri pripravi in zagotavljanju predpisanih dokumentov zagotoviti informacije in strokovno podporo s svojega področja dela;</w:t>
      </w:r>
    </w:p>
    <w:p w14:paraId="1FC65F2E" w14:textId="77777777" w:rsidR="00E001F7" w:rsidRPr="00A347A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opozoriti na tehnične rešitve v dokumentaciji za izvedbo gradnje, ki bi lahko bile v nasprotju z GZ, z gradbenim dovoljenjem, predpisi, s katerimi se podrobneje določijo bistvene in druge zahteve, in drugimi predpisi;</w:t>
      </w:r>
    </w:p>
    <w:p w14:paraId="183E2F32" w14:textId="77777777" w:rsidR="00E001F7" w:rsidRPr="00A347A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pri preverjanju tehničnih rešitev iz prejšnje točke upoštevati le tehnične rešitve, ki se nanašajo na izpolnjevanje bistvenih zahtev, določenih z GZ;</w:t>
      </w:r>
    </w:p>
    <w:p w14:paraId="24A54F95" w14:textId="77777777" w:rsidR="00E001F7" w:rsidRPr="00A347A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od vseh izvajalcev prevzemati, zbirati in preverjati potrdila o skladnosti in ustreznosti gradbenih in drugih proizvodov, materialov ter naprav in s kakovostnimi zahtevami investitorja;</w:t>
      </w:r>
    </w:p>
    <w:p w14:paraId="74EAC65E" w14:textId="77777777" w:rsidR="00E001F7" w:rsidRPr="00A347A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vsebinsko preveriti in s podpisom potrditi ustreznost dokumentacije za pridobitev uporabnega dovoljenja;</w:t>
      </w:r>
    </w:p>
    <w:p w14:paraId="6DC8E9AC" w14:textId="77777777" w:rsidR="00E001F7" w:rsidRPr="00A347A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sodelovati pri odpravi pomanjkljivosti po opravljenem tehničnem pregledu do zaključka upravnega postopka;</w:t>
      </w:r>
    </w:p>
    <w:p w14:paraId="4FB9707B" w14:textId="77777777" w:rsidR="00E001F7" w:rsidRPr="00A347A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sodelovati pri izvajanju meritev, preizkusov in testiranj</w:t>
      </w:r>
      <w:r>
        <w:rPr>
          <w:rFonts w:ascii="Calibri" w:hAnsi="Calibri" w:cs="Calibri"/>
          <w:sz w:val="22"/>
          <w:szCs w:val="22"/>
        </w:rPr>
        <w:t>;</w:t>
      </w:r>
    </w:p>
    <w:p w14:paraId="181D0869" w14:textId="77777777" w:rsidR="00E001F7" w:rsidRDefault="00E001F7" w:rsidP="00536AA3">
      <w:pPr>
        <w:pStyle w:val="tevilnatoka"/>
        <w:numPr>
          <w:ilvl w:val="0"/>
          <w:numId w:val="32"/>
        </w:numPr>
        <w:spacing w:line="276" w:lineRule="auto"/>
        <w:jc w:val="both"/>
        <w:rPr>
          <w:rFonts w:ascii="Calibri" w:hAnsi="Calibri" w:cs="Calibri"/>
          <w:sz w:val="22"/>
          <w:szCs w:val="22"/>
        </w:rPr>
      </w:pPr>
      <w:r w:rsidRPr="00A347A7">
        <w:rPr>
          <w:rFonts w:ascii="Calibri" w:hAnsi="Calibri" w:cs="Calibri"/>
          <w:sz w:val="22"/>
          <w:szCs w:val="22"/>
        </w:rPr>
        <w:t>zagotoviti koordinacijo strokovnjakov, ki so vključeni v nadzor</w:t>
      </w:r>
      <w:r>
        <w:rPr>
          <w:rFonts w:ascii="Calibri" w:hAnsi="Calibri" w:cs="Calibri"/>
          <w:sz w:val="22"/>
          <w:szCs w:val="22"/>
        </w:rPr>
        <w:t xml:space="preserve"> in</w:t>
      </w:r>
    </w:p>
    <w:p w14:paraId="40754DCE" w14:textId="33A97E8A" w:rsidR="00B165FC" w:rsidRPr="00E001F7" w:rsidRDefault="006F7AEE" w:rsidP="00536AA3">
      <w:pPr>
        <w:pStyle w:val="tevilnatoka"/>
        <w:numPr>
          <w:ilvl w:val="0"/>
          <w:numId w:val="32"/>
        </w:numPr>
        <w:spacing w:line="276" w:lineRule="auto"/>
        <w:jc w:val="both"/>
        <w:rPr>
          <w:rFonts w:ascii="Calibri" w:hAnsi="Calibri" w:cs="Calibri"/>
          <w:b/>
          <w:bCs/>
          <w:color w:val="000000"/>
          <w:sz w:val="22"/>
          <w:szCs w:val="22"/>
        </w:rPr>
      </w:pPr>
      <w:r>
        <w:rPr>
          <w:rFonts w:ascii="Calibri" w:hAnsi="Calibri" w:cs="Calibri"/>
          <w:b/>
          <w:bCs/>
          <w:color w:val="000000"/>
          <w:sz w:val="22"/>
          <w:szCs w:val="22"/>
        </w:rPr>
        <w:t>zagotoviti</w:t>
      </w:r>
      <w:r w:rsidR="00E001F7" w:rsidRPr="009B63FA">
        <w:rPr>
          <w:rFonts w:ascii="Calibri" w:hAnsi="Calibri" w:cs="Calibri"/>
          <w:b/>
          <w:bCs/>
          <w:color w:val="000000"/>
          <w:sz w:val="22"/>
          <w:szCs w:val="22"/>
        </w:rPr>
        <w:t xml:space="preserve"> dnevno prisotnost nadzornika na gradbiščih na vseh aktivnih podprojektih. </w:t>
      </w:r>
    </w:p>
    <w:p w14:paraId="300D5E62" w14:textId="587CF6D6" w:rsidR="00C46536" w:rsidRDefault="00237DBE" w:rsidP="00536AA3">
      <w:pPr>
        <w:numPr>
          <w:ilvl w:val="0"/>
          <w:numId w:val="10"/>
        </w:numPr>
        <w:contextualSpacing/>
        <w:jc w:val="center"/>
      </w:pPr>
      <w:r>
        <w:t>člen</w:t>
      </w:r>
    </w:p>
    <w:p w14:paraId="6EE5DEB3" w14:textId="77777777" w:rsidR="00237DBE" w:rsidRDefault="00237DBE" w:rsidP="00237DBE">
      <w:pPr>
        <w:rPr>
          <w:rFonts w:ascii="Calibri" w:hAnsi="Calibri" w:cs="Calibri"/>
          <w:u w:val="single"/>
        </w:rPr>
      </w:pPr>
    </w:p>
    <w:p w14:paraId="36D8BDB1" w14:textId="4D166322" w:rsidR="00237DBE" w:rsidRPr="00A347A7" w:rsidRDefault="00237DBE" w:rsidP="00237DBE">
      <w:pPr>
        <w:rPr>
          <w:rFonts w:ascii="Calibri" w:hAnsi="Calibri" w:cs="Calibri"/>
          <w:u w:val="single"/>
        </w:rPr>
      </w:pPr>
      <w:r w:rsidRPr="00A347A7">
        <w:rPr>
          <w:rFonts w:ascii="Calibri" w:hAnsi="Calibri" w:cs="Calibri"/>
          <w:u w:val="single"/>
        </w:rPr>
        <w:t>Nadzornik bo moral v okviru pogodbenih obveznosti opravljati tudi naslednje storitve:</w:t>
      </w:r>
    </w:p>
    <w:p w14:paraId="33F20AF0" w14:textId="77777777" w:rsidR="00237DBE" w:rsidRPr="00A347A7" w:rsidRDefault="00237DBE" w:rsidP="00237DBE">
      <w:pPr>
        <w:rPr>
          <w:rFonts w:ascii="Calibri" w:hAnsi="Calibri" w:cs="Calibri"/>
          <w:u w:val="single"/>
        </w:rPr>
      </w:pPr>
    </w:p>
    <w:p w14:paraId="679A78A5" w14:textId="77777777" w:rsidR="00237DBE" w:rsidRPr="00A347A7" w:rsidRDefault="00237DBE" w:rsidP="00536AA3">
      <w:pPr>
        <w:numPr>
          <w:ilvl w:val="0"/>
          <w:numId w:val="33"/>
        </w:numPr>
        <w:rPr>
          <w:rFonts w:ascii="Calibri" w:hAnsi="Calibri" w:cs="Calibri"/>
        </w:rPr>
      </w:pPr>
      <w:r>
        <w:rPr>
          <w:rFonts w:ascii="Calibri" w:hAnsi="Calibri" w:cs="Calibri"/>
        </w:rPr>
        <w:t>N</w:t>
      </w:r>
      <w:r w:rsidRPr="00A347A7">
        <w:rPr>
          <w:rFonts w:ascii="Calibri" w:hAnsi="Calibri" w:cs="Calibri"/>
        </w:rPr>
        <w:t>uditi svetovalne storitve:</w:t>
      </w:r>
    </w:p>
    <w:p w14:paraId="2C133B84" w14:textId="77777777" w:rsidR="00237DBE" w:rsidRPr="00A347A7" w:rsidRDefault="00237DBE" w:rsidP="00536AA3">
      <w:pPr>
        <w:numPr>
          <w:ilvl w:val="1"/>
          <w:numId w:val="34"/>
        </w:numPr>
        <w:rPr>
          <w:rFonts w:ascii="Calibri" w:hAnsi="Calibri" w:cs="Calibri"/>
        </w:rPr>
      </w:pPr>
      <w:r w:rsidRPr="00A347A7">
        <w:rPr>
          <w:rFonts w:ascii="Calibri" w:hAnsi="Calibri" w:cs="Calibri"/>
        </w:rPr>
        <w:t>pri relaciji naročnika z izbranimi izvajalci;</w:t>
      </w:r>
    </w:p>
    <w:p w14:paraId="78DF0E2B" w14:textId="77777777" w:rsidR="00237DBE" w:rsidRPr="00A347A7" w:rsidRDefault="00237DBE" w:rsidP="00536AA3">
      <w:pPr>
        <w:numPr>
          <w:ilvl w:val="1"/>
          <w:numId w:val="34"/>
        </w:numPr>
        <w:rPr>
          <w:rFonts w:ascii="Calibri" w:hAnsi="Calibri" w:cs="Calibri"/>
        </w:rPr>
      </w:pPr>
      <w:r w:rsidRPr="00A347A7">
        <w:rPr>
          <w:rFonts w:ascii="Calibri" w:hAnsi="Calibri" w:cs="Calibri"/>
        </w:rPr>
        <w:t>pri relacijah naročnik z lastniki sosednjih objektov;</w:t>
      </w:r>
    </w:p>
    <w:p w14:paraId="202F71F2" w14:textId="77777777" w:rsidR="00237DBE" w:rsidRPr="00A347A7" w:rsidRDefault="00237DBE" w:rsidP="00536AA3">
      <w:pPr>
        <w:numPr>
          <w:ilvl w:val="1"/>
          <w:numId w:val="34"/>
        </w:numPr>
        <w:rPr>
          <w:rFonts w:ascii="Calibri" w:hAnsi="Calibri" w:cs="Calibri"/>
        </w:rPr>
      </w:pPr>
      <w:r w:rsidRPr="00A347A7">
        <w:rPr>
          <w:rFonts w:ascii="Calibri" w:hAnsi="Calibri" w:cs="Calibri"/>
        </w:rPr>
        <w:t>pri</w:t>
      </w:r>
      <w:r>
        <w:rPr>
          <w:rFonts w:ascii="Calibri" w:hAnsi="Calibri" w:cs="Calibri"/>
        </w:rPr>
        <w:t xml:space="preserve"> </w:t>
      </w:r>
      <w:r w:rsidRPr="00A347A7">
        <w:rPr>
          <w:rFonts w:ascii="Calibri" w:hAnsi="Calibri" w:cs="Calibri"/>
        </w:rPr>
        <w:t xml:space="preserve">relacijah naročnika z Upravno enoto, ki izdaja gradbena dovoljenja, in </w:t>
      </w:r>
      <w:proofErr w:type="spellStart"/>
      <w:r>
        <w:rPr>
          <w:rFonts w:ascii="Calibri" w:hAnsi="Calibri" w:cs="Calibri"/>
        </w:rPr>
        <w:t>mnenjedajalci</w:t>
      </w:r>
      <w:proofErr w:type="spellEnd"/>
      <w:r w:rsidRPr="00A347A7">
        <w:rPr>
          <w:rFonts w:ascii="Calibri" w:hAnsi="Calibri" w:cs="Calibri"/>
        </w:rPr>
        <w:t>;</w:t>
      </w:r>
    </w:p>
    <w:p w14:paraId="57332129" w14:textId="77777777" w:rsidR="00237DBE" w:rsidRPr="00A347A7" w:rsidRDefault="00237DBE" w:rsidP="00536AA3">
      <w:pPr>
        <w:numPr>
          <w:ilvl w:val="1"/>
          <w:numId w:val="34"/>
        </w:numPr>
        <w:rPr>
          <w:rFonts w:ascii="Calibri" w:hAnsi="Calibri" w:cs="Calibri"/>
        </w:rPr>
      </w:pPr>
      <w:r w:rsidRPr="00A347A7">
        <w:rPr>
          <w:rFonts w:ascii="Calibri" w:hAnsi="Calibri" w:cs="Calibri"/>
        </w:rPr>
        <w:t>pri organizaciji dokazovanja izpolnjevanja garantiranih tehnoloških parametrov;</w:t>
      </w:r>
    </w:p>
    <w:p w14:paraId="5F8C1056" w14:textId="77777777" w:rsidR="00237DBE" w:rsidRPr="00A347A7" w:rsidRDefault="00237DBE" w:rsidP="00536AA3">
      <w:pPr>
        <w:numPr>
          <w:ilvl w:val="1"/>
          <w:numId w:val="34"/>
        </w:numPr>
        <w:rPr>
          <w:rFonts w:ascii="Calibri" w:hAnsi="Calibri" w:cs="Calibri"/>
        </w:rPr>
      </w:pPr>
      <w:r w:rsidRPr="00A347A7">
        <w:rPr>
          <w:rFonts w:ascii="Calibri" w:hAnsi="Calibri" w:cs="Calibri"/>
        </w:rPr>
        <w:t>pri relacijah naročnika z upravljavci komunalnih vodov;</w:t>
      </w:r>
    </w:p>
    <w:p w14:paraId="1B5BA968" w14:textId="77777777" w:rsidR="00237DBE" w:rsidRPr="00A77D14" w:rsidRDefault="00237DBE" w:rsidP="00536AA3">
      <w:pPr>
        <w:numPr>
          <w:ilvl w:val="1"/>
          <w:numId w:val="34"/>
        </w:numPr>
        <w:rPr>
          <w:rFonts w:ascii="Calibri" w:hAnsi="Calibri" w:cs="Calibri"/>
        </w:rPr>
      </w:pPr>
      <w:r w:rsidRPr="00A77D14">
        <w:rPr>
          <w:rFonts w:ascii="Calibri" w:hAnsi="Calibri" w:cs="Calibri"/>
        </w:rPr>
        <w:t xml:space="preserve">pri reševanju tekoče in specialne </w:t>
      </w:r>
      <w:proofErr w:type="spellStart"/>
      <w:r w:rsidRPr="00A77D14">
        <w:rPr>
          <w:rFonts w:ascii="Calibri" w:hAnsi="Calibri" w:cs="Calibri"/>
        </w:rPr>
        <w:t>geotehnične</w:t>
      </w:r>
      <w:proofErr w:type="spellEnd"/>
      <w:r w:rsidRPr="00A77D14">
        <w:rPr>
          <w:rFonts w:ascii="Calibri" w:hAnsi="Calibri" w:cs="Calibri"/>
        </w:rPr>
        <w:t xml:space="preserve"> problematike, ki se bo pojavljala na terenu ob izvajanju zemeljskih del.</w:t>
      </w:r>
    </w:p>
    <w:p w14:paraId="267EBF6B" w14:textId="77777777" w:rsidR="00237DBE" w:rsidRPr="00A347A7" w:rsidRDefault="00237DBE" w:rsidP="00536AA3">
      <w:pPr>
        <w:pStyle w:val="Odstavekseznama"/>
        <w:numPr>
          <w:ilvl w:val="0"/>
          <w:numId w:val="33"/>
        </w:numPr>
        <w:contextualSpacing w:val="0"/>
        <w:rPr>
          <w:rFonts w:cs="Calibri"/>
        </w:rPr>
      </w:pPr>
      <w:r>
        <w:rPr>
          <w:rFonts w:cs="Calibri"/>
        </w:rPr>
        <w:t>S</w:t>
      </w:r>
      <w:r w:rsidRPr="00A347A7">
        <w:rPr>
          <w:rFonts w:cs="Calibri"/>
        </w:rPr>
        <w:t>odelovati z naročnikom pri koordinaciji del vseh izvajalcev na gradbišču:</w:t>
      </w:r>
    </w:p>
    <w:p w14:paraId="67822E08" w14:textId="77777777" w:rsidR="00237DBE" w:rsidRPr="00A347A7" w:rsidRDefault="00237DBE" w:rsidP="00536AA3">
      <w:pPr>
        <w:pStyle w:val="Odstavekseznama"/>
        <w:numPr>
          <w:ilvl w:val="1"/>
          <w:numId w:val="35"/>
        </w:numPr>
        <w:rPr>
          <w:rFonts w:cs="Calibri"/>
        </w:rPr>
      </w:pPr>
      <w:r w:rsidRPr="00A347A7">
        <w:rPr>
          <w:rFonts w:cs="Calibri"/>
        </w:rPr>
        <w:t>kontrola nad izvajanjem navodil in naročil s strani naročnika;</w:t>
      </w:r>
    </w:p>
    <w:p w14:paraId="082CD1A9" w14:textId="77777777" w:rsidR="00237DBE" w:rsidRPr="00A347A7" w:rsidRDefault="00237DBE" w:rsidP="00536AA3">
      <w:pPr>
        <w:pStyle w:val="Odstavekseznama"/>
        <w:numPr>
          <w:ilvl w:val="1"/>
          <w:numId w:val="35"/>
        </w:numPr>
        <w:rPr>
          <w:rFonts w:cs="Calibri"/>
        </w:rPr>
      </w:pPr>
      <w:r w:rsidRPr="00A347A7">
        <w:rPr>
          <w:rFonts w:cs="Calibri"/>
        </w:rPr>
        <w:t>stalno sodelovanje s pooblaščenim predstavnikom naročnika in zastopanje interesov</w:t>
      </w:r>
    </w:p>
    <w:p w14:paraId="3A73F153" w14:textId="77777777" w:rsidR="00237DBE" w:rsidRPr="00A347A7" w:rsidRDefault="00237DBE" w:rsidP="00237DBE">
      <w:pPr>
        <w:pStyle w:val="Odstavekseznama"/>
        <w:ind w:left="1531"/>
        <w:rPr>
          <w:rFonts w:cs="Calibri"/>
        </w:rPr>
      </w:pPr>
      <w:r w:rsidRPr="00A347A7">
        <w:rPr>
          <w:rFonts w:cs="Calibri"/>
        </w:rPr>
        <w:t>naročnika pri realizaciji del;</w:t>
      </w:r>
    </w:p>
    <w:p w14:paraId="0CFDC816" w14:textId="77777777" w:rsidR="00237DBE" w:rsidRDefault="00237DBE" w:rsidP="00536AA3">
      <w:pPr>
        <w:pStyle w:val="Odstavekseznama"/>
        <w:numPr>
          <w:ilvl w:val="1"/>
          <w:numId w:val="35"/>
        </w:numPr>
        <w:contextualSpacing w:val="0"/>
        <w:rPr>
          <w:rFonts w:cs="Calibri"/>
        </w:rPr>
      </w:pPr>
      <w:r>
        <w:rPr>
          <w:rFonts w:cs="Calibri"/>
        </w:rPr>
        <w:t xml:space="preserve">sprejemati vse pobude in zahteve izvajalca del in jih usklajevati z drugimi udeleženci gradnje (projektanti, naročnikom, </w:t>
      </w:r>
      <w:proofErr w:type="spellStart"/>
      <w:r>
        <w:rPr>
          <w:rFonts w:cs="Calibri"/>
        </w:rPr>
        <w:t>mnenjedajalci</w:t>
      </w:r>
      <w:proofErr w:type="spellEnd"/>
      <w:r>
        <w:rPr>
          <w:rFonts w:cs="Calibri"/>
        </w:rPr>
        <w:t xml:space="preserve"> ipd.);</w:t>
      </w:r>
    </w:p>
    <w:p w14:paraId="7EF199AD" w14:textId="77777777" w:rsidR="00237DBE" w:rsidRPr="00A77D14" w:rsidRDefault="00237DBE" w:rsidP="00536AA3">
      <w:pPr>
        <w:pStyle w:val="Odstavekseznama"/>
        <w:numPr>
          <w:ilvl w:val="1"/>
          <w:numId w:val="35"/>
        </w:numPr>
        <w:contextualSpacing w:val="0"/>
        <w:rPr>
          <w:rFonts w:cs="Calibri"/>
        </w:rPr>
      </w:pPr>
      <w:r w:rsidRPr="00A347A7">
        <w:rPr>
          <w:rFonts w:cs="Calibri"/>
        </w:rPr>
        <w:t xml:space="preserve">vodenje tedenskih </w:t>
      </w:r>
      <w:r w:rsidRPr="00A77D14">
        <w:rPr>
          <w:rFonts w:cs="Calibri"/>
        </w:rPr>
        <w:t>koordinacij z izvajalci del, ob sodelovanju naročnika na gradbišču;</w:t>
      </w:r>
    </w:p>
    <w:p w14:paraId="15A19011" w14:textId="77777777" w:rsidR="00237DBE" w:rsidRPr="00A347A7" w:rsidRDefault="00237DBE" w:rsidP="00536AA3">
      <w:pPr>
        <w:pStyle w:val="Odstavekseznama"/>
        <w:numPr>
          <w:ilvl w:val="1"/>
          <w:numId w:val="35"/>
        </w:numPr>
        <w:contextualSpacing w:val="0"/>
        <w:rPr>
          <w:rFonts w:cs="Calibri"/>
        </w:rPr>
      </w:pPr>
      <w:r w:rsidRPr="00A347A7">
        <w:rPr>
          <w:rFonts w:cs="Calibri"/>
        </w:rPr>
        <w:t>operativno spremljanje terminskega in finančnega plana izvajanja del na gradbišču ter odprave vseh pomanjkljivosti na izvedenih delih;</w:t>
      </w:r>
    </w:p>
    <w:p w14:paraId="7220865C" w14:textId="77777777" w:rsidR="00237DBE" w:rsidRPr="00A347A7" w:rsidRDefault="00237DBE" w:rsidP="00536AA3">
      <w:pPr>
        <w:pStyle w:val="Odstavekseznama"/>
        <w:numPr>
          <w:ilvl w:val="1"/>
          <w:numId w:val="35"/>
        </w:numPr>
        <w:contextualSpacing w:val="0"/>
        <w:rPr>
          <w:rFonts w:cs="Calibri"/>
        </w:rPr>
      </w:pPr>
      <w:r w:rsidRPr="00A347A7">
        <w:rPr>
          <w:rFonts w:cs="Calibri"/>
        </w:rPr>
        <w:lastRenderedPageBreak/>
        <w:t>pisanje zapisnikov tedenskih koordinacij sproti na sestankih s podpisom vseh prisotnih;</w:t>
      </w:r>
    </w:p>
    <w:p w14:paraId="64CF5B60" w14:textId="77777777" w:rsidR="00237DBE" w:rsidRPr="00C448A0" w:rsidRDefault="00237DBE" w:rsidP="00536AA3">
      <w:pPr>
        <w:pStyle w:val="Odstavekseznama"/>
        <w:numPr>
          <w:ilvl w:val="1"/>
          <w:numId w:val="35"/>
        </w:numPr>
        <w:contextualSpacing w:val="0"/>
        <w:rPr>
          <w:rFonts w:cs="Calibri"/>
        </w:rPr>
      </w:pPr>
      <w:r w:rsidRPr="00C448A0">
        <w:rPr>
          <w:rFonts w:cs="Calibri"/>
        </w:rPr>
        <w:t xml:space="preserve">priprava mesečnih poročil naročniku o izvajanju del na objektih, in sicer: </w:t>
      </w:r>
    </w:p>
    <w:p w14:paraId="01F157B5" w14:textId="77777777" w:rsidR="00237DBE" w:rsidRPr="00C448A0" w:rsidRDefault="00237DBE" w:rsidP="00536AA3">
      <w:pPr>
        <w:pStyle w:val="Odstavekseznama"/>
        <w:numPr>
          <w:ilvl w:val="2"/>
          <w:numId w:val="23"/>
        </w:numPr>
        <w:contextualSpacing w:val="0"/>
        <w:rPr>
          <w:rFonts w:cs="Calibri"/>
        </w:rPr>
      </w:pPr>
      <w:r w:rsidRPr="00C448A0">
        <w:rPr>
          <w:rFonts w:cs="Calibri"/>
        </w:rPr>
        <w:t>opis in količina izvedenih del;</w:t>
      </w:r>
    </w:p>
    <w:p w14:paraId="22BE6876" w14:textId="77777777" w:rsidR="00237DBE" w:rsidRPr="00C448A0" w:rsidRDefault="00237DBE" w:rsidP="00536AA3">
      <w:pPr>
        <w:pStyle w:val="Odstavekseznama"/>
        <w:numPr>
          <w:ilvl w:val="2"/>
          <w:numId w:val="23"/>
        </w:numPr>
        <w:contextualSpacing w:val="0"/>
        <w:rPr>
          <w:rFonts w:cs="Calibri"/>
        </w:rPr>
      </w:pPr>
      <w:r w:rsidRPr="00C448A0">
        <w:rPr>
          <w:rFonts w:cs="Calibri"/>
        </w:rPr>
        <w:t>sprotna finančna realizacija del po pogodbenem predračunu;</w:t>
      </w:r>
    </w:p>
    <w:p w14:paraId="7DBA4910" w14:textId="77777777" w:rsidR="00237DBE" w:rsidRPr="00C448A0" w:rsidRDefault="00237DBE" w:rsidP="00536AA3">
      <w:pPr>
        <w:pStyle w:val="Odstavekseznama"/>
        <w:numPr>
          <w:ilvl w:val="2"/>
          <w:numId w:val="23"/>
        </w:numPr>
        <w:contextualSpacing w:val="0"/>
        <w:rPr>
          <w:rFonts w:cs="Calibri"/>
        </w:rPr>
      </w:pPr>
      <w:r w:rsidRPr="00C448A0">
        <w:rPr>
          <w:rFonts w:cs="Calibri"/>
        </w:rPr>
        <w:t>realizacija sklepov tedenskih operativnih sestankov;</w:t>
      </w:r>
    </w:p>
    <w:p w14:paraId="6E91E59E" w14:textId="77777777" w:rsidR="00237DBE" w:rsidRPr="00C448A0" w:rsidRDefault="00237DBE" w:rsidP="00536AA3">
      <w:pPr>
        <w:pStyle w:val="Odstavekseznama"/>
        <w:numPr>
          <w:ilvl w:val="2"/>
          <w:numId w:val="23"/>
        </w:numPr>
        <w:contextualSpacing w:val="0"/>
        <w:rPr>
          <w:rFonts w:cs="Calibri"/>
        </w:rPr>
      </w:pPr>
      <w:r w:rsidRPr="00C448A0">
        <w:rPr>
          <w:rFonts w:cs="Calibri"/>
        </w:rPr>
        <w:t>odprava ugotovljenih pomanjkljivosti na objektih;</w:t>
      </w:r>
    </w:p>
    <w:p w14:paraId="6E22D382" w14:textId="77777777" w:rsidR="00237DBE" w:rsidRPr="00C448A0" w:rsidRDefault="00237DBE" w:rsidP="00536AA3">
      <w:pPr>
        <w:pStyle w:val="Odstavekseznama"/>
        <w:numPr>
          <w:ilvl w:val="2"/>
          <w:numId w:val="23"/>
        </w:numPr>
        <w:contextualSpacing w:val="0"/>
        <w:rPr>
          <w:rFonts w:cs="Calibri"/>
        </w:rPr>
      </w:pPr>
      <w:r w:rsidRPr="00C448A0">
        <w:rPr>
          <w:rFonts w:cs="Calibri"/>
        </w:rPr>
        <w:t>skladnost opravljenih del s terminskim planom po posameznih področjih;</w:t>
      </w:r>
    </w:p>
    <w:p w14:paraId="49191ED5" w14:textId="77777777" w:rsidR="00237DBE" w:rsidRPr="00C448A0" w:rsidRDefault="00237DBE" w:rsidP="00536AA3">
      <w:pPr>
        <w:pStyle w:val="Odstavekseznama"/>
        <w:numPr>
          <w:ilvl w:val="2"/>
          <w:numId w:val="23"/>
        </w:numPr>
        <w:contextualSpacing w:val="0"/>
        <w:rPr>
          <w:rFonts w:cs="Calibri"/>
        </w:rPr>
      </w:pPr>
      <w:r w:rsidRPr="00C448A0">
        <w:rPr>
          <w:rFonts w:cs="Calibri"/>
        </w:rPr>
        <w:t>potek poskusnega obratovanja na sklopih, kjer je to predvideno;</w:t>
      </w:r>
    </w:p>
    <w:p w14:paraId="63C0ADEA" w14:textId="77777777" w:rsidR="00237DBE" w:rsidRDefault="00237DBE" w:rsidP="00536AA3">
      <w:pPr>
        <w:pStyle w:val="Odstavekseznama"/>
        <w:numPr>
          <w:ilvl w:val="2"/>
          <w:numId w:val="23"/>
        </w:numPr>
        <w:contextualSpacing w:val="0"/>
        <w:rPr>
          <w:rFonts w:cs="Calibri"/>
        </w:rPr>
      </w:pPr>
      <w:r w:rsidRPr="00C448A0">
        <w:rPr>
          <w:rFonts w:cs="Calibri"/>
        </w:rPr>
        <w:t>priprava končnega poročila;</w:t>
      </w:r>
    </w:p>
    <w:p w14:paraId="71DCD05B" w14:textId="77777777" w:rsidR="00237DBE" w:rsidRPr="00A8320F" w:rsidRDefault="00237DBE" w:rsidP="00536AA3">
      <w:pPr>
        <w:pStyle w:val="Odstavekseznama"/>
        <w:numPr>
          <w:ilvl w:val="2"/>
          <w:numId w:val="23"/>
        </w:numPr>
        <w:contextualSpacing w:val="0"/>
        <w:rPr>
          <w:rFonts w:cs="Calibri"/>
        </w:rPr>
      </w:pPr>
      <w:r w:rsidRPr="00A8320F">
        <w:rPr>
          <w:rFonts w:cs="Calibri"/>
        </w:rPr>
        <w:t xml:space="preserve">mesečna predaja slikovnega gradiva izvedenih del po </w:t>
      </w:r>
      <w:proofErr w:type="spellStart"/>
      <w:r w:rsidRPr="00A8320F">
        <w:rPr>
          <w:rFonts w:cs="Calibri"/>
        </w:rPr>
        <w:t>podrojektih</w:t>
      </w:r>
      <w:proofErr w:type="spellEnd"/>
    </w:p>
    <w:p w14:paraId="3F3237E8" w14:textId="77777777" w:rsidR="00237DBE" w:rsidRPr="00C448A0" w:rsidRDefault="00237DBE" w:rsidP="00536AA3">
      <w:pPr>
        <w:pStyle w:val="Odstavekseznama"/>
        <w:numPr>
          <w:ilvl w:val="0"/>
          <w:numId w:val="33"/>
        </w:numPr>
        <w:contextualSpacing w:val="0"/>
        <w:rPr>
          <w:rFonts w:cs="Calibri"/>
        </w:rPr>
      </w:pPr>
      <w:r>
        <w:rPr>
          <w:rFonts w:cs="Calibri"/>
        </w:rPr>
        <w:t>U</w:t>
      </w:r>
      <w:r w:rsidRPr="00C448A0">
        <w:rPr>
          <w:rFonts w:cs="Calibri"/>
        </w:rPr>
        <w:t>vedba izvajalcev v delo;</w:t>
      </w:r>
    </w:p>
    <w:p w14:paraId="04979B13" w14:textId="77777777" w:rsidR="00237DBE" w:rsidRPr="00C448A0" w:rsidRDefault="00237DBE" w:rsidP="00536AA3">
      <w:pPr>
        <w:pStyle w:val="Odstavekseznama"/>
        <w:numPr>
          <w:ilvl w:val="0"/>
          <w:numId w:val="33"/>
        </w:numPr>
        <w:contextualSpacing w:val="0"/>
        <w:rPr>
          <w:rFonts w:cs="Calibri"/>
        </w:rPr>
      </w:pPr>
      <w:r>
        <w:rPr>
          <w:rFonts w:cs="Calibri"/>
        </w:rPr>
        <w:t>O</w:t>
      </w:r>
      <w:r w:rsidRPr="00C448A0">
        <w:rPr>
          <w:rFonts w:cs="Calibri"/>
        </w:rPr>
        <w:t>rganizacija prijave gradbišča;</w:t>
      </w:r>
    </w:p>
    <w:p w14:paraId="4724C892" w14:textId="77777777" w:rsidR="00237DBE" w:rsidRPr="00C448A0" w:rsidRDefault="00237DBE" w:rsidP="00536AA3">
      <w:pPr>
        <w:pStyle w:val="Odstavekseznama"/>
        <w:numPr>
          <w:ilvl w:val="0"/>
          <w:numId w:val="33"/>
        </w:numPr>
        <w:rPr>
          <w:rFonts w:cs="Calibri"/>
        </w:rPr>
      </w:pPr>
      <w:r>
        <w:rPr>
          <w:rFonts w:cs="Calibri"/>
        </w:rPr>
        <w:t>I</w:t>
      </w:r>
      <w:r w:rsidRPr="00C448A0">
        <w:rPr>
          <w:rFonts w:cs="Calibri"/>
        </w:rPr>
        <w:t>zvedba tolmačenja projektne in tehnične dokumentacije izvajalcem del in dajanje navodil za izvedbo;</w:t>
      </w:r>
    </w:p>
    <w:p w14:paraId="692F6A5E" w14:textId="77777777" w:rsidR="00237DBE" w:rsidRPr="00C448A0" w:rsidRDefault="00237DBE" w:rsidP="00536AA3">
      <w:pPr>
        <w:pStyle w:val="Odstavekseznama"/>
        <w:numPr>
          <w:ilvl w:val="0"/>
          <w:numId w:val="33"/>
        </w:numPr>
        <w:rPr>
          <w:rFonts w:cs="Calibri"/>
        </w:rPr>
      </w:pPr>
      <w:r>
        <w:rPr>
          <w:rFonts w:cs="Calibri"/>
        </w:rPr>
        <w:t>I</w:t>
      </w:r>
      <w:r w:rsidRPr="00C448A0">
        <w:rPr>
          <w:rFonts w:cs="Calibri"/>
        </w:rPr>
        <w:t>zvajanje kontrole odstopanja dejanskega stanja objekta od projektantskega posnetka stanja in uskladitev z odgovornim projektantom;</w:t>
      </w:r>
    </w:p>
    <w:p w14:paraId="5B10967A" w14:textId="77777777" w:rsidR="00237DBE" w:rsidRPr="00C448A0" w:rsidRDefault="00237DBE" w:rsidP="00536AA3">
      <w:pPr>
        <w:pStyle w:val="Odstavekseznama"/>
        <w:numPr>
          <w:ilvl w:val="0"/>
          <w:numId w:val="33"/>
        </w:numPr>
        <w:rPr>
          <w:rFonts w:cs="Calibri"/>
        </w:rPr>
      </w:pPr>
      <w:r>
        <w:rPr>
          <w:rFonts w:cs="Calibri"/>
        </w:rPr>
        <w:t>K</w:t>
      </w:r>
      <w:r w:rsidRPr="00C448A0">
        <w:rPr>
          <w:rFonts w:cs="Calibri"/>
        </w:rPr>
        <w:t>ontrola skladnosti gabaritov in dimenzij gradnje s projektno dokumentacijo, dovoljenji in soglasji;</w:t>
      </w:r>
    </w:p>
    <w:p w14:paraId="2669A99A" w14:textId="77777777" w:rsidR="00237DBE" w:rsidRPr="00C448A0" w:rsidRDefault="00237DBE" w:rsidP="00536AA3">
      <w:pPr>
        <w:pStyle w:val="Odstavekseznama"/>
        <w:numPr>
          <w:ilvl w:val="0"/>
          <w:numId w:val="33"/>
        </w:numPr>
        <w:rPr>
          <w:rFonts w:cs="Calibri"/>
        </w:rPr>
      </w:pPr>
      <w:r>
        <w:rPr>
          <w:rFonts w:cs="Calibri"/>
        </w:rPr>
        <w:t>R</w:t>
      </w:r>
      <w:r w:rsidRPr="00C448A0">
        <w:rPr>
          <w:rFonts w:cs="Calibri"/>
        </w:rPr>
        <w:t>eševanje (pravočasno in tekoče) tehničnih problemov med gradnjo z vodjo del in ostalimi izvajalci;</w:t>
      </w:r>
    </w:p>
    <w:p w14:paraId="3E9C4646" w14:textId="77777777" w:rsidR="00237DBE" w:rsidRPr="00C448A0" w:rsidRDefault="00237DBE" w:rsidP="00536AA3">
      <w:pPr>
        <w:pStyle w:val="Odstavekseznama"/>
        <w:numPr>
          <w:ilvl w:val="0"/>
          <w:numId w:val="33"/>
        </w:numPr>
        <w:rPr>
          <w:rFonts w:cs="Calibri"/>
        </w:rPr>
      </w:pPr>
      <w:r>
        <w:rPr>
          <w:rFonts w:cs="Calibri"/>
        </w:rPr>
        <w:t>K</w:t>
      </w:r>
      <w:r w:rsidRPr="00C448A0">
        <w:rPr>
          <w:rFonts w:cs="Calibri"/>
        </w:rPr>
        <w:t>ontrola spoštovanja tehničnih in drugih predpisov, standardov kakovosti in normativov pri izvajanju del;</w:t>
      </w:r>
    </w:p>
    <w:p w14:paraId="0C40B04B" w14:textId="77777777" w:rsidR="00237DBE" w:rsidRPr="00C448A0" w:rsidRDefault="00237DBE" w:rsidP="00536AA3">
      <w:pPr>
        <w:pStyle w:val="Odstavekseznama"/>
        <w:numPr>
          <w:ilvl w:val="0"/>
          <w:numId w:val="33"/>
        </w:numPr>
        <w:rPr>
          <w:rFonts w:cs="Calibri"/>
        </w:rPr>
      </w:pPr>
      <w:r>
        <w:rPr>
          <w:rFonts w:cs="Calibri"/>
        </w:rPr>
        <w:t>I</w:t>
      </w:r>
      <w:r w:rsidRPr="00C448A0">
        <w:rPr>
          <w:rFonts w:cs="Calibri"/>
        </w:rPr>
        <w:t>zvajanje kontrole skladnosti z izvajalskimi pogodbami;</w:t>
      </w:r>
    </w:p>
    <w:p w14:paraId="28B7DDF4" w14:textId="77777777" w:rsidR="00237DBE" w:rsidRPr="00A77D14" w:rsidRDefault="00237DBE" w:rsidP="00536AA3">
      <w:pPr>
        <w:pStyle w:val="Odstavekseznama"/>
        <w:numPr>
          <w:ilvl w:val="0"/>
          <w:numId w:val="33"/>
        </w:numPr>
        <w:contextualSpacing w:val="0"/>
        <w:rPr>
          <w:rFonts w:cs="Calibri"/>
        </w:rPr>
      </w:pPr>
      <w:r w:rsidRPr="00A77D14">
        <w:rPr>
          <w:rFonts w:cs="Calibri"/>
        </w:rPr>
        <w:t>Izvajanje strokovnega, kvantitativnega in kvalitativnega nadzora skladno z GZ:</w:t>
      </w:r>
    </w:p>
    <w:p w14:paraId="30CA8FAA" w14:textId="77777777" w:rsidR="00237DBE" w:rsidRPr="00C448A0" w:rsidRDefault="00237DBE" w:rsidP="00536AA3">
      <w:pPr>
        <w:pStyle w:val="Odstavekseznama"/>
        <w:numPr>
          <w:ilvl w:val="1"/>
          <w:numId w:val="36"/>
        </w:numPr>
        <w:contextualSpacing w:val="0"/>
        <w:rPr>
          <w:rFonts w:cs="Calibri"/>
        </w:rPr>
      </w:pPr>
      <w:r w:rsidRPr="00C448A0">
        <w:rPr>
          <w:rFonts w:cs="Calibri"/>
        </w:rPr>
        <w:t>nadzor izvajanja del po projektni dokumentaciji;</w:t>
      </w:r>
    </w:p>
    <w:p w14:paraId="65F6452C" w14:textId="77777777" w:rsidR="00237DBE" w:rsidRPr="00C448A0" w:rsidRDefault="00237DBE" w:rsidP="00536AA3">
      <w:pPr>
        <w:pStyle w:val="Odstavekseznama"/>
        <w:numPr>
          <w:ilvl w:val="1"/>
          <w:numId w:val="36"/>
        </w:numPr>
        <w:rPr>
          <w:rFonts w:cs="Calibri"/>
        </w:rPr>
      </w:pPr>
      <w:r w:rsidRPr="00C448A0">
        <w:rPr>
          <w:rFonts w:cs="Calibri"/>
        </w:rPr>
        <w:t>izvajanje kontrole skladnosti del s potrjeno projektno in tehnično dokumentacijo;</w:t>
      </w:r>
    </w:p>
    <w:p w14:paraId="33C88FB6" w14:textId="77777777" w:rsidR="00237DBE" w:rsidRPr="00C448A0" w:rsidRDefault="00237DBE" w:rsidP="00536AA3">
      <w:pPr>
        <w:pStyle w:val="Odstavekseznama"/>
        <w:numPr>
          <w:ilvl w:val="1"/>
          <w:numId w:val="36"/>
        </w:numPr>
        <w:rPr>
          <w:rFonts w:cs="Calibri"/>
        </w:rPr>
      </w:pPr>
      <w:r w:rsidRPr="00C448A0">
        <w:rPr>
          <w:rFonts w:cs="Calibri"/>
        </w:rPr>
        <w:t>izvajanje splošne in stalne kontrole nad izvedbo gradbenih, obrtniških in instalacijskih del;</w:t>
      </w:r>
    </w:p>
    <w:p w14:paraId="303E1415" w14:textId="77777777" w:rsidR="00237DBE" w:rsidRPr="00C448A0" w:rsidRDefault="00237DBE" w:rsidP="00536AA3">
      <w:pPr>
        <w:pStyle w:val="Odstavekseznama"/>
        <w:numPr>
          <w:ilvl w:val="1"/>
          <w:numId w:val="36"/>
        </w:numPr>
        <w:rPr>
          <w:rFonts w:cs="Calibri"/>
        </w:rPr>
      </w:pPr>
      <w:r w:rsidRPr="00C448A0">
        <w:rPr>
          <w:rFonts w:cs="Calibri"/>
        </w:rPr>
        <w:t>izvajanje kontrole kakovosti materialov za vgradnjo, skladno z dokumentacijo in dokazili o kakovosti;</w:t>
      </w:r>
    </w:p>
    <w:p w14:paraId="589530BC" w14:textId="77777777" w:rsidR="00237DBE" w:rsidRPr="00C448A0" w:rsidRDefault="00237DBE" w:rsidP="00536AA3">
      <w:pPr>
        <w:pStyle w:val="Odstavekseznama"/>
        <w:numPr>
          <w:ilvl w:val="1"/>
          <w:numId w:val="36"/>
        </w:numPr>
        <w:rPr>
          <w:rFonts w:cs="Calibri"/>
        </w:rPr>
      </w:pPr>
      <w:r w:rsidRPr="00C448A0">
        <w:rPr>
          <w:rFonts w:cs="Calibri"/>
        </w:rPr>
        <w:t>izvajanje potrjevanja materialov za vgradno in ostale opreme v soglasju z odgovornim projektantom;</w:t>
      </w:r>
    </w:p>
    <w:p w14:paraId="6E7B8498" w14:textId="77777777" w:rsidR="00237DBE" w:rsidRPr="00C448A0" w:rsidRDefault="00237DBE" w:rsidP="00536AA3">
      <w:pPr>
        <w:pStyle w:val="Odstavekseznama"/>
        <w:numPr>
          <w:ilvl w:val="1"/>
          <w:numId w:val="36"/>
        </w:numPr>
        <w:contextualSpacing w:val="0"/>
        <w:rPr>
          <w:rFonts w:cs="Calibri"/>
        </w:rPr>
      </w:pPr>
      <w:r w:rsidRPr="00C448A0">
        <w:rPr>
          <w:rFonts w:cs="Calibri"/>
        </w:rPr>
        <w:t>pregled zavarovanja gradbišča;</w:t>
      </w:r>
    </w:p>
    <w:p w14:paraId="139AB56E" w14:textId="2ACD0185" w:rsidR="00237DBE" w:rsidRPr="00C448A0" w:rsidRDefault="00315B2A" w:rsidP="00536AA3">
      <w:pPr>
        <w:pStyle w:val="Odstavekseznama"/>
        <w:numPr>
          <w:ilvl w:val="0"/>
          <w:numId w:val="33"/>
        </w:numPr>
        <w:contextualSpacing w:val="0"/>
        <w:rPr>
          <w:rFonts w:cs="Calibri"/>
        </w:rPr>
      </w:pPr>
      <w:r>
        <w:rPr>
          <w:rFonts w:cs="Calibri"/>
        </w:rPr>
        <w:t>P</w:t>
      </w:r>
      <w:r w:rsidR="00E27994">
        <w:rPr>
          <w:rFonts w:cs="Calibri"/>
        </w:rPr>
        <w:t>o posvetu z naročnikom</w:t>
      </w:r>
      <w:r w:rsidR="00057C05">
        <w:rPr>
          <w:rFonts w:cs="Calibri"/>
        </w:rPr>
        <w:t xml:space="preserve"> o</w:t>
      </w:r>
      <w:r w:rsidR="00237DBE" w:rsidRPr="00C448A0">
        <w:rPr>
          <w:rFonts w:cs="Calibri"/>
        </w:rPr>
        <w:t>dobravati ali zavračati alternative, dodatke ali druge zahteve oz. predloge izvajalcev;</w:t>
      </w:r>
    </w:p>
    <w:p w14:paraId="312EFA54" w14:textId="77777777" w:rsidR="00237DBE" w:rsidRPr="00C448A0" w:rsidRDefault="00237DBE" w:rsidP="00536AA3">
      <w:pPr>
        <w:pStyle w:val="Odstavekseznama"/>
        <w:numPr>
          <w:ilvl w:val="0"/>
          <w:numId w:val="33"/>
        </w:numPr>
        <w:contextualSpacing w:val="0"/>
        <w:rPr>
          <w:rFonts w:cs="Calibri"/>
        </w:rPr>
      </w:pPr>
      <w:r>
        <w:rPr>
          <w:rFonts w:cs="Calibri"/>
        </w:rPr>
        <w:t>I</w:t>
      </w:r>
      <w:r w:rsidRPr="00C448A0">
        <w:rPr>
          <w:rFonts w:cs="Calibri"/>
        </w:rPr>
        <w:t>zdajati navodila in različne zahteve v smislu napredovanja del in zaščite interesa naročnika;</w:t>
      </w:r>
    </w:p>
    <w:p w14:paraId="72463949" w14:textId="77777777" w:rsidR="00237DBE" w:rsidRPr="00C448A0" w:rsidRDefault="00237DBE" w:rsidP="00536AA3">
      <w:pPr>
        <w:pStyle w:val="Odstavekseznama"/>
        <w:numPr>
          <w:ilvl w:val="0"/>
          <w:numId w:val="33"/>
        </w:numPr>
        <w:rPr>
          <w:rFonts w:cs="Calibri"/>
        </w:rPr>
      </w:pPr>
      <w:r>
        <w:rPr>
          <w:rFonts w:cs="Calibri"/>
        </w:rPr>
        <w:t>K</w:t>
      </w:r>
      <w:r w:rsidRPr="00C448A0">
        <w:rPr>
          <w:rFonts w:cs="Calibri"/>
        </w:rPr>
        <w:t xml:space="preserve">ontrola in pregled gradbenih dnevnikov; </w:t>
      </w:r>
    </w:p>
    <w:p w14:paraId="0B109E62" w14:textId="77777777" w:rsidR="00237DBE" w:rsidRPr="00C448A0" w:rsidRDefault="00237DBE" w:rsidP="00536AA3">
      <w:pPr>
        <w:pStyle w:val="Odstavekseznama"/>
        <w:numPr>
          <w:ilvl w:val="0"/>
          <w:numId w:val="33"/>
        </w:numPr>
        <w:rPr>
          <w:rFonts w:cs="Calibri"/>
        </w:rPr>
      </w:pPr>
      <w:r>
        <w:rPr>
          <w:rFonts w:cs="Calibri"/>
        </w:rPr>
        <w:t>K</w:t>
      </w:r>
      <w:r w:rsidRPr="00C448A0">
        <w:rPr>
          <w:rFonts w:cs="Calibri"/>
        </w:rPr>
        <w:t>ontrola izmer izvedenih del za pripravo knjige obračunskih izmer, pregled le te s posameznimi izvajalci in obračun z njimi;</w:t>
      </w:r>
    </w:p>
    <w:p w14:paraId="1798C8A1" w14:textId="50F264A9" w:rsidR="00237DBE" w:rsidRPr="00C448A0" w:rsidRDefault="00057C05" w:rsidP="00536AA3">
      <w:pPr>
        <w:pStyle w:val="Odstavekseznama"/>
        <w:numPr>
          <w:ilvl w:val="0"/>
          <w:numId w:val="33"/>
        </w:numPr>
        <w:contextualSpacing w:val="0"/>
        <w:rPr>
          <w:rFonts w:cs="Calibri"/>
        </w:rPr>
      </w:pPr>
      <w:r>
        <w:rPr>
          <w:rFonts w:cs="Calibri"/>
        </w:rPr>
        <w:t xml:space="preserve">Računsko, vsebinsko in </w:t>
      </w:r>
      <w:proofErr w:type="spellStart"/>
      <w:r>
        <w:rPr>
          <w:rFonts w:cs="Calibri"/>
        </w:rPr>
        <w:t>količnko</w:t>
      </w:r>
      <w:proofErr w:type="spellEnd"/>
      <w:r>
        <w:rPr>
          <w:rFonts w:cs="Calibri"/>
        </w:rPr>
        <w:t xml:space="preserve"> p</w:t>
      </w:r>
      <w:r w:rsidR="00237DBE" w:rsidRPr="00C448A0">
        <w:rPr>
          <w:rFonts w:cs="Calibri"/>
        </w:rPr>
        <w:t>reverjati mesečne začasne situacije in jih predajati naročniku;</w:t>
      </w:r>
    </w:p>
    <w:p w14:paraId="5B5596B6" w14:textId="77777777" w:rsidR="00237DBE" w:rsidRPr="00C448A0" w:rsidRDefault="00237DBE" w:rsidP="00536AA3">
      <w:pPr>
        <w:pStyle w:val="Odstavekseznama"/>
        <w:numPr>
          <w:ilvl w:val="0"/>
          <w:numId w:val="33"/>
        </w:numPr>
        <w:contextualSpacing w:val="0"/>
        <w:rPr>
          <w:rFonts w:cs="Calibri"/>
        </w:rPr>
      </w:pPr>
      <w:r>
        <w:rPr>
          <w:rFonts w:cs="Calibri"/>
        </w:rPr>
        <w:t>Preveriti končno situacijo, ter jo po potrditvi predati naročniku v preverbo in potrditev;</w:t>
      </w:r>
    </w:p>
    <w:p w14:paraId="7D83B63B" w14:textId="77777777" w:rsidR="00237DBE" w:rsidRPr="00C448A0" w:rsidRDefault="00237DBE" w:rsidP="00536AA3">
      <w:pPr>
        <w:pStyle w:val="Odstavekseznama"/>
        <w:numPr>
          <w:ilvl w:val="0"/>
          <w:numId w:val="33"/>
        </w:numPr>
        <w:contextualSpacing w:val="0"/>
        <w:rPr>
          <w:rFonts w:cs="Calibri"/>
        </w:rPr>
      </w:pPr>
      <w:r>
        <w:rPr>
          <w:rFonts w:cs="Calibri"/>
        </w:rPr>
        <w:t>N</w:t>
      </w:r>
      <w:r w:rsidRPr="00C448A0">
        <w:rPr>
          <w:rFonts w:cs="Calibri"/>
        </w:rPr>
        <w:t>adzor kvalitete izvedenih del:</w:t>
      </w:r>
    </w:p>
    <w:p w14:paraId="40F2E7C6" w14:textId="77777777" w:rsidR="00237DBE" w:rsidRPr="00C448A0" w:rsidRDefault="00237DBE" w:rsidP="00536AA3">
      <w:pPr>
        <w:pStyle w:val="Odstavekseznama"/>
        <w:numPr>
          <w:ilvl w:val="1"/>
          <w:numId w:val="37"/>
        </w:numPr>
        <w:contextualSpacing w:val="0"/>
        <w:rPr>
          <w:rFonts w:cs="Calibri"/>
        </w:rPr>
      </w:pPr>
      <w:r w:rsidRPr="00C448A0">
        <w:rPr>
          <w:rFonts w:cs="Calibri"/>
        </w:rPr>
        <w:lastRenderedPageBreak/>
        <w:t xml:space="preserve">kontrola skladnosti projektnih rešitev z </w:t>
      </w:r>
      <w:proofErr w:type="spellStart"/>
      <w:r w:rsidRPr="00C448A0">
        <w:rPr>
          <w:rFonts w:cs="Calibri"/>
        </w:rPr>
        <w:t>geotehničnimi</w:t>
      </w:r>
      <w:proofErr w:type="spellEnd"/>
      <w:r w:rsidRPr="00C448A0">
        <w:rPr>
          <w:rFonts w:cs="Calibri"/>
        </w:rPr>
        <w:t xml:space="preserve"> parametri tal in strokovno presojo ustreznosti izbranih rešitev;</w:t>
      </w:r>
    </w:p>
    <w:p w14:paraId="41B277F6" w14:textId="77777777" w:rsidR="00237DBE" w:rsidRPr="00C448A0" w:rsidRDefault="00237DBE" w:rsidP="00536AA3">
      <w:pPr>
        <w:pStyle w:val="Odstavekseznama"/>
        <w:numPr>
          <w:ilvl w:val="1"/>
          <w:numId w:val="37"/>
        </w:numPr>
        <w:contextualSpacing w:val="0"/>
        <w:rPr>
          <w:rFonts w:cs="Calibri"/>
        </w:rPr>
      </w:pPr>
      <w:r w:rsidRPr="00C448A0">
        <w:rPr>
          <w:rFonts w:cs="Calibri"/>
        </w:rPr>
        <w:t xml:space="preserve">kontrola skladnosti </w:t>
      </w:r>
      <w:proofErr w:type="spellStart"/>
      <w:r w:rsidRPr="00C448A0">
        <w:rPr>
          <w:rFonts w:cs="Calibri"/>
        </w:rPr>
        <w:t>geotehničnih</w:t>
      </w:r>
      <w:proofErr w:type="spellEnd"/>
      <w:r w:rsidRPr="00C448A0">
        <w:rPr>
          <w:rFonts w:cs="Calibri"/>
        </w:rPr>
        <w:t xml:space="preserve"> razmer na terenu;</w:t>
      </w:r>
    </w:p>
    <w:p w14:paraId="76B0FAD2" w14:textId="77777777" w:rsidR="00237DBE" w:rsidRPr="00C448A0" w:rsidRDefault="00237DBE" w:rsidP="00536AA3">
      <w:pPr>
        <w:pStyle w:val="Odstavekseznama"/>
        <w:numPr>
          <w:ilvl w:val="1"/>
          <w:numId w:val="37"/>
        </w:numPr>
        <w:contextualSpacing w:val="0"/>
        <w:rPr>
          <w:rFonts w:cs="Calibri"/>
        </w:rPr>
      </w:pPr>
      <w:r w:rsidRPr="00C448A0">
        <w:rPr>
          <w:rFonts w:cs="Calibri"/>
        </w:rPr>
        <w:t>spremljanje kontrole kakovosti izvajanja zemeljskih del, zemeljskih materialov in morebitnih alternativnih materialov;</w:t>
      </w:r>
    </w:p>
    <w:p w14:paraId="7E933E0D" w14:textId="77777777" w:rsidR="00237DBE" w:rsidRPr="00C448A0" w:rsidRDefault="00237DBE" w:rsidP="00536AA3">
      <w:pPr>
        <w:pStyle w:val="Odstavekseznama"/>
        <w:numPr>
          <w:ilvl w:val="1"/>
          <w:numId w:val="37"/>
        </w:numPr>
        <w:contextualSpacing w:val="0"/>
        <w:rPr>
          <w:rFonts w:cs="Calibri"/>
        </w:rPr>
      </w:pPr>
      <w:r w:rsidRPr="00C448A0">
        <w:rPr>
          <w:rFonts w:cs="Calibri"/>
        </w:rPr>
        <w:t>izvedba dodatnih kontrolnih meritev na terenu, odvzem vzorcev in preiskav s strani neodvisne inštitucije, če se za to pojavi potreba;</w:t>
      </w:r>
    </w:p>
    <w:p w14:paraId="71C06AFC" w14:textId="77777777" w:rsidR="00237DBE" w:rsidRPr="00C448A0" w:rsidRDefault="00237DBE" w:rsidP="00536AA3">
      <w:pPr>
        <w:pStyle w:val="Odstavekseznama"/>
        <w:numPr>
          <w:ilvl w:val="1"/>
          <w:numId w:val="37"/>
        </w:numPr>
        <w:contextualSpacing w:val="0"/>
        <w:rPr>
          <w:rFonts w:cs="Calibri"/>
        </w:rPr>
      </w:pPr>
      <w:r w:rsidRPr="00C448A0">
        <w:rPr>
          <w:rFonts w:cs="Calibri"/>
        </w:rPr>
        <w:t>pregled vgrajene armature pred betoniranjem;</w:t>
      </w:r>
    </w:p>
    <w:p w14:paraId="7DD545E5" w14:textId="77777777" w:rsidR="00237DBE" w:rsidRPr="00C448A0" w:rsidRDefault="00237DBE" w:rsidP="00536AA3">
      <w:pPr>
        <w:pStyle w:val="Odstavekseznama"/>
        <w:numPr>
          <w:ilvl w:val="1"/>
          <w:numId w:val="37"/>
        </w:numPr>
        <w:contextualSpacing w:val="0"/>
        <w:rPr>
          <w:rFonts w:cs="Calibri"/>
        </w:rPr>
      </w:pPr>
      <w:r w:rsidRPr="00C448A0">
        <w:rPr>
          <w:rFonts w:cs="Calibri"/>
        </w:rPr>
        <w:t>spremljanje rezultatov izvedenih preiskav na odvzetih betonskih vzorcih, odvzetih v skladu s potrjenim projektom betona izvajalcev;</w:t>
      </w:r>
    </w:p>
    <w:p w14:paraId="79E7683C" w14:textId="77777777" w:rsidR="00237DBE" w:rsidRPr="00C448A0" w:rsidRDefault="00237DBE" w:rsidP="00536AA3">
      <w:pPr>
        <w:pStyle w:val="Odstavekseznama"/>
        <w:numPr>
          <w:ilvl w:val="1"/>
          <w:numId w:val="37"/>
        </w:numPr>
        <w:contextualSpacing w:val="0"/>
        <w:rPr>
          <w:rFonts w:cs="Calibri"/>
        </w:rPr>
      </w:pPr>
      <w:r w:rsidRPr="00C448A0">
        <w:rPr>
          <w:rFonts w:cs="Calibri"/>
        </w:rPr>
        <w:t>pregled poročil za vse vrste vgrajenih materialov po programu tekoče kontrole kvalitete izvajalcev;</w:t>
      </w:r>
    </w:p>
    <w:p w14:paraId="3D96C45A" w14:textId="77777777" w:rsidR="00237DBE" w:rsidRPr="00C448A0" w:rsidRDefault="00237DBE" w:rsidP="00536AA3">
      <w:pPr>
        <w:pStyle w:val="Odstavekseznama"/>
        <w:numPr>
          <w:ilvl w:val="1"/>
          <w:numId w:val="37"/>
        </w:numPr>
        <w:contextualSpacing w:val="0"/>
        <w:rPr>
          <w:rFonts w:cs="Calibri"/>
        </w:rPr>
      </w:pPr>
      <w:r w:rsidRPr="00C448A0">
        <w:rPr>
          <w:rFonts w:cs="Calibri"/>
        </w:rPr>
        <w:t xml:space="preserve">pregled poročil, certifikatov o ustreznosti in drugih dokumentov o kvaliteti opreme in naprav, ki se vgrajujejo; </w:t>
      </w:r>
    </w:p>
    <w:p w14:paraId="5BF78297" w14:textId="77777777" w:rsidR="00237DBE" w:rsidRPr="00C448A0" w:rsidRDefault="00237DBE" w:rsidP="00536AA3">
      <w:pPr>
        <w:pStyle w:val="Odstavekseznama"/>
        <w:numPr>
          <w:ilvl w:val="1"/>
          <w:numId w:val="37"/>
        </w:numPr>
        <w:contextualSpacing w:val="0"/>
        <w:rPr>
          <w:rFonts w:cs="Calibri"/>
        </w:rPr>
      </w:pPr>
      <w:r w:rsidRPr="00C448A0">
        <w:rPr>
          <w:rFonts w:cs="Calibri"/>
        </w:rPr>
        <w:t>pregled in spremljanje rezultatov tesnosti in tlačnih preizkusov cevovodov;</w:t>
      </w:r>
    </w:p>
    <w:p w14:paraId="4159C926" w14:textId="77777777" w:rsidR="00237DBE" w:rsidRPr="00C448A0" w:rsidRDefault="00237DBE" w:rsidP="00536AA3">
      <w:pPr>
        <w:pStyle w:val="Odstavekseznama"/>
        <w:numPr>
          <w:ilvl w:val="1"/>
          <w:numId w:val="37"/>
        </w:numPr>
        <w:contextualSpacing w:val="0"/>
        <w:rPr>
          <w:rFonts w:cs="Calibri"/>
        </w:rPr>
      </w:pPr>
      <w:r w:rsidRPr="00C448A0">
        <w:rPr>
          <w:rFonts w:cs="Calibri"/>
        </w:rPr>
        <w:t>pregled in kontrola vse potrebnih izvršenih meritev (elektro meritve, ozemljitve ipd.);</w:t>
      </w:r>
    </w:p>
    <w:p w14:paraId="2C869F08" w14:textId="77777777" w:rsidR="00237DBE" w:rsidRPr="00C448A0" w:rsidRDefault="00237DBE" w:rsidP="00536AA3">
      <w:pPr>
        <w:pStyle w:val="Odstavekseznama"/>
        <w:numPr>
          <w:ilvl w:val="1"/>
          <w:numId w:val="37"/>
        </w:numPr>
        <w:contextualSpacing w:val="0"/>
        <w:rPr>
          <w:rFonts w:cs="Calibri"/>
        </w:rPr>
      </w:pPr>
      <w:r w:rsidRPr="00C448A0">
        <w:rPr>
          <w:rFonts w:cs="Calibri"/>
        </w:rPr>
        <w:t>pregled končnih strokovnih ocen, ki jih pridobijo izvajalci, o kvaliteti vgrajenih materialov;</w:t>
      </w:r>
    </w:p>
    <w:p w14:paraId="438FC2C8" w14:textId="77777777" w:rsidR="00237DBE" w:rsidRPr="00C448A0" w:rsidRDefault="00237DBE" w:rsidP="00536AA3">
      <w:pPr>
        <w:pStyle w:val="Odstavekseznama"/>
        <w:numPr>
          <w:ilvl w:val="1"/>
          <w:numId w:val="37"/>
        </w:numPr>
        <w:contextualSpacing w:val="0"/>
        <w:rPr>
          <w:rFonts w:cs="Calibri"/>
        </w:rPr>
      </w:pPr>
      <w:r w:rsidRPr="00C448A0">
        <w:rPr>
          <w:rFonts w:cs="Calibri"/>
        </w:rPr>
        <w:t>pregled čiščenja gradbišča po končanih delih;</w:t>
      </w:r>
    </w:p>
    <w:p w14:paraId="7D305A6E" w14:textId="77777777" w:rsidR="00237DBE" w:rsidRPr="00C448A0" w:rsidRDefault="00237DBE" w:rsidP="00536AA3">
      <w:pPr>
        <w:pStyle w:val="Odstavekseznama"/>
        <w:numPr>
          <w:ilvl w:val="1"/>
          <w:numId w:val="37"/>
        </w:numPr>
        <w:contextualSpacing w:val="0"/>
        <w:rPr>
          <w:rFonts w:cs="Calibri"/>
        </w:rPr>
      </w:pPr>
      <w:r w:rsidRPr="00C448A0">
        <w:rPr>
          <w:rFonts w:cs="Calibri"/>
        </w:rPr>
        <w:t>skladnost dobavljene in vgrajene opreme s ponudbo in projektno dokumentacijo;</w:t>
      </w:r>
    </w:p>
    <w:p w14:paraId="430A1DC1" w14:textId="77777777" w:rsidR="00237DBE" w:rsidRPr="00C448A0" w:rsidRDefault="00237DBE" w:rsidP="00536AA3">
      <w:pPr>
        <w:pStyle w:val="Odstavekseznama"/>
        <w:numPr>
          <w:ilvl w:val="0"/>
          <w:numId w:val="33"/>
        </w:numPr>
        <w:contextualSpacing w:val="0"/>
        <w:rPr>
          <w:rFonts w:cs="Calibri"/>
        </w:rPr>
      </w:pPr>
      <w:r>
        <w:rPr>
          <w:rFonts w:cs="Calibri"/>
        </w:rPr>
        <w:t>N</w:t>
      </w:r>
      <w:r w:rsidRPr="00C448A0">
        <w:rPr>
          <w:rFonts w:cs="Calibri"/>
        </w:rPr>
        <w:t>adzor nad izvajanjem dogovorjenih rokov izgradnje;</w:t>
      </w:r>
    </w:p>
    <w:p w14:paraId="76244F40" w14:textId="77777777" w:rsidR="00237DBE" w:rsidRPr="00C448A0" w:rsidRDefault="00237DBE" w:rsidP="00536AA3">
      <w:pPr>
        <w:pStyle w:val="Odstavekseznama"/>
        <w:numPr>
          <w:ilvl w:val="0"/>
          <w:numId w:val="33"/>
        </w:numPr>
        <w:contextualSpacing w:val="0"/>
        <w:rPr>
          <w:rFonts w:cs="Calibri"/>
        </w:rPr>
      </w:pPr>
      <w:r>
        <w:rPr>
          <w:rFonts w:cs="Calibri"/>
        </w:rPr>
        <w:t xml:space="preserve">Organizacija in nadzor odprave </w:t>
      </w:r>
      <w:r w:rsidRPr="00C448A0">
        <w:rPr>
          <w:rFonts w:cs="Calibri"/>
        </w:rPr>
        <w:t>ugotovljenih pomanjkljivosti na objektu;</w:t>
      </w:r>
    </w:p>
    <w:p w14:paraId="6A0137CB" w14:textId="77777777" w:rsidR="00237DBE" w:rsidRPr="00C448A0" w:rsidRDefault="00237DBE" w:rsidP="00536AA3">
      <w:pPr>
        <w:pStyle w:val="Odstavekseznama"/>
        <w:numPr>
          <w:ilvl w:val="0"/>
          <w:numId w:val="33"/>
        </w:numPr>
        <w:contextualSpacing w:val="0"/>
        <w:rPr>
          <w:rFonts w:cs="Calibri"/>
        </w:rPr>
      </w:pPr>
      <w:r>
        <w:rPr>
          <w:rFonts w:cs="Calibri"/>
        </w:rPr>
        <w:t>P</w:t>
      </w:r>
      <w:r w:rsidRPr="00C448A0">
        <w:rPr>
          <w:rFonts w:cs="Calibri"/>
        </w:rPr>
        <w:t>ravočasno potrjevanje predvidenih elementov in materialov v sodelovanju s projektantom in naročnikom;</w:t>
      </w:r>
    </w:p>
    <w:p w14:paraId="4BC6562A" w14:textId="77777777" w:rsidR="00237DBE" w:rsidRPr="00C448A0" w:rsidRDefault="00237DBE" w:rsidP="00536AA3">
      <w:pPr>
        <w:pStyle w:val="Odstavekseznama"/>
        <w:numPr>
          <w:ilvl w:val="0"/>
          <w:numId w:val="33"/>
        </w:numPr>
        <w:contextualSpacing w:val="0"/>
        <w:rPr>
          <w:rFonts w:cs="Calibri"/>
        </w:rPr>
      </w:pPr>
      <w:r>
        <w:rPr>
          <w:rFonts w:cs="Calibri"/>
        </w:rPr>
        <w:t>P</w:t>
      </w:r>
      <w:r w:rsidRPr="00C448A0">
        <w:rPr>
          <w:rFonts w:cs="Calibri"/>
        </w:rPr>
        <w:t>regled in sodelovanje pri izdelavi projekta izvedenih del;</w:t>
      </w:r>
    </w:p>
    <w:p w14:paraId="12E466EC" w14:textId="77777777" w:rsidR="00237DBE" w:rsidRPr="00C448A0" w:rsidRDefault="00237DBE" w:rsidP="00536AA3">
      <w:pPr>
        <w:pStyle w:val="Odstavekseznama"/>
        <w:numPr>
          <w:ilvl w:val="0"/>
          <w:numId w:val="33"/>
        </w:numPr>
        <w:rPr>
          <w:rFonts w:cs="Calibri"/>
        </w:rPr>
      </w:pPr>
      <w:r>
        <w:rPr>
          <w:rFonts w:cs="Calibri"/>
        </w:rPr>
        <w:t>S</w:t>
      </w:r>
      <w:r w:rsidRPr="00C448A0">
        <w:rPr>
          <w:rFonts w:cs="Calibri"/>
        </w:rPr>
        <w:t>odelovanje pri pripravi tehnične in upravne dokumentacije za pridobitev uporabnega dovoljenja;</w:t>
      </w:r>
    </w:p>
    <w:p w14:paraId="5F4D2128" w14:textId="77777777" w:rsidR="00237DBE" w:rsidRPr="00C448A0" w:rsidRDefault="00237DBE" w:rsidP="00536AA3">
      <w:pPr>
        <w:pStyle w:val="Odstavekseznama"/>
        <w:numPr>
          <w:ilvl w:val="0"/>
          <w:numId w:val="33"/>
        </w:numPr>
        <w:contextualSpacing w:val="0"/>
        <w:rPr>
          <w:rFonts w:cs="Calibri"/>
        </w:rPr>
      </w:pPr>
      <w:r>
        <w:rPr>
          <w:rFonts w:cs="Calibri"/>
        </w:rPr>
        <w:t>O</w:t>
      </w:r>
      <w:r w:rsidRPr="00C448A0">
        <w:rPr>
          <w:rFonts w:cs="Calibri"/>
        </w:rPr>
        <w:t xml:space="preserve">rganizacija tehničnega in kvalitetnega pregleda objekta; </w:t>
      </w:r>
    </w:p>
    <w:p w14:paraId="2CFDE8EE" w14:textId="77777777" w:rsidR="00237DBE" w:rsidRPr="00C448A0" w:rsidRDefault="00237DBE" w:rsidP="00536AA3">
      <w:pPr>
        <w:pStyle w:val="Odstavekseznama"/>
        <w:numPr>
          <w:ilvl w:val="0"/>
          <w:numId w:val="33"/>
        </w:numPr>
        <w:contextualSpacing w:val="0"/>
        <w:rPr>
          <w:rFonts w:cs="Calibri"/>
        </w:rPr>
      </w:pPr>
      <w:r>
        <w:rPr>
          <w:rFonts w:cs="Calibri"/>
        </w:rPr>
        <w:t>P</w:t>
      </w:r>
      <w:r w:rsidRPr="00C448A0">
        <w:rPr>
          <w:rFonts w:cs="Calibri"/>
        </w:rPr>
        <w:t>redaja objekta naročniku v smislu organiziranja komisijske primopredaje objekta in predaje potrebne dokumentacije (gradbeni dnevnik, zapisniki operativnih sestankov, končni obračun del, navodila za obratovanje in vzdrževanje, gradbena knjiga, atesti, končno poročilo izvajalca, certifikati, PID, geodetski in video posnetki novozgrajenih objektov in komunalne infrastrukture ipd.);</w:t>
      </w:r>
    </w:p>
    <w:p w14:paraId="23DDAD6E" w14:textId="77777777" w:rsidR="00237DBE" w:rsidRPr="00C448A0" w:rsidRDefault="00237DBE" w:rsidP="00536AA3">
      <w:pPr>
        <w:pStyle w:val="Odstavekseznama"/>
        <w:numPr>
          <w:ilvl w:val="0"/>
          <w:numId w:val="33"/>
        </w:numPr>
        <w:contextualSpacing w:val="0"/>
        <w:rPr>
          <w:rFonts w:cs="Calibri"/>
        </w:rPr>
      </w:pPr>
      <w:r>
        <w:rPr>
          <w:rFonts w:cs="Calibri"/>
        </w:rPr>
        <w:t>S</w:t>
      </w:r>
      <w:r w:rsidRPr="00C448A0">
        <w:rPr>
          <w:rFonts w:cs="Calibri"/>
        </w:rPr>
        <w:t>odelovanje pri odpravi napak v garancijskem roku;</w:t>
      </w:r>
    </w:p>
    <w:p w14:paraId="0A532CEE" w14:textId="77777777" w:rsidR="00237DBE" w:rsidRPr="00C448A0" w:rsidRDefault="00237DBE" w:rsidP="00536AA3">
      <w:pPr>
        <w:pStyle w:val="Odstavekseznama"/>
        <w:numPr>
          <w:ilvl w:val="0"/>
          <w:numId w:val="33"/>
        </w:numPr>
        <w:contextualSpacing w:val="0"/>
        <w:rPr>
          <w:rFonts w:cs="Calibri"/>
        </w:rPr>
      </w:pPr>
      <w:r>
        <w:rPr>
          <w:rFonts w:cs="Calibri"/>
        </w:rPr>
        <w:t>D</w:t>
      </w:r>
      <w:r w:rsidRPr="00C448A0">
        <w:rPr>
          <w:rFonts w:cs="Calibri"/>
        </w:rPr>
        <w:t>ruga potrebna opravila, da se zagotovi kvalitetna in pravočasna GOI dela.</w:t>
      </w:r>
    </w:p>
    <w:p w14:paraId="3E1172D3" w14:textId="77777777" w:rsidR="00237DBE" w:rsidRDefault="00237DBE" w:rsidP="00BE47F7">
      <w:pPr>
        <w:contextualSpacing/>
      </w:pPr>
    </w:p>
    <w:p w14:paraId="2A45C67D" w14:textId="073BD5AC" w:rsidR="008D7FDA" w:rsidRPr="003F66F3" w:rsidRDefault="003F66F3" w:rsidP="00536AA3">
      <w:pPr>
        <w:numPr>
          <w:ilvl w:val="0"/>
          <w:numId w:val="10"/>
        </w:numPr>
        <w:contextualSpacing/>
        <w:jc w:val="center"/>
        <w:rPr>
          <w:rFonts w:cstheme="minorHAnsi"/>
        </w:rPr>
      </w:pPr>
      <w:r>
        <w:rPr>
          <w:rFonts w:cstheme="minorHAnsi"/>
        </w:rPr>
        <w:t>č</w:t>
      </w:r>
      <w:r w:rsidRPr="003F66F3">
        <w:rPr>
          <w:rFonts w:cstheme="minorHAnsi"/>
        </w:rPr>
        <w:t>len</w:t>
      </w:r>
    </w:p>
    <w:p w14:paraId="5147FC4F" w14:textId="77777777" w:rsidR="003F66F3" w:rsidRPr="003F66F3" w:rsidRDefault="003F66F3" w:rsidP="003F66F3">
      <w:pPr>
        <w:pStyle w:val="Glava"/>
        <w:tabs>
          <w:tab w:val="left" w:pos="708"/>
        </w:tabs>
        <w:spacing w:line="276" w:lineRule="auto"/>
        <w:rPr>
          <w:rFonts w:cstheme="minorHAnsi"/>
        </w:rPr>
      </w:pPr>
    </w:p>
    <w:p w14:paraId="41ED4AFD" w14:textId="71652BA3" w:rsidR="003F66F3" w:rsidRPr="003F66F3" w:rsidRDefault="003F66F3" w:rsidP="003F66F3">
      <w:pPr>
        <w:pStyle w:val="Glava"/>
        <w:tabs>
          <w:tab w:val="left" w:pos="708"/>
        </w:tabs>
        <w:spacing w:line="276" w:lineRule="auto"/>
        <w:rPr>
          <w:rFonts w:cstheme="minorHAnsi"/>
        </w:rPr>
      </w:pPr>
      <w:r w:rsidRPr="003F66F3">
        <w:rPr>
          <w:rFonts w:cstheme="minorHAnsi"/>
        </w:rPr>
        <w:t xml:space="preserve">Nadzornik je dolžan na predloge izvajalca gradbenih del odgovoriti takoj, ko je to mogoče, najkasneje pa v 5 koledarskih dneh. </w:t>
      </w:r>
    </w:p>
    <w:p w14:paraId="7550BC04" w14:textId="77777777" w:rsidR="003F66F3" w:rsidRPr="003F66F3" w:rsidRDefault="003F66F3" w:rsidP="003F66F3">
      <w:pPr>
        <w:ind w:left="360"/>
        <w:contextualSpacing/>
        <w:rPr>
          <w:rFonts w:cstheme="minorHAnsi"/>
        </w:rPr>
      </w:pPr>
    </w:p>
    <w:p w14:paraId="74E9DD09" w14:textId="77777777" w:rsidR="00FB53AE" w:rsidRDefault="00FB53AE">
      <w:pPr>
        <w:rPr>
          <w:rFonts w:cstheme="minorHAnsi"/>
        </w:rPr>
      </w:pPr>
      <w:r>
        <w:rPr>
          <w:rFonts w:cstheme="minorHAnsi"/>
        </w:rPr>
        <w:br w:type="page"/>
      </w:r>
    </w:p>
    <w:p w14:paraId="608E9D80" w14:textId="724C51C5" w:rsidR="007B6AF8" w:rsidRPr="003F66F3" w:rsidRDefault="007B6AF8" w:rsidP="00536AA3">
      <w:pPr>
        <w:numPr>
          <w:ilvl w:val="0"/>
          <w:numId w:val="10"/>
        </w:numPr>
        <w:contextualSpacing/>
        <w:jc w:val="center"/>
        <w:rPr>
          <w:rFonts w:cstheme="minorHAnsi"/>
        </w:rPr>
      </w:pPr>
      <w:r w:rsidRPr="003F66F3">
        <w:rPr>
          <w:rFonts w:cstheme="minorHAnsi"/>
        </w:rPr>
        <w:lastRenderedPageBreak/>
        <w:t>člen</w:t>
      </w:r>
    </w:p>
    <w:p w14:paraId="44E2E0A1" w14:textId="77777777" w:rsidR="007F3695" w:rsidRPr="007B6AF8" w:rsidRDefault="007F3695" w:rsidP="007F3695">
      <w:pPr>
        <w:ind w:left="720"/>
        <w:contextualSpacing/>
      </w:pPr>
    </w:p>
    <w:p w14:paraId="5A3D238C" w14:textId="71386C48" w:rsidR="007B6AF8" w:rsidRPr="002F4D07" w:rsidRDefault="007B6AF8" w:rsidP="002F4D07">
      <w:pPr>
        <w:rPr>
          <w:rFonts w:cstheme="minorHAnsi"/>
          <w:b/>
        </w:rPr>
      </w:pPr>
      <w:r w:rsidRPr="002F4D07">
        <w:rPr>
          <w:rFonts w:cstheme="minorHAnsi"/>
          <w:b/>
        </w:rPr>
        <w:t>Obveznosti naročnika</w:t>
      </w:r>
      <w:r w:rsidR="009E2603" w:rsidRPr="002F4D07">
        <w:rPr>
          <w:rFonts w:cstheme="minorHAnsi"/>
          <w:b/>
        </w:rPr>
        <w:t xml:space="preserve"> in posamezn</w:t>
      </w:r>
      <w:r w:rsidR="00683931" w:rsidRPr="002F4D07">
        <w:rPr>
          <w:rFonts w:cstheme="minorHAnsi"/>
          <w:b/>
        </w:rPr>
        <w:t>ih</w:t>
      </w:r>
      <w:r w:rsidR="009E2603" w:rsidRPr="002F4D07">
        <w:rPr>
          <w:rFonts w:cstheme="minorHAnsi"/>
          <w:b/>
        </w:rPr>
        <w:t xml:space="preserve"> naročnik</w:t>
      </w:r>
      <w:r w:rsidR="00683931" w:rsidRPr="002F4D07">
        <w:rPr>
          <w:rFonts w:cstheme="minorHAnsi"/>
          <w:b/>
        </w:rPr>
        <w:t>ov</w:t>
      </w:r>
    </w:p>
    <w:p w14:paraId="768988D9" w14:textId="77777777" w:rsidR="007B6AF8" w:rsidRPr="002F4D07" w:rsidRDefault="007B6AF8" w:rsidP="002F4D07">
      <w:pPr>
        <w:rPr>
          <w:rFonts w:cstheme="minorHAnsi"/>
        </w:rPr>
      </w:pPr>
    </w:p>
    <w:p w14:paraId="1553E89E" w14:textId="491DAFE1" w:rsidR="007B6AF8" w:rsidRPr="002F4D07" w:rsidRDefault="007B6AF8" w:rsidP="002F4D07">
      <w:pPr>
        <w:rPr>
          <w:rFonts w:cstheme="minorHAnsi"/>
        </w:rPr>
      </w:pPr>
      <w:r w:rsidRPr="002F4D07">
        <w:rPr>
          <w:rFonts w:cstheme="minorHAnsi"/>
        </w:rPr>
        <w:t xml:space="preserve">Naročnik </w:t>
      </w:r>
      <w:r w:rsidR="009E2603" w:rsidRPr="002F4D07">
        <w:rPr>
          <w:rFonts w:cstheme="minorHAnsi"/>
        </w:rPr>
        <w:t>in posamezni naročnik</w:t>
      </w:r>
      <w:r w:rsidR="00683931" w:rsidRPr="002F4D07">
        <w:rPr>
          <w:rFonts w:cstheme="minorHAnsi"/>
        </w:rPr>
        <w:t>i</w:t>
      </w:r>
      <w:r w:rsidR="009E2603" w:rsidRPr="002F4D07">
        <w:rPr>
          <w:rFonts w:cstheme="minorHAnsi"/>
        </w:rPr>
        <w:t xml:space="preserve"> </w:t>
      </w:r>
      <w:r w:rsidRPr="002F4D07">
        <w:rPr>
          <w:rFonts w:cstheme="minorHAnsi"/>
        </w:rPr>
        <w:t>se obvezuje</w:t>
      </w:r>
      <w:r w:rsidR="00683931" w:rsidRPr="002F4D07">
        <w:rPr>
          <w:rFonts w:cstheme="minorHAnsi"/>
        </w:rPr>
        <w:t>jo</w:t>
      </w:r>
      <w:r w:rsidRPr="002F4D07">
        <w:rPr>
          <w:rFonts w:cstheme="minorHAnsi"/>
        </w:rPr>
        <w:t>, da bo</w:t>
      </w:r>
      <w:r w:rsidR="00683931" w:rsidRPr="002F4D07">
        <w:rPr>
          <w:rFonts w:cstheme="minorHAnsi"/>
        </w:rPr>
        <w:t>do</w:t>
      </w:r>
      <w:r w:rsidRPr="002F4D07">
        <w:rPr>
          <w:rFonts w:cstheme="minorHAnsi"/>
        </w:rPr>
        <w:t>:</w:t>
      </w:r>
    </w:p>
    <w:p w14:paraId="0A468545" w14:textId="0CB39375" w:rsidR="002F4D07" w:rsidRPr="002F4D07" w:rsidRDefault="002F4D07" w:rsidP="00536AA3">
      <w:pPr>
        <w:pStyle w:val="Odstavekseznama"/>
        <w:numPr>
          <w:ilvl w:val="0"/>
          <w:numId w:val="38"/>
        </w:numPr>
        <w:rPr>
          <w:rFonts w:cstheme="minorHAnsi"/>
        </w:rPr>
      </w:pPr>
      <w:r w:rsidRPr="002F4D07">
        <w:rPr>
          <w:rFonts w:cstheme="minorHAnsi"/>
        </w:rPr>
        <w:t>izvajalcu pravočasno preda</w:t>
      </w:r>
      <w:r w:rsidR="00A22490">
        <w:rPr>
          <w:rFonts w:cstheme="minorHAnsi"/>
        </w:rPr>
        <w:t>li</w:t>
      </w:r>
      <w:r w:rsidRPr="002F4D07">
        <w:rPr>
          <w:rFonts w:cstheme="minorHAnsi"/>
        </w:rPr>
        <w:t xml:space="preserve"> vse razpoložljive podatke in potrebno dokumentacijo;</w:t>
      </w:r>
    </w:p>
    <w:p w14:paraId="4E734DD4" w14:textId="1A403C3C" w:rsidR="002F4D07" w:rsidRPr="002F4D07" w:rsidRDefault="002F4D07" w:rsidP="00536AA3">
      <w:pPr>
        <w:pStyle w:val="Odstavekseznama"/>
        <w:numPr>
          <w:ilvl w:val="0"/>
          <w:numId w:val="38"/>
        </w:numPr>
        <w:rPr>
          <w:rFonts w:cstheme="minorHAnsi"/>
        </w:rPr>
      </w:pPr>
      <w:r w:rsidRPr="002F4D07">
        <w:rPr>
          <w:rFonts w:cstheme="minorHAnsi"/>
        </w:rPr>
        <w:t>sodelova</w:t>
      </w:r>
      <w:r w:rsidR="00A22490">
        <w:rPr>
          <w:rFonts w:cstheme="minorHAnsi"/>
        </w:rPr>
        <w:t xml:space="preserve">li </w:t>
      </w:r>
      <w:r w:rsidRPr="002F4D07">
        <w:rPr>
          <w:rFonts w:cstheme="minorHAnsi"/>
        </w:rPr>
        <w:t xml:space="preserve">z izvajalcem zaradi zagotovitve kvalitetne in pravočasne izvedbe del, </w:t>
      </w:r>
    </w:p>
    <w:p w14:paraId="387DACD6" w14:textId="1F8D83E7" w:rsidR="002F4D07" w:rsidRPr="002F4D07" w:rsidRDefault="002F4D07" w:rsidP="00536AA3">
      <w:pPr>
        <w:pStyle w:val="Telobesedila2"/>
        <w:widowControl w:val="0"/>
        <w:numPr>
          <w:ilvl w:val="0"/>
          <w:numId w:val="38"/>
        </w:numPr>
        <w:tabs>
          <w:tab w:val="left" w:pos="709"/>
        </w:tabs>
        <w:spacing w:line="276" w:lineRule="auto"/>
        <w:rPr>
          <w:rFonts w:asciiTheme="minorHAnsi" w:hAnsiTheme="minorHAnsi" w:cstheme="minorHAnsi"/>
          <w:sz w:val="22"/>
          <w:szCs w:val="22"/>
          <w:lang w:val="de-DE"/>
        </w:rPr>
      </w:pPr>
      <w:r w:rsidRPr="002F4D07">
        <w:rPr>
          <w:rFonts w:asciiTheme="minorHAnsi" w:hAnsiTheme="minorHAnsi" w:cstheme="minorHAnsi"/>
          <w:sz w:val="22"/>
          <w:szCs w:val="22"/>
          <w:lang w:val="de-DE"/>
        </w:rPr>
        <w:t xml:space="preserve">da </w:t>
      </w:r>
      <w:proofErr w:type="spellStart"/>
      <w:r w:rsidRPr="002F4D07">
        <w:rPr>
          <w:rFonts w:asciiTheme="minorHAnsi" w:hAnsiTheme="minorHAnsi" w:cstheme="minorHAnsi"/>
          <w:sz w:val="22"/>
          <w:szCs w:val="22"/>
          <w:lang w:val="de-DE"/>
        </w:rPr>
        <w:t>bo</w:t>
      </w:r>
      <w:r w:rsidR="00A22490">
        <w:rPr>
          <w:rFonts w:asciiTheme="minorHAnsi" w:hAnsiTheme="minorHAnsi" w:cstheme="minorHAnsi"/>
          <w:sz w:val="22"/>
          <w:szCs w:val="22"/>
          <w:lang w:val="de-DE"/>
        </w:rPr>
        <w:t>do</w:t>
      </w:r>
      <w:proofErr w:type="spellEnd"/>
      <w:r w:rsidRPr="002F4D07">
        <w:rPr>
          <w:rFonts w:asciiTheme="minorHAnsi" w:hAnsiTheme="minorHAnsi" w:cstheme="minorHAnsi"/>
          <w:sz w:val="22"/>
          <w:szCs w:val="22"/>
          <w:lang w:val="de-DE"/>
        </w:rPr>
        <w:t xml:space="preserve"> </w:t>
      </w:r>
      <w:r w:rsidRPr="002F4D07">
        <w:rPr>
          <w:rFonts w:asciiTheme="minorHAnsi" w:hAnsiTheme="minorHAnsi" w:cstheme="minorHAnsi"/>
          <w:sz w:val="22"/>
          <w:szCs w:val="22"/>
          <w:lang w:val="sl-SI"/>
        </w:rPr>
        <w:t>nadzornika</w:t>
      </w:r>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uved</w:t>
      </w:r>
      <w:r w:rsidR="00A22490">
        <w:rPr>
          <w:rFonts w:asciiTheme="minorHAnsi" w:hAnsiTheme="minorHAnsi" w:cstheme="minorHAnsi"/>
          <w:sz w:val="22"/>
          <w:szCs w:val="22"/>
          <w:lang w:val="de-DE"/>
        </w:rPr>
        <w:t>li</w:t>
      </w:r>
      <w:proofErr w:type="spellEnd"/>
      <w:r w:rsidRPr="002F4D07">
        <w:rPr>
          <w:rFonts w:asciiTheme="minorHAnsi" w:hAnsiTheme="minorHAnsi" w:cstheme="minorHAnsi"/>
          <w:sz w:val="22"/>
          <w:szCs w:val="22"/>
          <w:lang w:val="de-DE"/>
        </w:rPr>
        <w:t xml:space="preserve"> v </w:t>
      </w:r>
      <w:proofErr w:type="spellStart"/>
      <w:r w:rsidRPr="002F4D07">
        <w:rPr>
          <w:rFonts w:asciiTheme="minorHAnsi" w:hAnsiTheme="minorHAnsi" w:cstheme="minorHAnsi"/>
          <w:sz w:val="22"/>
          <w:szCs w:val="22"/>
          <w:lang w:val="de-DE"/>
        </w:rPr>
        <w:t>posel</w:t>
      </w:r>
      <w:proofErr w:type="spellEnd"/>
      <w:r w:rsidRPr="002F4D07">
        <w:rPr>
          <w:rFonts w:asciiTheme="minorHAnsi" w:hAnsiTheme="minorHAnsi" w:cstheme="minorHAnsi"/>
          <w:sz w:val="22"/>
          <w:szCs w:val="22"/>
          <w:lang w:val="de-DE"/>
        </w:rPr>
        <w:t xml:space="preserve"> s </w:t>
      </w:r>
      <w:proofErr w:type="spellStart"/>
      <w:r w:rsidRPr="002F4D07">
        <w:rPr>
          <w:rFonts w:asciiTheme="minorHAnsi" w:hAnsiTheme="minorHAnsi" w:cstheme="minorHAnsi"/>
          <w:sz w:val="22"/>
          <w:szCs w:val="22"/>
          <w:lang w:val="de-DE"/>
        </w:rPr>
        <w:t>tem</w:t>
      </w:r>
      <w:proofErr w:type="spellEnd"/>
      <w:r w:rsidRPr="002F4D07">
        <w:rPr>
          <w:rFonts w:asciiTheme="minorHAnsi" w:hAnsiTheme="minorHAnsi" w:cstheme="minorHAnsi"/>
          <w:sz w:val="22"/>
          <w:szCs w:val="22"/>
          <w:lang w:val="de-DE"/>
        </w:rPr>
        <w:t xml:space="preserve">, da </w:t>
      </w:r>
      <w:proofErr w:type="spellStart"/>
      <w:r w:rsidRPr="002F4D07">
        <w:rPr>
          <w:rFonts w:asciiTheme="minorHAnsi" w:hAnsiTheme="minorHAnsi" w:cstheme="minorHAnsi"/>
          <w:sz w:val="22"/>
          <w:szCs w:val="22"/>
          <w:lang w:val="de-DE"/>
        </w:rPr>
        <w:t>bo</w:t>
      </w:r>
      <w:r w:rsidR="002E5FC1">
        <w:rPr>
          <w:rFonts w:asciiTheme="minorHAnsi" w:hAnsiTheme="minorHAnsi" w:cstheme="minorHAnsi"/>
          <w:sz w:val="22"/>
          <w:szCs w:val="22"/>
          <w:lang w:val="de-DE"/>
        </w:rPr>
        <w:t>do</w:t>
      </w:r>
      <w:proofErr w:type="spellEnd"/>
      <w:r w:rsidRPr="002F4D07">
        <w:rPr>
          <w:rFonts w:asciiTheme="minorHAnsi" w:hAnsiTheme="minorHAnsi" w:cstheme="minorHAnsi"/>
          <w:sz w:val="22"/>
          <w:szCs w:val="22"/>
          <w:lang w:val="de-DE"/>
        </w:rPr>
        <w:t xml:space="preserve"> </w:t>
      </w:r>
      <w:proofErr w:type="spellStart"/>
      <w:r w:rsidR="005668A0">
        <w:rPr>
          <w:rFonts w:asciiTheme="minorHAnsi" w:hAnsiTheme="minorHAnsi" w:cstheme="minorHAnsi"/>
          <w:sz w:val="22"/>
          <w:szCs w:val="22"/>
          <w:lang w:val="de-DE"/>
        </w:rPr>
        <w:t>po</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podpisu</w:t>
      </w:r>
      <w:proofErr w:type="spellEnd"/>
      <w:r w:rsidRPr="002F4D07">
        <w:rPr>
          <w:rFonts w:asciiTheme="minorHAnsi" w:hAnsiTheme="minorHAnsi" w:cstheme="minorHAnsi"/>
          <w:sz w:val="22"/>
          <w:szCs w:val="22"/>
          <w:lang w:val="sl-SI"/>
        </w:rPr>
        <w:t xml:space="preserve"> te</w:t>
      </w:r>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pogodbe</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izved</w:t>
      </w:r>
      <w:r w:rsidR="00A22490">
        <w:rPr>
          <w:rFonts w:asciiTheme="minorHAnsi" w:hAnsiTheme="minorHAnsi" w:cstheme="minorHAnsi"/>
          <w:sz w:val="22"/>
          <w:szCs w:val="22"/>
          <w:lang w:val="de-DE"/>
        </w:rPr>
        <w:t>li</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usklajevalni</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sestanek</w:t>
      </w:r>
      <w:proofErr w:type="spellEnd"/>
      <w:r w:rsidRPr="002F4D07">
        <w:rPr>
          <w:rFonts w:asciiTheme="minorHAnsi" w:hAnsiTheme="minorHAnsi" w:cstheme="minorHAnsi"/>
          <w:sz w:val="22"/>
          <w:szCs w:val="22"/>
          <w:lang w:val="de-DE"/>
        </w:rPr>
        <w:t>.</w:t>
      </w:r>
    </w:p>
    <w:p w14:paraId="18B11D39" w14:textId="5DBAC921" w:rsidR="00D01DC9" w:rsidRDefault="00D01DC9" w:rsidP="007B6AF8">
      <w:pPr>
        <w:spacing w:line="240" w:lineRule="auto"/>
      </w:pPr>
    </w:p>
    <w:p w14:paraId="61C2E462" w14:textId="77777777" w:rsidR="00D01DC9" w:rsidRPr="007B6AF8" w:rsidRDefault="00D01DC9" w:rsidP="007B6AF8">
      <w:pPr>
        <w:spacing w:line="240" w:lineRule="auto"/>
      </w:pPr>
    </w:p>
    <w:p w14:paraId="62C1050A" w14:textId="7914F874" w:rsidR="007B6AF8" w:rsidRPr="00086713" w:rsidRDefault="007B6AF8" w:rsidP="004E75E9">
      <w:pPr>
        <w:rPr>
          <w:b/>
        </w:rPr>
      </w:pPr>
      <w:r w:rsidRPr="00086713">
        <w:rPr>
          <w:b/>
        </w:rPr>
        <w:t>V.</w:t>
      </w:r>
      <w:r w:rsidR="002E5FC1">
        <w:rPr>
          <w:b/>
        </w:rPr>
        <w:t xml:space="preserve"> </w:t>
      </w:r>
      <w:r w:rsidRPr="00086713">
        <w:rPr>
          <w:b/>
        </w:rPr>
        <w:t xml:space="preserve">ROKI ZA IZVEDBO POGODBE </w:t>
      </w:r>
    </w:p>
    <w:p w14:paraId="21EB4BD1" w14:textId="77777777" w:rsidR="007B6AF8" w:rsidRPr="00086713" w:rsidRDefault="007B6AF8" w:rsidP="00536AA3">
      <w:pPr>
        <w:numPr>
          <w:ilvl w:val="0"/>
          <w:numId w:val="10"/>
        </w:numPr>
        <w:contextualSpacing/>
        <w:jc w:val="center"/>
      </w:pPr>
      <w:r w:rsidRPr="00086713">
        <w:t>člen</w:t>
      </w:r>
    </w:p>
    <w:p w14:paraId="53814C39" w14:textId="77777777" w:rsidR="007B6AF8" w:rsidRPr="00086713" w:rsidRDefault="007B6AF8" w:rsidP="004E75E9">
      <w:pPr>
        <w:rPr>
          <w:b/>
        </w:rPr>
      </w:pPr>
      <w:r w:rsidRPr="00086713">
        <w:rPr>
          <w:b/>
        </w:rPr>
        <w:t xml:space="preserve">Rok za izvedbo pogodbe </w:t>
      </w:r>
    </w:p>
    <w:p w14:paraId="22560232" w14:textId="77777777" w:rsidR="007B6AF8" w:rsidRPr="00086713" w:rsidRDefault="007B6AF8" w:rsidP="004E75E9">
      <w:pPr>
        <w:rPr>
          <w:highlight w:val="green"/>
        </w:rPr>
      </w:pPr>
    </w:p>
    <w:p w14:paraId="589F09AF" w14:textId="6F71C8FD" w:rsidR="007B6AF8" w:rsidRPr="0000721B" w:rsidRDefault="007B6AF8" w:rsidP="0000721B">
      <w:pPr>
        <w:rPr>
          <w:rFonts w:cstheme="minorHAnsi"/>
        </w:rPr>
      </w:pPr>
      <w:r w:rsidRPr="0000721B">
        <w:rPr>
          <w:rFonts w:cstheme="minorHAnsi"/>
        </w:rPr>
        <w:t xml:space="preserve">Rok za </w:t>
      </w:r>
      <w:r w:rsidR="00CD2979">
        <w:rPr>
          <w:rFonts w:cstheme="minorHAnsi"/>
        </w:rPr>
        <w:t>izvedbo pogodbe</w:t>
      </w:r>
      <w:r w:rsidRPr="0000721B">
        <w:rPr>
          <w:rFonts w:cstheme="minorHAnsi"/>
        </w:rPr>
        <w:t xml:space="preserve"> je (</w:t>
      </w:r>
      <w:r w:rsidRPr="0000721B">
        <w:rPr>
          <w:rFonts w:cstheme="minorHAnsi"/>
          <w:i/>
          <w:iCs/>
        </w:rPr>
        <w:t xml:space="preserve">največ </w:t>
      </w:r>
      <w:r w:rsidR="00AF36CB" w:rsidRPr="0000721B">
        <w:rPr>
          <w:rFonts w:cstheme="minorHAnsi"/>
          <w:i/>
          <w:iCs/>
        </w:rPr>
        <w:t xml:space="preserve">330 </w:t>
      </w:r>
      <w:r w:rsidRPr="0000721B">
        <w:rPr>
          <w:rFonts w:cstheme="minorHAnsi"/>
          <w:i/>
          <w:iCs/>
        </w:rPr>
        <w:t>koledarskih dni</w:t>
      </w:r>
      <w:r w:rsidR="00AF36CB" w:rsidRPr="0000721B">
        <w:rPr>
          <w:rFonts w:cstheme="minorHAnsi"/>
          <w:i/>
          <w:iCs/>
        </w:rPr>
        <w:t xml:space="preserve"> za sklop </w:t>
      </w:r>
      <w:r w:rsidR="008178A1" w:rsidRPr="0000721B">
        <w:rPr>
          <w:rFonts w:cstheme="minorHAnsi"/>
          <w:i/>
          <w:iCs/>
        </w:rPr>
        <w:t xml:space="preserve">št. </w:t>
      </w:r>
      <w:r w:rsidR="00AF36CB" w:rsidRPr="0000721B">
        <w:rPr>
          <w:rFonts w:cstheme="minorHAnsi"/>
          <w:i/>
          <w:iCs/>
        </w:rPr>
        <w:t xml:space="preserve">1 / </w:t>
      </w:r>
      <w:r w:rsidR="00945672" w:rsidRPr="0000721B">
        <w:rPr>
          <w:rFonts w:cstheme="minorHAnsi"/>
          <w:i/>
          <w:iCs/>
        </w:rPr>
        <w:t xml:space="preserve">največ 270 koledarskih dni za sklopa </w:t>
      </w:r>
      <w:r w:rsidR="008178A1" w:rsidRPr="0000721B">
        <w:rPr>
          <w:rFonts w:cstheme="minorHAnsi"/>
          <w:i/>
          <w:iCs/>
        </w:rPr>
        <w:t xml:space="preserve">št. </w:t>
      </w:r>
      <w:r w:rsidR="00945672" w:rsidRPr="0000721B">
        <w:rPr>
          <w:rFonts w:cstheme="minorHAnsi"/>
          <w:i/>
          <w:iCs/>
        </w:rPr>
        <w:t xml:space="preserve">2 in 3 / največ 180 dni za sklop </w:t>
      </w:r>
      <w:r w:rsidR="008178A1" w:rsidRPr="0000721B">
        <w:rPr>
          <w:rFonts w:cstheme="minorHAnsi"/>
          <w:i/>
          <w:iCs/>
        </w:rPr>
        <w:t xml:space="preserve">št. </w:t>
      </w:r>
      <w:r w:rsidR="00945672" w:rsidRPr="0000721B">
        <w:rPr>
          <w:rFonts w:cstheme="minorHAnsi"/>
          <w:i/>
          <w:iCs/>
        </w:rPr>
        <w:t xml:space="preserve">4 </w:t>
      </w:r>
      <w:r w:rsidR="00086713" w:rsidRPr="0000721B">
        <w:rPr>
          <w:rFonts w:cstheme="minorHAnsi"/>
          <w:i/>
          <w:iCs/>
        </w:rPr>
        <w:t>/</w:t>
      </w:r>
      <w:r w:rsidR="00945672" w:rsidRPr="0000721B">
        <w:rPr>
          <w:rFonts w:cstheme="minorHAnsi"/>
          <w:i/>
          <w:iCs/>
        </w:rPr>
        <w:t xml:space="preserve"> največ </w:t>
      </w:r>
      <w:r w:rsidR="008D408D" w:rsidRPr="0000721B">
        <w:rPr>
          <w:rFonts w:cstheme="minorHAnsi"/>
          <w:i/>
          <w:iCs/>
        </w:rPr>
        <w:t>480  koledarskih dni za sklop</w:t>
      </w:r>
      <w:r w:rsidR="00086713" w:rsidRPr="0000721B">
        <w:rPr>
          <w:rFonts w:cstheme="minorHAnsi"/>
          <w:i/>
          <w:iCs/>
        </w:rPr>
        <w:t xml:space="preserve"> št.</w:t>
      </w:r>
      <w:r w:rsidR="008D408D" w:rsidRPr="0000721B">
        <w:rPr>
          <w:rFonts w:cstheme="minorHAnsi"/>
          <w:i/>
          <w:iCs/>
        </w:rPr>
        <w:t xml:space="preserve"> 5 / največ 210 koledarski dni za sklopa </w:t>
      </w:r>
      <w:r w:rsidR="00086713" w:rsidRPr="0000721B">
        <w:rPr>
          <w:rFonts w:cstheme="minorHAnsi"/>
          <w:i/>
          <w:iCs/>
        </w:rPr>
        <w:t xml:space="preserve">št. </w:t>
      </w:r>
      <w:r w:rsidR="008D408D" w:rsidRPr="0000721B">
        <w:rPr>
          <w:rFonts w:cstheme="minorHAnsi"/>
          <w:i/>
          <w:iCs/>
        </w:rPr>
        <w:t xml:space="preserve">6 in 7 / največ </w:t>
      </w:r>
      <w:r w:rsidR="00BA330A" w:rsidRPr="0000721B">
        <w:rPr>
          <w:rFonts w:cstheme="minorHAnsi"/>
          <w:i/>
          <w:iCs/>
        </w:rPr>
        <w:t>390 koledarskih dni za sklop</w:t>
      </w:r>
      <w:r w:rsidR="00086713" w:rsidRPr="0000721B">
        <w:rPr>
          <w:rFonts w:cstheme="minorHAnsi"/>
          <w:i/>
          <w:iCs/>
        </w:rPr>
        <w:t xml:space="preserve"> št.</w:t>
      </w:r>
      <w:r w:rsidR="00BA330A" w:rsidRPr="0000721B">
        <w:rPr>
          <w:rFonts w:cstheme="minorHAnsi"/>
          <w:i/>
          <w:iCs/>
        </w:rPr>
        <w:t xml:space="preserve"> 8</w:t>
      </w:r>
      <w:r w:rsidRPr="0000721B">
        <w:rPr>
          <w:rFonts w:cstheme="minorHAnsi"/>
        </w:rPr>
        <w:t>) od uvedbe v delo.</w:t>
      </w:r>
    </w:p>
    <w:p w14:paraId="68437063" w14:textId="77777777" w:rsidR="007B6AF8" w:rsidRPr="0000721B" w:rsidRDefault="007B6AF8" w:rsidP="0000721B">
      <w:pPr>
        <w:rPr>
          <w:rFonts w:cstheme="minorHAnsi"/>
        </w:rPr>
      </w:pPr>
    </w:p>
    <w:p w14:paraId="58D07DD8" w14:textId="77777777" w:rsidR="00DD0276" w:rsidRPr="0000721B" w:rsidRDefault="007B6AF8" w:rsidP="0000721B">
      <w:pPr>
        <w:rPr>
          <w:rFonts w:cstheme="minorHAnsi"/>
          <w:color w:val="000000"/>
          <w:lang w:eastAsia="sl-SI"/>
        </w:rPr>
      </w:pPr>
      <w:r w:rsidRPr="0000721B">
        <w:rPr>
          <w:rFonts w:cstheme="minorHAnsi"/>
        </w:rPr>
        <w:t xml:space="preserve">Naročnik </w:t>
      </w:r>
      <w:r w:rsidR="00086713" w:rsidRPr="0000721B">
        <w:rPr>
          <w:rFonts w:cstheme="minorHAnsi"/>
        </w:rPr>
        <w:t xml:space="preserve">in posamezni naročnik </w:t>
      </w:r>
      <w:r w:rsidRPr="0000721B">
        <w:rPr>
          <w:rFonts w:cstheme="minorHAnsi"/>
        </w:rPr>
        <w:t>bo</w:t>
      </w:r>
      <w:r w:rsidR="00086713" w:rsidRPr="0000721B">
        <w:rPr>
          <w:rFonts w:cstheme="minorHAnsi"/>
        </w:rPr>
        <w:t>sta</w:t>
      </w:r>
      <w:r w:rsidRPr="0000721B">
        <w:rPr>
          <w:rFonts w:cstheme="minorHAnsi"/>
        </w:rPr>
        <w:t xml:space="preserve"> izvajalca uvedl</w:t>
      </w:r>
      <w:r w:rsidR="00086713" w:rsidRPr="0000721B">
        <w:rPr>
          <w:rFonts w:cstheme="minorHAnsi"/>
        </w:rPr>
        <w:t>a</w:t>
      </w:r>
      <w:r w:rsidRPr="0000721B">
        <w:rPr>
          <w:rFonts w:cstheme="minorHAnsi"/>
        </w:rPr>
        <w:t xml:space="preserve"> v delo takoj po podpisu pogodbe.</w:t>
      </w:r>
      <w:r w:rsidR="00DD0276" w:rsidRPr="0000721B">
        <w:rPr>
          <w:rFonts w:cstheme="minorHAnsi"/>
        </w:rPr>
        <w:t xml:space="preserve"> </w:t>
      </w:r>
      <w:r w:rsidR="00DD0276" w:rsidRPr="0000721B">
        <w:rPr>
          <w:rFonts w:cstheme="minorHAnsi"/>
          <w:color w:val="000000"/>
          <w:lang w:eastAsia="sl-SI"/>
        </w:rPr>
        <w:t>Izvajalec je z izvajanjem del po tej pogodbi dolžan pričeti takoj po uvedbi v delo.</w:t>
      </w:r>
    </w:p>
    <w:p w14:paraId="7F8FFF90" w14:textId="77777777" w:rsidR="001D2E67" w:rsidRPr="0000721B" w:rsidRDefault="001D2E67" w:rsidP="0000721B">
      <w:pPr>
        <w:rPr>
          <w:rFonts w:cstheme="minorHAnsi"/>
        </w:rPr>
      </w:pPr>
    </w:p>
    <w:p w14:paraId="72CCAAB9" w14:textId="3AA6E3A1" w:rsidR="001D2E67" w:rsidRPr="0000721B" w:rsidRDefault="001D2E67" w:rsidP="0000721B">
      <w:pPr>
        <w:rPr>
          <w:rFonts w:cstheme="minorHAnsi"/>
        </w:rPr>
      </w:pPr>
      <w:r w:rsidRPr="0000721B">
        <w:rPr>
          <w:rFonts w:cstheme="minorHAnsi"/>
        </w:rPr>
        <w:t xml:space="preserve">Pogodbeni rok je vezan na terminski plan izvajalca </w:t>
      </w:r>
      <w:r w:rsidR="004125BA" w:rsidRPr="0000721B">
        <w:rPr>
          <w:rFonts w:cstheme="minorHAnsi"/>
        </w:rPr>
        <w:t>gradnje</w:t>
      </w:r>
      <w:r w:rsidRPr="0000721B">
        <w:rPr>
          <w:rFonts w:cstheme="minorHAnsi"/>
        </w:rPr>
        <w:t xml:space="preserve"> (vključno z uspešno primopredajo). V primeru podaljšanja </w:t>
      </w:r>
      <w:r w:rsidR="00343D83" w:rsidRPr="0000721B">
        <w:rPr>
          <w:rFonts w:cstheme="minorHAnsi"/>
        </w:rPr>
        <w:t xml:space="preserve">roka </w:t>
      </w:r>
      <w:r w:rsidR="00280064" w:rsidRPr="0000721B">
        <w:rPr>
          <w:rFonts w:cstheme="minorHAnsi"/>
        </w:rPr>
        <w:t>gradnje</w:t>
      </w:r>
      <w:r w:rsidRPr="0000721B">
        <w:rPr>
          <w:rFonts w:cstheme="minorHAnsi"/>
        </w:rPr>
        <w:t xml:space="preserve"> se avtomatično (brez posebnega sklepanja aneksa) podaljša rok izvedbe po tej pogodbi. V tem primeru je izvajalec storitve nadzora dolžan predložiti podaljšano </w:t>
      </w:r>
      <w:proofErr w:type="spellStart"/>
      <w:r w:rsidRPr="0000721B">
        <w:rPr>
          <w:rFonts w:cstheme="minorHAnsi"/>
        </w:rPr>
        <w:t>finačno</w:t>
      </w:r>
      <w:proofErr w:type="spellEnd"/>
      <w:r w:rsidRPr="0000721B">
        <w:rPr>
          <w:rFonts w:cstheme="minorHAnsi"/>
        </w:rPr>
        <w:t xml:space="preserve"> zavarovanje za dobro izvedbo pogodbenih obveznosti</w:t>
      </w:r>
      <w:r w:rsidR="0000721B" w:rsidRPr="0000721B">
        <w:rPr>
          <w:rFonts w:cstheme="minorHAnsi"/>
        </w:rPr>
        <w:t xml:space="preserve"> </w:t>
      </w:r>
      <w:r w:rsidRPr="0000721B">
        <w:rPr>
          <w:rFonts w:cstheme="minorHAnsi"/>
        </w:rPr>
        <w:t xml:space="preserve">za ustrezno obdobje. </w:t>
      </w:r>
    </w:p>
    <w:p w14:paraId="13DC7C23" w14:textId="77777777" w:rsidR="001D2E67" w:rsidRPr="007B6AF8" w:rsidRDefault="001D2E67" w:rsidP="002F7817">
      <w:pPr>
        <w:rPr>
          <w:b/>
        </w:rPr>
      </w:pPr>
    </w:p>
    <w:p w14:paraId="54B87AA2" w14:textId="1FDC461A" w:rsidR="007B6AF8" w:rsidRPr="007B6AF8" w:rsidRDefault="007B6AF8" w:rsidP="00A260E8">
      <w:pPr>
        <w:rPr>
          <w:b/>
        </w:rPr>
      </w:pPr>
      <w:r w:rsidRPr="007B6AF8">
        <w:rPr>
          <w:b/>
        </w:rPr>
        <w:t xml:space="preserve">VI. POGODBENA KAZEN </w:t>
      </w:r>
    </w:p>
    <w:p w14:paraId="44457131" w14:textId="77777777" w:rsidR="007B6AF8" w:rsidRPr="007B6AF8" w:rsidRDefault="007B6AF8" w:rsidP="00536AA3">
      <w:pPr>
        <w:numPr>
          <w:ilvl w:val="0"/>
          <w:numId w:val="10"/>
        </w:numPr>
        <w:contextualSpacing/>
        <w:jc w:val="center"/>
      </w:pPr>
      <w:r w:rsidRPr="007B6AF8">
        <w:t>člen</w:t>
      </w:r>
    </w:p>
    <w:p w14:paraId="1F970109" w14:textId="1ECF1904" w:rsidR="007B6AF8" w:rsidRPr="007B6AF8" w:rsidRDefault="007B6AF8" w:rsidP="000516AB">
      <w:pPr>
        <w:rPr>
          <w:b/>
        </w:rPr>
      </w:pPr>
      <w:r w:rsidRPr="007B6AF8">
        <w:rPr>
          <w:b/>
        </w:rPr>
        <w:t xml:space="preserve">Pogodbena kazen </w:t>
      </w:r>
    </w:p>
    <w:p w14:paraId="7F0F7D00" w14:textId="77777777" w:rsidR="007B6AF8" w:rsidRPr="007B6AF8" w:rsidRDefault="007B6AF8" w:rsidP="000516AB"/>
    <w:p w14:paraId="288A5F0C" w14:textId="06AB4F4E" w:rsidR="0052041C" w:rsidRPr="004A45B7" w:rsidRDefault="0052041C" w:rsidP="000516AB">
      <w:r w:rsidRPr="004A45B7">
        <w:rPr>
          <w:rFonts w:ascii="Calibri" w:hAnsi="Calibri" w:cs="Calibri"/>
          <w:color w:val="000000"/>
        </w:rPr>
        <w:t>Naročnik zahteva dnevno prisotnost nadzornika na gradbiščih na vseh aktivnih podprojektih.</w:t>
      </w:r>
    </w:p>
    <w:p w14:paraId="77515809" w14:textId="44152393" w:rsidR="0052041C" w:rsidRDefault="0052041C" w:rsidP="000516AB"/>
    <w:p w14:paraId="1CAEAE9B" w14:textId="66CD9814" w:rsidR="0076434F" w:rsidRPr="000847EF" w:rsidRDefault="004A45B7" w:rsidP="000516AB">
      <w:pPr>
        <w:rPr>
          <w:rFonts w:ascii="Calibri" w:hAnsi="Calibri" w:cs="Calibri"/>
          <w:b/>
          <w:bCs/>
          <w:color w:val="000000"/>
        </w:rPr>
      </w:pPr>
      <w:r w:rsidRPr="00B40F11">
        <w:rPr>
          <w:rFonts w:ascii="Calibri" w:hAnsi="Calibri" w:cs="Calibri"/>
          <w:color w:val="000000"/>
        </w:rPr>
        <w:t>V primeru neizpolnjevanja te zahteve sme naročnik v skladu s pogodbo za vsako tovrstno kršitev zahtevati plačilo pogodbene kazni v višini 5 ‰ pogodbene vrednosti, vendar ne več kot 10 % pogodbene vrednosti.</w:t>
      </w:r>
      <w:r w:rsidRPr="009B63FA">
        <w:rPr>
          <w:rFonts w:ascii="Calibri" w:hAnsi="Calibri" w:cs="Calibri"/>
          <w:b/>
          <w:bCs/>
          <w:color w:val="000000"/>
        </w:rPr>
        <w:t xml:space="preserve"> </w:t>
      </w:r>
    </w:p>
    <w:p w14:paraId="136A6935" w14:textId="77777777" w:rsidR="002A54B1" w:rsidRPr="007B6AF8" w:rsidRDefault="002A54B1" w:rsidP="000516AB"/>
    <w:p w14:paraId="611099FC" w14:textId="77777777" w:rsidR="007B6AF8" w:rsidRPr="007B6AF8" w:rsidRDefault="007B6AF8" w:rsidP="00536AA3">
      <w:pPr>
        <w:numPr>
          <w:ilvl w:val="0"/>
          <w:numId w:val="10"/>
        </w:numPr>
        <w:contextualSpacing/>
        <w:jc w:val="center"/>
      </w:pPr>
      <w:r w:rsidRPr="007B6AF8">
        <w:t>člen</w:t>
      </w:r>
    </w:p>
    <w:p w14:paraId="54F04AF6" w14:textId="77777777" w:rsidR="007B6AF8" w:rsidRPr="007B6AF8" w:rsidRDefault="007B6AF8" w:rsidP="000516AB">
      <w:pPr>
        <w:rPr>
          <w:b/>
        </w:rPr>
      </w:pPr>
      <w:r w:rsidRPr="007B6AF8">
        <w:rPr>
          <w:b/>
        </w:rPr>
        <w:t xml:space="preserve">Obračun pogodbene kazni </w:t>
      </w:r>
    </w:p>
    <w:p w14:paraId="2178A738" w14:textId="77777777" w:rsidR="007B6AF8" w:rsidRPr="007B6AF8" w:rsidRDefault="007B6AF8" w:rsidP="000516AB"/>
    <w:p w14:paraId="2CB3DFBE" w14:textId="372C2B87" w:rsidR="007B6AF8" w:rsidRPr="007B6AF8" w:rsidRDefault="007B6AF8" w:rsidP="000516AB">
      <w:r w:rsidRPr="007B6AF8">
        <w:t xml:space="preserve">Pogodbena kazen se obračunava </w:t>
      </w:r>
      <w:r w:rsidR="007B0029">
        <w:t>za vsak dan</w:t>
      </w:r>
      <w:r w:rsidR="003B3F99">
        <w:t xml:space="preserve">, ko nadzornik ni bil prisoten na gradbišču na </w:t>
      </w:r>
      <w:r w:rsidR="007412E7">
        <w:t>aktivnem podprojektu</w:t>
      </w:r>
      <w:r w:rsidRPr="007B6AF8">
        <w:t>.</w:t>
      </w:r>
    </w:p>
    <w:p w14:paraId="05237FDF" w14:textId="77777777" w:rsidR="007B6AF8" w:rsidRPr="007B6AF8" w:rsidRDefault="007B6AF8" w:rsidP="007B6AF8">
      <w:pPr>
        <w:spacing w:line="240" w:lineRule="auto"/>
        <w:rPr>
          <w:b/>
        </w:rPr>
      </w:pPr>
    </w:p>
    <w:p w14:paraId="4DE5C37D" w14:textId="77777777" w:rsidR="007B6AF8" w:rsidRPr="007B6AF8" w:rsidRDefault="007B6AF8" w:rsidP="00C01D05"/>
    <w:p w14:paraId="74B67996" w14:textId="77777777" w:rsidR="009E5CAE" w:rsidRPr="007B6AF8" w:rsidRDefault="009E5CAE" w:rsidP="007B6AF8">
      <w:pPr>
        <w:spacing w:line="240" w:lineRule="auto"/>
      </w:pPr>
    </w:p>
    <w:p w14:paraId="60613F71" w14:textId="6633BCB7" w:rsidR="007B6AF8" w:rsidRPr="007B6AF8" w:rsidRDefault="003C4CEF" w:rsidP="006D3752">
      <w:pPr>
        <w:rPr>
          <w:b/>
        </w:rPr>
      </w:pPr>
      <w:r>
        <w:rPr>
          <w:b/>
        </w:rPr>
        <w:t>VI</w:t>
      </w:r>
      <w:r w:rsidR="007B6AF8" w:rsidRPr="007B6AF8">
        <w:rPr>
          <w:b/>
        </w:rPr>
        <w:t>I. ZAVAROVANJE</w:t>
      </w:r>
    </w:p>
    <w:p w14:paraId="0DCBAB72" w14:textId="77777777" w:rsidR="007B6AF8" w:rsidRPr="007B6AF8" w:rsidRDefault="007B6AF8" w:rsidP="00536AA3">
      <w:pPr>
        <w:numPr>
          <w:ilvl w:val="0"/>
          <w:numId w:val="10"/>
        </w:numPr>
        <w:contextualSpacing/>
        <w:jc w:val="center"/>
      </w:pPr>
      <w:r w:rsidRPr="007B6AF8">
        <w:t>člen</w:t>
      </w:r>
    </w:p>
    <w:p w14:paraId="0293D5D7" w14:textId="77777777" w:rsidR="007B6AF8" w:rsidRPr="007B6AF8" w:rsidRDefault="007B6AF8" w:rsidP="00DE72C5"/>
    <w:p w14:paraId="1FB9A811" w14:textId="77777777" w:rsidR="002D13BD" w:rsidRPr="002D13BD" w:rsidRDefault="002D13BD" w:rsidP="002D13BD">
      <w:pPr>
        <w:rPr>
          <w:rFonts w:cstheme="minorHAnsi"/>
        </w:rPr>
      </w:pPr>
      <w:r w:rsidRPr="002D13BD">
        <w:rPr>
          <w:rFonts w:cstheme="minorHAnsi"/>
        </w:rPr>
        <w:t xml:space="preserve">Izvajalec izjavlja, da ima sklenjeno zavarovanje svoje odgovornosti za škodo, ki bi utegnila nastati naročniku in tretjim osebam v zvezi z opravljanjem njegove dejavnosti v skladu z določbami GZ. </w:t>
      </w:r>
    </w:p>
    <w:p w14:paraId="30714927" w14:textId="77777777" w:rsidR="002D13BD" w:rsidRPr="002D13BD" w:rsidRDefault="002D13BD" w:rsidP="002D13BD">
      <w:pPr>
        <w:rPr>
          <w:rFonts w:cstheme="minorHAnsi"/>
        </w:rPr>
      </w:pPr>
    </w:p>
    <w:p w14:paraId="051020C2" w14:textId="77777777" w:rsidR="002D13BD" w:rsidRPr="002D13BD" w:rsidRDefault="002D13BD" w:rsidP="002D13BD">
      <w:pPr>
        <w:rPr>
          <w:rFonts w:cstheme="minorHAnsi"/>
        </w:rPr>
      </w:pPr>
      <w:r w:rsidRPr="002D13BD">
        <w:rPr>
          <w:rFonts w:cstheme="minorHAnsi"/>
        </w:rPr>
        <w:t xml:space="preserve">Kopija ustrezne zavarovalne police je sestavni del tega pogodbenega razmerja. </w:t>
      </w:r>
    </w:p>
    <w:p w14:paraId="56C55FCF" w14:textId="77777777" w:rsidR="002D13BD" w:rsidRPr="002D13BD" w:rsidRDefault="002D13BD" w:rsidP="002D13BD">
      <w:pPr>
        <w:rPr>
          <w:rFonts w:cstheme="minorHAnsi"/>
        </w:rPr>
      </w:pPr>
    </w:p>
    <w:p w14:paraId="6CF95DEA" w14:textId="77777777" w:rsidR="002D13BD" w:rsidRPr="002D13BD" w:rsidRDefault="002D13BD" w:rsidP="002D13BD">
      <w:pPr>
        <w:rPr>
          <w:rFonts w:cstheme="minorHAnsi"/>
        </w:rPr>
      </w:pPr>
      <w:r w:rsidRPr="002D13BD">
        <w:rPr>
          <w:rFonts w:cstheme="minorHAnsi"/>
        </w:rPr>
        <w:t xml:space="preserve">V primeru izvajanja pogodbe s podizvajalci mora vsa zavarovanja iz zavarovalne police zajemati tudi podizvajalce. </w:t>
      </w:r>
    </w:p>
    <w:p w14:paraId="7535B98B" w14:textId="77777777" w:rsidR="001D5CC3" w:rsidRPr="007B6AF8" w:rsidRDefault="001D5CC3" w:rsidP="006E611A">
      <w:pPr>
        <w:rPr>
          <w:b/>
        </w:rPr>
      </w:pPr>
    </w:p>
    <w:p w14:paraId="4EEDB5D7" w14:textId="4C68AB55" w:rsidR="007B6AF8" w:rsidRPr="007B6AF8" w:rsidRDefault="00C07A7A" w:rsidP="006E611A">
      <w:pPr>
        <w:rPr>
          <w:b/>
        </w:rPr>
      </w:pPr>
      <w:r>
        <w:rPr>
          <w:b/>
        </w:rPr>
        <w:t>VIII</w:t>
      </w:r>
      <w:r w:rsidR="007B6AF8" w:rsidRPr="007B6AF8">
        <w:rPr>
          <w:b/>
        </w:rPr>
        <w:t>. FINANČN</w:t>
      </w:r>
      <w:r>
        <w:rPr>
          <w:b/>
        </w:rPr>
        <w:t>O</w:t>
      </w:r>
      <w:r w:rsidR="007B6AF8" w:rsidRPr="007B6AF8">
        <w:rPr>
          <w:b/>
        </w:rPr>
        <w:t xml:space="preserve"> ZAVAROVANJ</w:t>
      </w:r>
      <w:r>
        <w:rPr>
          <w:b/>
        </w:rPr>
        <w:t>E</w:t>
      </w:r>
      <w:r w:rsidR="007B6AF8" w:rsidRPr="007B6AF8">
        <w:rPr>
          <w:b/>
        </w:rPr>
        <w:t xml:space="preserve"> </w:t>
      </w:r>
    </w:p>
    <w:p w14:paraId="1065D1C0" w14:textId="77777777" w:rsidR="007B6AF8" w:rsidRPr="007B6AF8" w:rsidRDefault="007B6AF8" w:rsidP="00536AA3">
      <w:pPr>
        <w:numPr>
          <w:ilvl w:val="0"/>
          <w:numId w:val="10"/>
        </w:numPr>
        <w:contextualSpacing/>
        <w:jc w:val="center"/>
      </w:pPr>
      <w:r w:rsidRPr="007B6AF8">
        <w:t>člen</w:t>
      </w:r>
    </w:p>
    <w:p w14:paraId="2D2C61A8" w14:textId="77777777" w:rsidR="007B6AF8" w:rsidRPr="007B6AF8" w:rsidRDefault="007B6AF8" w:rsidP="006E611A"/>
    <w:p w14:paraId="1AAB38A2" w14:textId="77777777" w:rsidR="007B6AF8" w:rsidRPr="007B6AF8" w:rsidRDefault="007B6AF8" w:rsidP="00B17859">
      <w:pPr>
        <w:rPr>
          <w:b/>
        </w:rPr>
      </w:pPr>
      <w:r w:rsidRPr="007B6AF8">
        <w:rPr>
          <w:b/>
        </w:rPr>
        <w:t xml:space="preserve">Finančno zavarovanje za dobro izvedbo pogodbenih obveznosti </w:t>
      </w:r>
    </w:p>
    <w:p w14:paraId="35A86715" w14:textId="77777777" w:rsidR="007B6AF8" w:rsidRPr="007B6AF8" w:rsidRDefault="007B6AF8" w:rsidP="00B17859"/>
    <w:p w14:paraId="18876E5E" w14:textId="71504809" w:rsidR="007B6AF8" w:rsidRPr="007B6AF8" w:rsidRDefault="007B6AF8" w:rsidP="00B17859">
      <w:r w:rsidRPr="007B6AF8">
        <w:t xml:space="preserve">Izvajalec se obvezuje, da bo v roku petnajst (15) koledarskih dni od podpisa pogodbe predložil naročniku bančno garancijo za dobro izvedbo pogodbenih obveznosti oz. kavcijsko zavarovanje, in sicer v višini 10 % vrednosti pogodbe (vrednost z DDV) in z veljavnostjo še najmanj </w:t>
      </w:r>
      <w:r w:rsidR="00D120A7">
        <w:t>šest</w:t>
      </w:r>
      <w:r w:rsidRPr="007B6AF8">
        <w:t>deset (</w:t>
      </w:r>
      <w:r w:rsidR="00D120A7">
        <w:t>6</w:t>
      </w:r>
      <w:r w:rsidRPr="007B6AF8">
        <w:t>0) dni po določenem izvedbenem roku. Garancija za dobro izvedbo del je priloga pogodbe.</w:t>
      </w:r>
    </w:p>
    <w:p w14:paraId="1EA1C88B" w14:textId="7850281B" w:rsidR="007B6AF8" w:rsidRDefault="007B6AF8" w:rsidP="00B17859"/>
    <w:p w14:paraId="30DA976C" w14:textId="6395B389" w:rsidR="00A22EFB" w:rsidRPr="00B17859" w:rsidRDefault="00A22EFB" w:rsidP="00B17859">
      <w:pPr>
        <w:rPr>
          <w:rFonts w:ascii="Calibri" w:hAnsi="Calibri" w:cs="Calibri"/>
          <w:color w:val="000000"/>
        </w:rPr>
      </w:pPr>
      <w:r w:rsidRPr="00B17859">
        <w:rPr>
          <w:rFonts w:ascii="Calibri" w:hAnsi="Calibri" w:cs="Calibri"/>
          <w:color w:val="000000"/>
        </w:rPr>
        <w:t xml:space="preserve">Ponavljajoče se neizpolnjevanje zahteve </w:t>
      </w:r>
      <w:r w:rsidR="009A581F" w:rsidRPr="00B17859">
        <w:rPr>
          <w:rFonts w:ascii="Calibri" w:hAnsi="Calibri" w:cs="Calibri"/>
          <w:color w:val="000000"/>
        </w:rPr>
        <w:t xml:space="preserve">iz </w:t>
      </w:r>
      <w:r w:rsidR="00167073" w:rsidRPr="00B17859">
        <w:rPr>
          <w:rFonts w:ascii="Calibri" w:hAnsi="Calibri" w:cs="Calibri"/>
          <w:color w:val="000000"/>
        </w:rPr>
        <w:t xml:space="preserve">6. in </w:t>
      </w:r>
      <w:r w:rsidR="009A581F" w:rsidRPr="00B17859">
        <w:rPr>
          <w:rFonts w:ascii="Calibri" w:hAnsi="Calibri" w:cs="Calibri"/>
          <w:color w:val="000000"/>
        </w:rPr>
        <w:t xml:space="preserve">11. člena te pogodbe </w:t>
      </w:r>
      <w:r w:rsidR="00167073" w:rsidRPr="00B17859">
        <w:rPr>
          <w:rFonts w:ascii="Calibri" w:hAnsi="Calibri" w:cs="Calibri"/>
          <w:color w:val="000000"/>
        </w:rPr>
        <w:t xml:space="preserve">(dnevna prisotnost nadzornika na gradbiščih na vseh aktivnih podprojektih) </w:t>
      </w:r>
      <w:r w:rsidRPr="00B17859">
        <w:rPr>
          <w:rFonts w:ascii="Calibri" w:hAnsi="Calibri" w:cs="Calibri"/>
          <w:color w:val="000000"/>
        </w:rPr>
        <w:t>se šteje za hujšo kršitev pogodbenih določil, zaradi katerih lahko naročnik unovči finančno zavarovanje za dobro izvedbo pogodbenih obveznosti</w:t>
      </w:r>
      <w:r w:rsidR="00167073" w:rsidRPr="00B17859">
        <w:rPr>
          <w:rFonts w:ascii="Calibri" w:hAnsi="Calibri" w:cs="Calibri"/>
          <w:color w:val="000000"/>
        </w:rPr>
        <w:t xml:space="preserve">. </w:t>
      </w:r>
    </w:p>
    <w:p w14:paraId="361F99C8" w14:textId="4F5FF426" w:rsidR="00A22EFB" w:rsidRDefault="00A22EFB" w:rsidP="006E611A"/>
    <w:p w14:paraId="6A7C9664" w14:textId="77777777" w:rsidR="00706334" w:rsidRPr="00706334" w:rsidRDefault="00706334" w:rsidP="00706334">
      <w:pPr>
        <w:rPr>
          <w:rFonts w:cstheme="minorHAnsi"/>
        </w:rPr>
      </w:pPr>
      <w:r w:rsidRPr="00706334">
        <w:rPr>
          <w:rFonts w:cstheme="minorHAnsi"/>
        </w:rPr>
        <w:t xml:space="preserve">Naročnik lahko finančno zavarovanje za dobro izvedbo pogodbenih obveznosti unovči, če izvajalec svojih obveznosti ni izvršil pravočasno, strokovno in pravilno oziroma jih sploh ni izvajal ali če bo pogodba odpovedana zaradi razlogov na strani izvajalca, kot je to navedeno v pogodbi.  </w:t>
      </w:r>
    </w:p>
    <w:p w14:paraId="48A26A6C" w14:textId="77777777" w:rsidR="00706334" w:rsidRPr="00706334" w:rsidRDefault="00706334" w:rsidP="00706334">
      <w:pPr>
        <w:rPr>
          <w:rFonts w:cstheme="minorHAnsi"/>
        </w:rPr>
      </w:pPr>
    </w:p>
    <w:p w14:paraId="19D980E3" w14:textId="77777777" w:rsidR="00706334" w:rsidRPr="00706334" w:rsidRDefault="00706334" w:rsidP="00706334">
      <w:pPr>
        <w:rPr>
          <w:rFonts w:cstheme="minorHAnsi"/>
        </w:rPr>
      </w:pPr>
      <w:r w:rsidRPr="00706334">
        <w:rPr>
          <w:rFonts w:cstheme="minorHAnsi"/>
        </w:rPr>
        <w:t>V primeru unovčitve finančnega zavarovanja za dobro izvedbo mora izvajalec v roku 14 dni predložiti novo finančno zavarovanje za ta namen v enaki višini z veljavnostjo do 60 dni po uspešni primopredaji objekta.</w:t>
      </w:r>
    </w:p>
    <w:p w14:paraId="48323B2A" w14:textId="77777777" w:rsidR="00706334" w:rsidRPr="00706334" w:rsidRDefault="00706334" w:rsidP="00706334">
      <w:pPr>
        <w:rPr>
          <w:rFonts w:cstheme="minorHAnsi"/>
        </w:rPr>
      </w:pPr>
    </w:p>
    <w:p w14:paraId="4A1484A9" w14:textId="14BD40A2" w:rsidR="00706334" w:rsidRPr="00706334" w:rsidRDefault="00706334" w:rsidP="00706334">
      <w:pPr>
        <w:rPr>
          <w:rFonts w:cstheme="minorHAnsi"/>
        </w:rPr>
      </w:pPr>
      <w:r w:rsidRPr="00706334">
        <w:rPr>
          <w:rFonts w:cstheme="minorHAnsi"/>
        </w:rPr>
        <w:t xml:space="preserve">V primeru, da 60 dni po uspešni primopredaji in odpravi morebitnih napak mine pred datumom veljavnosti finančnega zavarovanja za dobro izvedbo pogodbenih obveznosti, bo naročnik izvajalcu takoj, ko se iztečejo pogoji, </w:t>
      </w:r>
      <w:r w:rsidR="00CE2565">
        <w:rPr>
          <w:rFonts w:cstheme="minorHAnsi"/>
        </w:rPr>
        <w:t xml:space="preserve">na zahtevo </w:t>
      </w:r>
      <w:proofErr w:type="spellStart"/>
      <w:r w:rsidR="00CE2565">
        <w:rPr>
          <w:rFonts w:cstheme="minorHAnsi"/>
        </w:rPr>
        <w:t>izvajalca</w:t>
      </w:r>
      <w:r w:rsidRPr="00706334">
        <w:rPr>
          <w:rFonts w:cstheme="minorHAnsi"/>
        </w:rPr>
        <w:t>zavarovanje</w:t>
      </w:r>
      <w:proofErr w:type="spellEnd"/>
      <w:r w:rsidRPr="00706334">
        <w:rPr>
          <w:rFonts w:cstheme="minorHAnsi"/>
        </w:rPr>
        <w:t xml:space="preserve"> za dobro izvedbo pogodbenih del vrnil.  </w:t>
      </w:r>
    </w:p>
    <w:p w14:paraId="10322F66" w14:textId="77777777" w:rsidR="00706334" w:rsidRPr="00706334" w:rsidRDefault="00706334" w:rsidP="00706334">
      <w:pPr>
        <w:rPr>
          <w:rFonts w:cstheme="minorHAnsi"/>
        </w:rPr>
      </w:pPr>
    </w:p>
    <w:p w14:paraId="70511406" w14:textId="6F8CD869" w:rsidR="00706334" w:rsidRDefault="00706334" w:rsidP="00706334">
      <w:pPr>
        <w:rPr>
          <w:rFonts w:cstheme="minorHAnsi"/>
        </w:rPr>
      </w:pPr>
      <w:r w:rsidRPr="00706334">
        <w:rPr>
          <w:rFonts w:cstheme="minorHAnsi"/>
        </w:rPr>
        <w:t xml:space="preserve">Naročnik ima pravico do povrnitve škode, ki bi nastala zaradi protipravnega ravnanja izvajalca. V višino odškodnine se všteva morebitno uspešno unovčeno finančno zavarovanje za dobro izvedbo pogodbenih obveznosti. V primeru, da je škoda manjša od zneska po unovčenem finančnem zavarovanju za dobro izvedbo pogodbenih obveznosti, naročnik razlike ni dolžan vrniti, v primeru pa, </w:t>
      </w:r>
      <w:r w:rsidRPr="00706334">
        <w:rPr>
          <w:rFonts w:cstheme="minorHAnsi"/>
        </w:rPr>
        <w:lastRenderedPageBreak/>
        <w:t xml:space="preserve">da je škoda večja, je naročnik od izvajalca po tej pogodbi upravičen terjati še razliko do popolnega povračila. </w:t>
      </w:r>
    </w:p>
    <w:p w14:paraId="095718B4" w14:textId="77777777" w:rsidR="005F0EDD" w:rsidRPr="00706334" w:rsidRDefault="005F0EDD" w:rsidP="00706334">
      <w:pPr>
        <w:rPr>
          <w:rFonts w:cstheme="minorHAnsi"/>
        </w:rPr>
      </w:pPr>
    </w:p>
    <w:p w14:paraId="6487F5BC" w14:textId="62675602" w:rsidR="007B6AF8" w:rsidRPr="007B6AF8" w:rsidRDefault="00B17859" w:rsidP="000341E8">
      <w:pPr>
        <w:rPr>
          <w:b/>
        </w:rPr>
      </w:pPr>
      <w:r>
        <w:rPr>
          <w:b/>
        </w:rPr>
        <w:t>I</w:t>
      </w:r>
      <w:r w:rsidR="007B6AF8" w:rsidRPr="007B6AF8">
        <w:rPr>
          <w:b/>
        </w:rPr>
        <w:t xml:space="preserve">X. PODIZVAJALCI </w:t>
      </w:r>
    </w:p>
    <w:p w14:paraId="4EEB2854" w14:textId="77777777" w:rsidR="007B6AF8" w:rsidRPr="007B6AF8" w:rsidRDefault="007B6AF8" w:rsidP="00536AA3">
      <w:pPr>
        <w:numPr>
          <w:ilvl w:val="0"/>
          <w:numId w:val="10"/>
        </w:numPr>
        <w:contextualSpacing/>
        <w:jc w:val="center"/>
      </w:pPr>
      <w:r w:rsidRPr="007B6AF8">
        <w:t>člen</w:t>
      </w:r>
    </w:p>
    <w:p w14:paraId="2E770219" w14:textId="77777777" w:rsidR="007B6AF8" w:rsidRPr="007B6AF8" w:rsidRDefault="007B6AF8" w:rsidP="000341E8">
      <w:pPr>
        <w:rPr>
          <w:b/>
        </w:rPr>
      </w:pPr>
      <w:r w:rsidRPr="007B6AF8">
        <w:rPr>
          <w:b/>
        </w:rPr>
        <w:t>Podizvajalci</w:t>
      </w:r>
    </w:p>
    <w:p w14:paraId="26983BEC" w14:textId="77777777" w:rsidR="007B6AF8" w:rsidRPr="007B6AF8" w:rsidRDefault="007B6AF8" w:rsidP="000341E8"/>
    <w:p w14:paraId="393F811C" w14:textId="77777777" w:rsidR="007B6AF8" w:rsidRPr="007B6AF8" w:rsidRDefault="007B6AF8" w:rsidP="000341E8">
      <w:pPr>
        <w:rPr>
          <w:rFonts w:eastAsia="Calibri" w:cs="Times New Roman"/>
        </w:rPr>
      </w:pPr>
      <w:r w:rsidRPr="007B6AF8">
        <w:rPr>
          <w:rFonts w:eastAsia="Calibri" w:cs="Times New Roman"/>
        </w:rPr>
        <w:t>Izvajalec lahko predmet javnega naročila izvaja sam ali s podizvajalci.</w:t>
      </w:r>
    </w:p>
    <w:p w14:paraId="5448E7BC" w14:textId="77777777" w:rsidR="007B6AF8" w:rsidRPr="007B6AF8" w:rsidRDefault="007B6AF8" w:rsidP="000341E8">
      <w:pPr>
        <w:rPr>
          <w:rFonts w:eastAsia="Calibri" w:cs="Times New Roman"/>
        </w:rPr>
      </w:pPr>
    </w:p>
    <w:p w14:paraId="6ECAC1C6" w14:textId="7378B4E6" w:rsidR="0008164B" w:rsidRPr="007B6AF8" w:rsidRDefault="007B6AF8" w:rsidP="000341E8">
      <w:r w:rsidRPr="007B6AF8">
        <w:t>Izvajalec lahko to pogodbo izvaja samo s podizvajalci, ki jih je priglasil v svoji ponudbi in za katere je naročnik ugotovil, da izpolnjujejo vse pogoje, ki so bili za podizvajalce določeni v razpisni dokumentaciji.</w:t>
      </w:r>
    </w:p>
    <w:p w14:paraId="6B0BCD36" w14:textId="0CE8B1D8" w:rsidR="007B6AF8" w:rsidRPr="007B6AF8" w:rsidRDefault="00B222F4" w:rsidP="000341E8">
      <w:pPr>
        <w:jc w:val="center"/>
      </w:pPr>
      <w:r>
        <w:t>15</w:t>
      </w:r>
      <w:r w:rsidR="00061663">
        <w:t>.</w:t>
      </w:r>
      <w:r w:rsidR="007B6AF8" w:rsidRPr="007B6AF8">
        <w:t xml:space="preserve"> a člen</w:t>
      </w:r>
    </w:p>
    <w:p w14:paraId="3ECC71F3" w14:textId="77777777" w:rsidR="007B6AF8" w:rsidRPr="007B6AF8" w:rsidRDefault="007B6AF8" w:rsidP="000341E8">
      <w:pPr>
        <w:jc w:val="center"/>
        <w:rPr>
          <w:rFonts w:eastAsia="Calibri" w:cs="Times New Roman"/>
          <w:i/>
        </w:rPr>
      </w:pPr>
      <w:r w:rsidRPr="007B6AF8">
        <w:rPr>
          <w:rFonts w:eastAsia="Calibri" w:cs="Times New Roman"/>
          <w:i/>
        </w:rPr>
        <w:t>/se upošteva v primeru, da izvajalec nastopa brez podizvajalcev/</w:t>
      </w:r>
    </w:p>
    <w:p w14:paraId="443C4F51" w14:textId="77777777" w:rsidR="007B6AF8" w:rsidRPr="007B6AF8" w:rsidRDefault="007B6AF8" w:rsidP="000341E8">
      <w:pPr>
        <w:rPr>
          <w:rFonts w:eastAsia="Calibri" w:cs="Times New Roman"/>
        </w:rPr>
      </w:pPr>
    </w:p>
    <w:p w14:paraId="58BBC0AC" w14:textId="77777777" w:rsidR="007B6AF8" w:rsidRPr="007B6AF8" w:rsidRDefault="007B6AF8" w:rsidP="000341E8">
      <w:pPr>
        <w:rPr>
          <w:rFonts w:eastAsia="Calibri" w:cs="Times New Roman"/>
        </w:rPr>
      </w:pPr>
      <w:r w:rsidRPr="007B6AF8">
        <w:rPr>
          <w:rFonts w:eastAsia="Calibri" w:cs="Times New Roman"/>
        </w:rPr>
        <w:t>Izvajalec ob predložitvi ponudbe in ob sklenitvi te pogodbe nima prijavljenih podizvajalcev za izvedbo predmeta te pogodbe.</w:t>
      </w:r>
    </w:p>
    <w:p w14:paraId="35DB760E" w14:textId="77777777" w:rsidR="007B6AF8" w:rsidRPr="007B6AF8" w:rsidRDefault="007B6AF8" w:rsidP="000341E8">
      <w:pPr>
        <w:rPr>
          <w:rFonts w:eastAsia="Calibri" w:cs="Times New Roman"/>
        </w:rPr>
      </w:pPr>
    </w:p>
    <w:p w14:paraId="3F4CBC52" w14:textId="77777777" w:rsidR="007B6AF8" w:rsidRPr="007B6AF8" w:rsidRDefault="007B6AF8" w:rsidP="000341E8">
      <w:pPr>
        <w:rPr>
          <w:rFonts w:eastAsia="Calibri" w:cs="Times New Roman"/>
        </w:rPr>
      </w:pPr>
      <w:r w:rsidRPr="007B6AF8">
        <w:rPr>
          <w:rFonts w:eastAsia="Calibri" w:cs="Times New Roman"/>
        </w:rPr>
        <w:t>V kolikor bo izvajalec naknadno vključil podizvajalca, bo vključeni podizvajalec moral izpolnjevati vse pogoje in ostale zahteve naročnika v zvezi s podizvajalci, ki so bili navedeni v razpisni dokumentaciji, na podlagi katere je bila sklenjena ta pogodba.</w:t>
      </w:r>
    </w:p>
    <w:p w14:paraId="7DE16955" w14:textId="77777777" w:rsidR="007B6AF8" w:rsidRPr="007B6AF8" w:rsidRDefault="007B6AF8" w:rsidP="000341E8">
      <w:pPr>
        <w:rPr>
          <w:rFonts w:eastAsia="Calibri" w:cs="Times New Roman"/>
        </w:rPr>
      </w:pPr>
    </w:p>
    <w:p w14:paraId="40B73893" w14:textId="625AE798" w:rsidR="0008164B" w:rsidRPr="007F3695" w:rsidRDefault="007B6AF8" w:rsidP="000341E8">
      <w:pPr>
        <w:rPr>
          <w:rFonts w:eastAsia="Calibri" w:cs="Times New Roman"/>
        </w:rPr>
      </w:pPr>
      <w:r w:rsidRPr="007B6AF8">
        <w:rPr>
          <w:rFonts w:eastAsia="Calibri" w:cs="Times New Roman"/>
        </w:rPr>
        <w:t xml:space="preserve">Za vključitev podizvajalca za izvedbo predmeta te pogodbe, mora izvajalec </w:t>
      </w:r>
      <w:r w:rsidRPr="007F3695">
        <w:rPr>
          <w:rFonts w:eastAsia="Calibri" w:cs="Times New Roman"/>
        </w:rPr>
        <w:t xml:space="preserve">predhodno pridobiti soglasje naročnika in v primeru zahteve podizvajalca za neposredno plačilo, skleniti </w:t>
      </w:r>
      <w:r w:rsidR="00816C1E" w:rsidRPr="007F3695">
        <w:rPr>
          <w:rFonts w:eastAsia="Calibri" w:cs="Times New Roman"/>
        </w:rPr>
        <w:t>dodatek</w:t>
      </w:r>
      <w:r w:rsidRPr="007F3695">
        <w:rPr>
          <w:rFonts w:eastAsia="Calibri" w:cs="Times New Roman"/>
        </w:rPr>
        <w:t xml:space="preserve"> k tej pogodbi.</w:t>
      </w:r>
    </w:p>
    <w:p w14:paraId="6378A074" w14:textId="33538376" w:rsidR="007B6AF8" w:rsidRPr="005B1AAE" w:rsidRDefault="007B6AF8" w:rsidP="005B1AAE">
      <w:pPr>
        <w:pStyle w:val="Odstavekseznama"/>
        <w:numPr>
          <w:ilvl w:val="0"/>
          <w:numId w:val="39"/>
        </w:numPr>
        <w:jc w:val="center"/>
        <w:rPr>
          <w:rFonts w:eastAsia="Calibri" w:cs="Times New Roman"/>
        </w:rPr>
      </w:pPr>
      <w:r w:rsidRPr="005B1AAE">
        <w:rPr>
          <w:rFonts w:eastAsia="Calibri" w:cs="Times New Roman"/>
        </w:rPr>
        <w:t>b člen</w:t>
      </w:r>
    </w:p>
    <w:p w14:paraId="1D6DC44B" w14:textId="399B71DF" w:rsidR="009E5CAE" w:rsidRDefault="007B6AF8" w:rsidP="00816C1E">
      <w:pPr>
        <w:jc w:val="center"/>
        <w:rPr>
          <w:rFonts w:eastAsia="Calibri" w:cs="Times New Roman"/>
          <w:i/>
        </w:rPr>
      </w:pPr>
      <w:r w:rsidRPr="007B6AF8">
        <w:rPr>
          <w:rFonts w:eastAsia="Calibri" w:cs="Times New Roman"/>
          <w:i/>
        </w:rPr>
        <w:t>/se upošteva v primeru, da izvajalec nastopa s podizvajalci/</w:t>
      </w:r>
    </w:p>
    <w:p w14:paraId="1B6C4E68" w14:textId="77777777" w:rsidR="00653610" w:rsidRPr="007B6AF8" w:rsidRDefault="00653610" w:rsidP="00816C1E">
      <w:pPr>
        <w:jc w:val="center"/>
        <w:rPr>
          <w:rFonts w:eastAsia="Calibri" w:cs="Times New Roman"/>
          <w:i/>
        </w:rPr>
      </w:pPr>
    </w:p>
    <w:p w14:paraId="16A160BC" w14:textId="77777777" w:rsidR="007B6AF8" w:rsidRPr="007B6AF8" w:rsidRDefault="007B6AF8" w:rsidP="00816C1E">
      <w:pPr>
        <w:rPr>
          <w:rFonts w:eastAsia="Calibri" w:cs="Times New Roman"/>
        </w:rPr>
      </w:pPr>
      <w:r w:rsidRPr="007B6AF8">
        <w:rPr>
          <w:rFonts w:eastAsia="Calibri" w:cs="Times New Roman"/>
        </w:rPr>
        <w:t xml:space="preserve">Izvajalec v okviru te pogodbe nastopa skupaj z naslednjim/i podizvajalcem/ci: </w:t>
      </w:r>
    </w:p>
    <w:tbl>
      <w:tblPr>
        <w:tblStyle w:val="Tabelamrea6"/>
        <w:tblW w:w="0" w:type="auto"/>
        <w:tblLook w:val="04A0" w:firstRow="1" w:lastRow="0" w:firstColumn="1" w:lastColumn="0" w:noHBand="0" w:noVBand="1"/>
      </w:tblPr>
      <w:tblGrid>
        <w:gridCol w:w="1849"/>
        <w:gridCol w:w="1667"/>
        <w:gridCol w:w="1805"/>
        <w:gridCol w:w="1570"/>
        <w:gridCol w:w="934"/>
        <w:gridCol w:w="1237"/>
      </w:tblGrid>
      <w:tr w:rsidR="006B0512" w:rsidRPr="007B6AF8" w14:paraId="5F9B4025" w14:textId="47DA0B52" w:rsidTr="00B51BB3">
        <w:tc>
          <w:tcPr>
            <w:tcW w:w="2021" w:type="dxa"/>
          </w:tcPr>
          <w:p w14:paraId="4808CCF6" w14:textId="77777777" w:rsidR="006B0512" w:rsidRPr="009E5CAE" w:rsidRDefault="006B0512" w:rsidP="00816C1E">
            <w:pPr>
              <w:spacing w:line="276" w:lineRule="auto"/>
              <w:jc w:val="left"/>
              <w:rPr>
                <w:rFonts w:eastAsia="Calibri" w:cs="Times New Roman"/>
                <w:b/>
                <w:sz w:val="20"/>
                <w:szCs w:val="20"/>
              </w:rPr>
            </w:pPr>
            <w:r w:rsidRPr="009E5CAE">
              <w:rPr>
                <w:rFonts w:eastAsia="Calibri" w:cs="Times New Roman"/>
                <w:b/>
                <w:sz w:val="20"/>
                <w:szCs w:val="20"/>
              </w:rPr>
              <w:t>Naziv podizvajalca (polni naslov, matična številka, davčna številka, transakcijski račun</w:t>
            </w:r>
          </w:p>
        </w:tc>
        <w:tc>
          <w:tcPr>
            <w:tcW w:w="1781" w:type="dxa"/>
          </w:tcPr>
          <w:p w14:paraId="14ABC9D8" w14:textId="77777777" w:rsidR="006B0512" w:rsidRPr="009E5CAE" w:rsidRDefault="006B0512" w:rsidP="00816C1E">
            <w:pPr>
              <w:spacing w:line="276" w:lineRule="auto"/>
              <w:jc w:val="left"/>
              <w:rPr>
                <w:rFonts w:eastAsia="Calibri" w:cs="Times New Roman"/>
                <w:b/>
                <w:sz w:val="20"/>
                <w:szCs w:val="20"/>
              </w:rPr>
            </w:pPr>
            <w:r w:rsidRPr="009E5CAE">
              <w:rPr>
                <w:rFonts w:eastAsia="Calibri" w:cs="Times New Roman"/>
                <w:b/>
                <w:sz w:val="20"/>
                <w:szCs w:val="20"/>
              </w:rPr>
              <w:t>Del javnega naročila, ki se oddaja v podizvajanje (vrsta/opis del)</w:t>
            </w:r>
          </w:p>
        </w:tc>
        <w:tc>
          <w:tcPr>
            <w:tcW w:w="1923" w:type="dxa"/>
          </w:tcPr>
          <w:p w14:paraId="1D6B1A18" w14:textId="77777777" w:rsidR="006B0512" w:rsidRPr="009E5CAE" w:rsidRDefault="006B0512" w:rsidP="00816C1E">
            <w:pPr>
              <w:spacing w:line="276" w:lineRule="auto"/>
              <w:jc w:val="left"/>
              <w:rPr>
                <w:rFonts w:eastAsia="Calibri" w:cs="Times New Roman"/>
                <w:b/>
                <w:sz w:val="20"/>
                <w:szCs w:val="20"/>
              </w:rPr>
            </w:pPr>
            <w:r w:rsidRPr="009E5CAE">
              <w:rPr>
                <w:rFonts w:eastAsia="Calibri" w:cs="Times New Roman"/>
                <w:b/>
                <w:sz w:val="20"/>
                <w:szCs w:val="20"/>
              </w:rPr>
              <w:t>Količina/delež (%) v podizvajanju</w:t>
            </w:r>
          </w:p>
        </w:tc>
        <w:tc>
          <w:tcPr>
            <w:tcW w:w="1740" w:type="dxa"/>
          </w:tcPr>
          <w:p w14:paraId="30D4CE28" w14:textId="77777777" w:rsidR="006B0512" w:rsidRPr="009E5CAE" w:rsidRDefault="006B0512" w:rsidP="00816C1E">
            <w:pPr>
              <w:spacing w:line="276" w:lineRule="auto"/>
              <w:jc w:val="left"/>
              <w:rPr>
                <w:rFonts w:eastAsia="Calibri" w:cs="Times New Roman"/>
                <w:b/>
                <w:sz w:val="20"/>
                <w:szCs w:val="20"/>
              </w:rPr>
            </w:pPr>
            <w:r w:rsidRPr="009E5CAE">
              <w:rPr>
                <w:rFonts w:eastAsia="Calibri" w:cs="Times New Roman"/>
                <w:b/>
                <w:sz w:val="20"/>
                <w:szCs w:val="20"/>
              </w:rPr>
              <w:t xml:space="preserve">Vrednost del </w:t>
            </w:r>
          </w:p>
          <w:p w14:paraId="6EF59A49" w14:textId="77777777" w:rsidR="006B0512" w:rsidRPr="009E5CAE" w:rsidRDefault="006B0512" w:rsidP="00816C1E">
            <w:pPr>
              <w:spacing w:line="276" w:lineRule="auto"/>
              <w:jc w:val="left"/>
              <w:rPr>
                <w:rFonts w:eastAsia="Calibri" w:cs="Times New Roman"/>
                <w:b/>
                <w:sz w:val="20"/>
                <w:szCs w:val="20"/>
              </w:rPr>
            </w:pPr>
            <w:r w:rsidRPr="009E5CAE">
              <w:rPr>
                <w:rFonts w:eastAsia="Calibri" w:cs="Times New Roman"/>
                <w:b/>
                <w:sz w:val="20"/>
                <w:szCs w:val="20"/>
              </w:rPr>
              <w:t>(v EUR brez DDV)</w:t>
            </w:r>
          </w:p>
        </w:tc>
        <w:tc>
          <w:tcPr>
            <w:tcW w:w="957" w:type="dxa"/>
          </w:tcPr>
          <w:p w14:paraId="5F2CE6D7" w14:textId="77777777" w:rsidR="006B0512" w:rsidRPr="009E5CAE" w:rsidRDefault="006B0512" w:rsidP="00816C1E">
            <w:pPr>
              <w:spacing w:line="276" w:lineRule="auto"/>
              <w:jc w:val="left"/>
              <w:rPr>
                <w:rFonts w:eastAsia="Calibri" w:cs="Times New Roman"/>
                <w:b/>
                <w:sz w:val="20"/>
                <w:szCs w:val="20"/>
              </w:rPr>
            </w:pPr>
            <w:r w:rsidRPr="009E5CAE">
              <w:rPr>
                <w:rFonts w:eastAsia="Calibri" w:cs="Times New Roman"/>
                <w:b/>
                <w:sz w:val="20"/>
                <w:szCs w:val="20"/>
              </w:rPr>
              <w:t>Kraj in rok izvedbe</w:t>
            </w:r>
          </w:p>
          <w:p w14:paraId="58A0BDEA" w14:textId="77777777" w:rsidR="006B0512" w:rsidRPr="009E5CAE" w:rsidRDefault="006B0512" w:rsidP="00816C1E">
            <w:pPr>
              <w:spacing w:line="276" w:lineRule="auto"/>
              <w:jc w:val="left"/>
              <w:rPr>
                <w:rFonts w:eastAsia="Calibri" w:cs="Times New Roman"/>
                <w:b/>
                <w:sz w:val="20"/>
                <w:szCs w:val="20"/>
              </w:rPr>
            </w:pPr>
          </w:p>
          <w:p w14:paraId="29A2A4DB" w14:textId="77777777" w:rsidR="006B0512" w:rsidRPr="009E5CAE" w:rsidRDefault="006B0512" w:rsidP="00816C1E">
            <w:pPr>
              <w:spacing w:line="276" w:lineRule="auto"/>
              <w:jc w:val="left"/>
              <w:rPr>
                <w:rFonts w:eastAsia="Calibri" w:cs="Times New Roman"/>
                <w:b/>
                <w:sz w:val="20"/>
                <w:szCs w:val="20"/>
              </w:rPr>
            </w:pPr>
          </w:p>
        </w:tc>
        <w:tc>
          <w:tcPr>
            <w:tcW w:w="866" w:type="dxa"/>
          </w:tcPr>
          <w:p w14:paraId="119A47B1" w14:textId="3F2BF663" w:rsidR="006B0512" w:rsidRPr="009E5CAE" w:rsidRDefault="00B51BB3" w:rsidP="00816C1E">
            <w:pPr>
              <w:spacing w:line="276" w:lineRule="auto"/>
              <w:jc w:val="left"/>
              <w:rPr>
                <w:rFonts w:eastAsia="Calibri" w:cs="Times New Roman"/>
                <w:b/>
                <w:sz w:val="20"/>
                <w:szCs w:val="20"/>
              </w:rPr>
            </w:pPr>
            <w:r w:rsidRPr="009E5CAE">
              <w:rPr>
                <w:rFonts w:eastAsia="Calibri" w:cs="Times New Roman"/>
                <w:b/>
                <w:sz w:val="20"/>
                <w:szCs w:val="20"/>
              </w:rPr>
              <w:t>Neposredno plačilo</w:t>
            </w:r>
          </w:p>
          <w:p w14:paraId="12F13331" w14:textId="3DC6332E" w:rsidR="006B0512" w:rsidRPr="009E5CAE" w:rsidRDefault="00B51BB3" w:rsidP="00816C1E">
            <w:pPr>
              <w:spacing w:line="276" w:lineRule="auto"/>
              <w:jc w:val="left"/>
              <w:rPr>
                <w:rFonts w:eastAsia="Calibri" w:cs="Times New Roman"/>
                <w:b/>
                <w:sz w:val="20"/>
                <w:szCs w:val="20"/>
              </w:rPr>
            </w:pPr>
            <w:r w:rsidRPr="009E5CAE">
              <w:rPr>
                <w:rFonts w:eastAsia="Calibri" w:cs="Times New Roman"/>
                <w:b/>
                <w:sz w:val="20"/>
                <w:szCs w:val="20"/>
              </w:rPr>
              <w:t>(da/ne)</w:t>
            </w:r>
          </w:p>
        </w:tc>
      </w:tr>
      <w:tr w:rsidR="006B0512" w:rsidRPr="007B6AF8" w14:paraId="11D99C02" w14:textId="4A458F94" w:rsidTr="00B51BB3">
        <w:tc>
          <w:tcPr>
            <w:tcW w:w="2021" w:type="dxa"/>
          </w:tcPr>
          <w:p w14:paraId="61F8BC6E" w14:textId="66BD0260" w:rsidR="006B0512" w:rsidRPr="007B6AF8" w:rsidRDefault="006B0512" w:rsidP="00816C1E">
            <w:pPr>
              <w:spacing w:line="276" w:lineRule="auto"/>
              <w:rPr>
                <w:rFonts w:eastAsia="Calibri" w:cs="Times New Roman"/>
              </w:rPr>
            </w:pPr>
          </w:p>
          <w:p w14:paraId="1E61C4DE" w14:textId="77777777" w:rsidR="006B0512" w:rsidRPr="007B6AF8" w:rsidRDefault="006B0512" w:rsidP="00816C1E">
            <w:pPr>
              <w:spacing w:line="276" w:lineRule="auto"/>
              <w:rPr>
                <w:rFonts w:eastAsia="Calibri" w:cs="Times New Roman"/>
              </w:rPr>
            </w:pPr>
          </w:p>
        </w:tc>
        <w:tc>
          <w:tcPr>
            <w:tcW w:w="1781" w:type="dxa"/>
          </w:tcPr>
          <w:p w14:paraId="27CA4A9F" w14:textId="77777777" w:rsidR="006B0512" w:rsidRPr="007B6AF8" w:rsidRDefault="006B0512" w:rsidP="00816C1E">
            <w:pPr>
              <w:spacing w:line="276" w:lineRule="auto"/>
              <w:rPr>
                <w:rFonts w:eastAsia="Calibri" w:cs="Times New Roman"/>
              </w:rPr>
            </w:pPr>
          </w:p>
        </w:tc>
        <w:tc>
          <w:tcPr>
            <w:tcW w:w="1923" w:type="dxa"/>
          </w:tcPr>
          <w:p w14:paraId="169D84AA" w14:textId="77777777" w:rsidR="006B0512" w:rsidRPr="007B6AF8" w:rsidRDefault="006B0512" w:rsidP="00816C1E">
            <w:pPr>
              <w:spacing w:line="276" w:lineRule="auto"/>
              <w:rPr>
                <w:rFonts w:eastAsia="Calibri" w:cs="Times New Roman"/>
              </w:rPr>
            </w:pPr>
          </w:p>
        </w:tc>
        <w:tc>
          <w:tcPr>
            <w:tcW w:w="1740" w:type="dxa"/>
          </w:tcPr>
          <w:p w14:paraId="33F72B80" w14:textId="77777777" w:rsidR="006B0512" w:rsidRPr="007B6AF8" w:rsidRDefault="006B0512" w:rsidP="00816C1E">
            <w:pPr>
              <w:spacing w:line="276" w:lineRule="auto"/>
              <w:rPr>
                <w:rFonts w:eastAsia="Calibri" w:cs="Times New Roman"/>
              </w:rPr>
            </w:pPr>
          </w:p>
        </w:tc>
        <w:tc>
          <w:tcPr>
            <w:tcW w:w="957" w:type="dxa"/>
          </w:tcPr>
          <w:p w14:paraId="2C4C9AC1" w14:textId="77777777" w:rsidR="006B0512" w:rsidRPr="007B6AF8" w:rsidRDefault="006B0512" w:rsidP="00816C1E">
            <w:pPr>
              <w:spacing w:line="276" w:lineRule="auto"/>
              <w:rPr>
                <w:rFonts w:eastAsia="Calibri" w:cs="Times New Roman"/>
              </w:rPr>
            </w:pPr>
          </w:p>
        </w:tc>
        <w:tc>
          <w:tcPr>
            <w:tcW w:w="866" w:type="dxa"/>
          </w:tcPr>
          <w:p w14:paraId="69A2041E" w14:textId="77777777" w:rsidR="006B0512" w:rsidRPr="007B6AF8" w:rsidRDefault="006B0512" w:rsidP="00816C1E">
            <w:pPr>
              <w:spacing w:line="276" w:lineRule="auto"/>
              <w:rPr>
                <w:rFonts w:eastAsia="Calibri" w:cs="Times New Roman"/>
              </w:rPr>
            </w:pPr>
          </w:p>
        </w:tc>
      </w:tr>
    </w:tbl>
    <w:p w14:paraId="6442AD8D" w14:textId="77777777" w:rsidR="007B6AF8" w:rsidRPr="007B6AF8" w:rsidRDefault="007B6AF8" w:rsidP="00816C1E">
      <w:pPr>
        <w:rPr>
          <w:rFonts w:eastAsia="Calibri" w:cs="Times New Roman"/>
        </w:rPr>
      </w:pPr>
    </w:p>
    <w:p w14:paraId="6D08D63B" w14:textId="77777777" w:rsidR="007B6AF8" w:rsidRPr="007B6AF8" w:rsidRDefault="007B6AF8" w:rsidP="009F7B8F">
      <w:pPr>
        <w:rPr>
          <w:rFonts w:eastAsia="Calibri" w:cs="Times New Roman"/>
        </w:rPr>
      </w:pPr>
      <w:r w:rsidRPr="007B6AF8">
        <w:rPr>
          <w:rFonts w:eastAsia="Calibri" w:cs="Times New Roman"/>
        </w:rPr>
        <w:t>Izvajalec v razmerju do naročnika v celoti odgovarja za izvedbo obveznosti iz pogodbe, ne glede na število podizvajalcev.</w:t>
      </w:r>
    </w:p>
    <w:p w14:paraId="070F97BD" w14:textId="77777777" w:rsidR="007B6AF8" w:rsidRPr="007B6AF8" w:rsidRDefault="007B6AF8" w:rsidP="009F7B8F">
      <w:pPr>
        <w:rPr>
          <w:rFonts w:eastAsia="Calibri" w:cs="Times New Roman"/>
        </w:rPr>
      </w:pPr>
    </w:p>
    <w:p w14:paraId="7C3CDC56" w14:textId="77777777" w:rsidR="007B6AF8" w:rsidRPr="007B6AF8" w:rsidRDefault="007B6AF8" w:rsidP="009F7B8F">
      <w:pPr>
        <w:rPr>
          <w:rFonts w:eastAsia="Calibri" w:cs="Times New Roman"/>
        </w:rPr>
      </w:pPr>
      <w:r w:rsidRPr="007B6AF8">
        <w:rPr>
          <w:rFonts w:eastAsia="Calibri" w:cs="Times New Roman"/>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w:t>
      </w:r>
      <w:r w:rsidRPr="007B6AF8">
        <w:rPr>
          <w:rFonts w:eastAsia="Calibri" w:cs="Times New Roman"/>
        </w:rPr>
        <w:lastRenderedPageBreak/>
        <w:t>dokumente, in sicer: kontaktne podatke in zakonite zastopnike novih podizvajalcev, izpolnjene obrazce izjave in pisno zahtevo novega podizvajalca za neposredno plačilo, če novi podizvajalec to zahteva.</w:t>
      </w:r>
    </w:p>
    <w:p w14:paraId="45DDD5AA" w14:textId="77777777" w:rsidR="007B6AF8" w:rsidRPr="007B6AF8" w:rsidRDefault="007B6AF8" w:rsidP="009F7B8F">
      <w:pPr>
        <w:rPr>
          <w:rFonts w:eastAsia="Calibri" w:cs="Times New Roman"/>
        </w:rPr>
      </w:pPr>
    </w:p>
    <w:p w14:paraId="6A5AAF80" w14:textId="29520F81" w:rsidR="007B6AF8" w:rsidRPr="007B6AF8" w:rsidRDefault="007B6AF8" w:rsidP="009F7B8F">
      <w:pPr>
        <w:rPr>
          <w:rFonts w:eastAsia="Calibri" w:cs="Times New Roman"/>
        </w:rPr>
      </w:pPr>
      <w:r w:rsidRPr="007B6AF8">
        <w:rPr>
          <w:rFonts w:eastAsia="Calibri" w:cs="Times New Roman"/>
        </w:rPr>
        <w:t>Naročnik lahko zavrne predlog za zamenjavo podizvajalca oziroma vključitev novega podizvajalca, če bi to lahko vplivalo na nemoteno izvajanje ali dokončanje obveznosti in če novi podizvajalec ne izpolnjuje pogojev, ki jih je postavil naročnik v razpisni dokumentaciji</w:t>
      </w:r>
      <w:r w:rsidR="0015797F">
        <w:rPr>
          <w:rFonts w:eastAsia="Calibri" w:cs="Times New Roman"/>
        </w:rPr>
        <w:t>.</w:t>
      </w:r>
    </w:p>
    <w:p w14:paraId="340BAC0D" w14:textId="77777777" w:rsidR="007B6AF8" w:rsidRPr="007B6AF8" w:rsidRDefault="007B6AF8" w:rsidP="009F7B8F">
      <w:pPr>
        <w:rPr>
          <w:rFonts w:eastAsia="Calibri" w:cs="Times New Roman"/>
        </w:rPr>
      </w:pPr>
    </w:p>
    <w:p w14:paraId="3ED42D70" w14:textId="77777777" w:rsidR="007B6AF8" w:rsidRPr="007B6AF8" w:rsidRDefault="007B6AF8" w:rsidP="009F7B8F">
      <w:pPr>
        <w:rPr>
          <w:rFonts w:eastAsia="Calibri" w:cs="Times New Roman"/>
          <w:i/>
        </w:rPr>
      </w:pPr>
      <w:r w:rsidRPr="007B6AF8">
        <w:rPr>
          <w:rFonts w:eastAsia="Calibri" w:cs="Times New Roman"/>
          <w:i/>
        </w:rPr>
        <w:t>/se upošteva v primeru, da izvajalec nastopa s podizvajalcem, ki zahteva neposredno plačilo/</w:t>
      </w:r>
    </w:p>
    <w:p w14:paraId="6CDFFCCC" w14:textId="77777777" w:rsidR="007B6AF8" w:rsidRPr="007B6AF8" w:rsidRDefault="007B6AF8" w:rsidP="009F7B8F">
      <w:pPr>
        <w:rPr>
          <w:rFonts w:eastAsia="Calibri" w:cs="Times New Roman"/>
        </w:rPr>
      </w:pPr>
      <w:r w:rsidRPr="007B6AF8">
        <w:rPr>
          <w:rFonts w:eastAsia="Calibri" w:cs="Times New Roman"/>
        </w:rPr>
        <w:t>Izvajalec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14:paraId="67F21984" w14:textId="77777777" w:rsidR="007B6AF8" w:rsidRPr="007B6AF8" w:rsidRDefault="007B6AF8" w:rsidP="009F7B8F">
      <w:pPr>
        <w:rPr>
          <w:rFonts w:eastAsia="Calibri" w:cs="Times New Roman"/>
        </w:rPr>
      </w:pPr>
    </w:p>
    <w:p w14:paraId="4DC9BD16" w14:textId="77777777" w:rsidR="007B6AF8" w:rsidRPr="007B6AF8" w:rsidRDefault="007B6AF8" w:rsidP="009F7B8F">
      <w:pPr>
        <w:rPr>
          <w:rFonts w:eastAsia="Calibri" w:cs="Times New Roman"/>
        </w:rPr>
      </w:pPr>
      <w:r w:rsidRPr="007B6AF8">
        <w:rPr>
          <w:rFonts w:eastAsia="Calibri" w:cs="Times New Roman"/>
        </w:rPr>
        <w:t>Izvajalec mora za podizvajalca, ki zahteva neposredno plačilo, ob računu priložiti:</w:t>
      </w:r>
    </w:p>
    <w:p w14:paraId="4F67D08E" w14:textId="77777777" w:rsidR="007B6AF8" w:rsidRPr="007B6AF8" w:rsidRDefault="007B6AF8" w:rsidP="009F7B8F">
      <w:pPr>
        <w:rPr>
          <w:rFonts w:eastAsia="Calibri" w:cs="Times New Roman"/>
        </w:rPr>
      </w:pPr>
      <w:r w:rsidRPr="007B6AF8">
        <w:rPr>
          <w:rFonts w:eastAsia="Calibri" w:cs="Times New Roman"/>
        </w:rPr>
        <w:t xml:space="preserve"> – račun podizvajalca za opravljene obveznosti iz pogodbe, potrjen s strani izvajalca, na podlagi katerega naročnik izvede nakazilo za opravljene obveznosti iz pogodbe neposredno na račun podizvajalca ali </w:t>
      </w:r>
    </w:p>
    <w:p w14:paraId="5CB8B013" w14:textId="14B5BCE7" w:rsidR="007B6AF8" w:rsidRDefault="007B6AF8" w:rsidP="009F7B8F">
      <w:pPr>
        <w:rPr>
          <w:rFonts w:eastAsia="Calibri" w:cs="Times New Roman"/>
        </w:rPr>
      </w:pPr>
      <w:r w:rsidRPr="007B6AF8">
        <w:rPr>
          <w:rFonts w:eastAsia="Calibri" w:cs="Times New Roman"/>
        </w:rPr>
        <w:t>– podpisano izjavo podizvajalca, naslovljeno na naročnika, o tem, da je ta seznanjen s konkretno izstavljenim računom izvajalca oziroma, da pri obveznostih iz pogodbe, ki jih obravnava račun, ni sodeloval kot podizvajalec, ter da podizvajalec iz naslova tega računa izvajalca nima in ne bo imel do naročnika nobenih zahtevkov.</w:t>
      </w:r>
    </w:p>
    <w:p w14:paraId="1B1C9E38" w14:textId="77777777" w:rsidR="00DE237C" w:rsidRPr="007B6AF8" w:rsidRDefault="00DE237C" w:rsidP="009F7B8F">
      <w:pPr>
        <w:rPr>
          <w:rFonts w:eastAsia="Calibri" w:cs="Times New Roman"/>
        </w:rPr>
      </w:pPr>
    </w:p>
    <w:p w14:paraId="3447B699" w14:textId="4627456B" w:rsidR="007B6AF8" w:rsidRPr="007F3695" w:rsidRDefault="007B6AF8" w:rsidP="009F7B8F">
      <w:pPr>
        <w:rPr>
          <w:rFonts w:eastAsia="Calibri" w:cs="Times New Roman"/>
        </w:rPr>
      </w:pPr>
      <w:r w:rsidRPr="007B6AF8">
        <w:rPr>
          <w:rFonts w:eastAsia="Calibri" w:cs="Times New Roman"/>
        </w:rPr>
        <w:t xml:space="preserve">V </w:t>
      </w:r>
      <w:r w:rsidRPr="007F3695">
        <w:rPr>
          <w:rFonts w:eastAsia="Calibri" w:cs="Times New Roman"/>
        </w:rPr>
        <w:t>primeru, če nobeden od dokumentov iz prejšnjega odstavka za prijavljenega podizvajalca ni predložen, n</w:t>
      </w:r>
      <w:r w:rsidR="00623490" w:rsidRPr="007F3695">
        <w:rPr>
          <w:rFonts w:eastAsia="Calibri" w:cs="Times New Roman"/>
        </w:rPr>
        <w:t>os</w:t>
      </w:r>
      <w:r w:rsidR="004356B2" w:rsidRPr="007F3695">
        <w:rPr>
          <w:rFonts w:eastAsia="Calibri" w:cs="Times New Roman"/>
        </w:rPr>
        <w:t>ilna občina</w:t>
      </w:r>
      <w:r w:rsidRPr="007F3695">
        <w:rPr>
          <w:rFonts w:eastAsia="Calibri" w:cs="Times New Roman"/>
        </w:rPr>
        <w:t xml:space="preserve"> do dostavitve vseh dokumentov zadrži plačilo celotnega računa in s tem ne pride v zamudo pri plačilu.</w:t>
      </w:r>
    </w:p>
    <w:p w14:paraId="63E13EF8" w14:textId="77777777" w:rsidR="00DE237C" w:rsidRPr="007F3695" w:rsidRDefault="00DE237C" w:rsidP="009F7B8F">
      <w:pPr>
        <w:rPr>
          <w:rFonts w:eastAsia="Calibri" w:cs="Times New Roman"/>
        </w:rPr>
      </w:pPr>
    </w:p>
    <w:p w14:paraId="3E34E26D" w14:textId="2703D958" w:rsidR="007B6AF8" w:rsidRPr="007B6AF8" w:rsidRDefault="004356B2" w:rsidP="009F7B8F">
      <w:pPr>
        <w:rPr>
          <w:rFonts w:eastAsia="Calibri" w:cs="Times New Roman"/>
        </w:rPr>
      </w:pPr>
      <w:r w:rsidRPr="007F3695">
        <w:rPr>
          <w:rFonts w:eastAsia="Calibri" w:cs="Times New Roman"/>
        </w:rPr>
        <w:t>Nosilna občina</w:t>
      </w:r>
      <w:r w:rsidR="007B6AF8" w:rsidRPr="007F3695">
        <w:rPr>
          <w:rFonts w:eastAsia="Calibri" w:cs="Times New Roman"/>
        </w:rPr>
        <w:t xml:space="preserve"> bo potrjene račune podizvajalcev poravnal</w:t>
      </w:r>
      <w:r w:rsidRPr="007F3695">
        <w:rPr>
          <w:rFonts w:eastAsia="Calibri" w:cs="Times New Roman"/>
        </w:rPr>
        <w:t>a</w:t>
      </w:r>
      <w:r w:rsidR="007B6AF8" w:rsidRPr="007F3695">
        <w:rPr>
          <w:rFonts w:eastAsia="Calibri" w:cs="Times New Roman"/>
        </w:rPr>
        <w:t xml:space="preserve"> neposredno podizvajalcem na način in v roku kot je dogovorjeno za plačilo </w:t>
      </w:r>
      <w:r w:rsidR="001D5CC3" w:rsidRPr="007F3695">
        <w:rPr>
          <w:rFonts w:eastAsia="Calibri" w:cs="Times New Roman"/>
        </w:rPr>
        <w:t>izvajalcu.</w:t>
      </w:r>
      <w:r w:rsidR="001D5CC3">
        <w:rPr>
          <w:rFonts w:eastAsia="Calibri" w:cs="Times New Roman"/>
        </w:rPr>
        <w:t xml:space="preserve"> </w:t>
      </w:r>
    </w:p>
    <w:p w14:paraId="0DDF3715" w14:textId="77777777" w:rsidR="007B6AF8" w:rsidRPr="007B6AF8" w:rsidRDefault="007B6AF8" w:rsidP="009F7B8F">
      <w:pPr>
        <w:rPr>
          <w:rFonts w:eastAsia="Calibri" w:cs="Times New Roman"/>
        </w:rPr>
      </w:pPr>
    </w:p>
    <w:p w14:paraId="4750DF0B" w14:textId="77777777" w:rsidR="007B6AF8" w:rsidRPr="007B6AF8" w:rsidRDefault="007B6AF8" w:rsidP="009F7B8F">
      <w:pPr>
        <w:rPr>
          <w:rFonts w:eastAsia="Calibri" w:cs="Times New Roman"/>
          <w:i/>
        </w:rPr>
      </w:pPr>
      <w:r w:rsidRPr="007B6AF8">
        <w:rPr>
          <w:rFonts w:eastAsia="Calibri" w:cs="Times New Roman"/>
          <w:i/>
        </w:rPr>
        <w:t>/se upošteva v primeru, da podizvajalec neposrednega plačila ne bo zahteval/</w:t>
      </w:r>
    </w:p>
    <w:p w14:paraId="04898E9A" w14:textId="77777777" w:rsidR="007B6AF8" w:rsidRPr="007B6AF8" w:rsidRDefault="007B6AF8" w:rsidP="00FF5E29">
      <w:pPr>
        <w:rPr>
          <w:rFonts w:eastAsia="Calibri" w:cs="Times New Roman"/>
        </w:rPr>
      </w:pPr>
      <w:r w:rsidRPr="007B6AF8">
        <w:rPr>
          <w:rFonts w:eastAsia="Calibri" w:cs="Times New Roman"/>
        </w:rPr>
        <w:t>Izvajalec mora na zahtevo naročnika najpozneje v šestdesetih (60) dneh od plačila računa poslati svojo pisno izjavo in pisno izjavo podizvajalca, da je podizvajalec prejel plačilo za izvedena dela, ki so neposredno povezana s predmetom, kadar izvajalec nastopa s podizvajalcem, ki ni zahteval neposrednega plačila.</w:t>
      </w:r>
    </w:p>
    <w:p w14:paraId="199568AE" w14:textId="77777777" w:rsidR="007F3695" w:rsidRPr="007B6AF8" w:rsidRDefault="007F3695" w:rsidP="00FF5E29"/>
    <w:p w14:paraId="583D35BB" w14:textId="74986E3D" w:rsidR="007B6AF8" w:rsidRPr="007B6AF8" w:rsidRDefault="007B6AF8" w:rsidP="00FF5E29">
      <w:pPr>
        <w:rPr>
          <w:b/>
        </w:rPr>
      </w:pPr>
      <w:r w:rsidRPr="007B6AF8">
        <w:rPr>
          <w:b/>
        </w:rPr>
        <w:t xml:space="preserve">X. ODSTOP POGODBE </w:t>
      </w:r>
    </w:p>
    <w:p w14:paraId="3F43299D" w14:textId="77777777" w:rsidR="007B6AF8" w:rsidRPr="007B6AF8" w:rsidRDefault="007B6AF8" w:rsidP="005B1AAE">
      <w:pPr>
        <w:numPr>
          <w:ilvl w:val="0"/>
          <w:numId w:val="39"/>
        </w:numPr>
        <w:contextualSpacing/>
        <w:jc w:val="center"/>
      </w:pPr>
      <w:r w:rsidRPr="007B6AF8">
        <w:t>člen</w:t>
      </w:r>
    </w:p>
    <w:p w14:paraId="0EA04E58" w14:textId="77777777" w:rsidR="007B6AF8" w:rsidRPr="007B6AF8" w:rsidRDefault="007B6AF8" w:rsidP="00FF5E29"/>
    <w:p w14:paraId="36EA456F" w14:textId="77777777" w:rsidR="007B6AF8" w:rsidRPr="007B6AF8" w:rsidRDefault="007B6AF8" w:rsidP="00FF5E29">
      <w:pPr>
        <w:rPr>
          <w:b/>
        </w:rPr>
      </w:pPr>
      <w:r w:rsidRPr="007B6AF8">
        <w:rPr>
          <w:b/>
        </w:rPr>
        <w:t xml:space="preserve">Prepoved prenosa ali delnega odstopa pogodbe </w:t>
      </w:r>
    </w:p>
    <w:p w14:paraId="54768765" w14:textId="77777777" w:rsidR="007B6AF8" w:rsidRPr="007B6AF8" w:rsidRDefault="007B6AF8" w:rsidP="00FF5E29"/>
    <w:p w14:paraId="6234FFE3" w14:textId="77777777" w:rsidR="007B6AF8" w:rsidRPr="007B6AF8" w:rsidRDefault="007B6AF8" w:rsidP="00FF5E29">
      <w:r w:rsidRPr="007B6AF8">
        <w:t>Nobena stranka ne sme odstopiti celotne pogodbe ali dela pogodbe tretji osebi, ki ni pogodbena stranka, brez predhodnega pisnega soglasja druge pogodbene stranke, razen morebitnih pravic do zneskov, ki so že zapadli ali bodo zapadli v okviru te pogodbe.</w:t>
      </w:r>
    </w:p>
    <w:p w14:paraId="2E91715C" w14:textId="719F9079" w:rsidR="007B6AF8" w:rsidRPr="007B6AF8" w:rsidRDefault="007B6AF8" w:rsidP="00D56DE6">
      <w:pPr>
        <w:rPr>
          <w:b/>
        </w:rPr>
      </w:pPr>
      <w:r w:rsidRPr="007B6AF8">
        <w:rPr>
          <w:b/>
        </w:rPr>
        <w:lastRenderedPageBreak/>
        <w:t>XI. VIŠJA SILA</w:t>
      </w:r>
    </w:p>
    <w:p w14:paraId="1CB698F6" w14:textId="77777777" w:rsidR="007B6AF8" w:rsidRPr="007B6AF8" w:rsidRDefault="007B6AF8" w:rsidP="005B1AAE">
      <w:pPr>
        <w:numPr>
          <w:ilvl w:val="0"/>
          <w:numId w:val="39"/>
        </w:numPr>
        <w:contextualSpacing/>
        <w:jc w:val="center"/>
      </w:pPr>
      <w:r w:rsidRPr="007B6AF8">
        <w:t>člen</w:t>
      </w:r>
    </w:p>
    <w:p w14:paraId="2416D43C" w14:textId="77777777" w:rsidR="007B6AF8" w:rsidRPr="007B6AF8" w:rsidRDefault="007B6AF8" w:rsidP="00D56DE6">
      <w:pPr>
        <w:rPr>
          <w:b/>
        </w:rPr>
      </w:pPr>
      <w:r w:rsidRPr="007B6AF8">
        <w:rPr>
          <w:b/>
        </w:rPr>
        <w:t xml:space="preserve">Višja sila </w:t>
      </w:r>
    </w:p>
    <w:p w14:paraId="1AD8C47C" w14:textId="77777777" w:rsidR="007B6AF8" w:rsidRPr="007B6AF8" w:rsidRDefault="007B6AF8" w:rsidP="00D56DE6"/>
    <w:p w14:paraId="08F695DA" w14:textId="75DAB98A" w:rsidR="007B6AF8" w:rsidRDefault="007B6AF8" w:rsidP="00D56DE6">
      <w:r w:rsidRPr="007B6AF8">
        <w:t>Pod višjo silo se razumejo vsi nepredvideni in nepričakovani dogodki, ki nastopijo neodvisno od volje strank in ki jih stranki nista mogli predvideti ob sklepanju pogodbe ter kakorkoli vplivajo na izvedbo pogodbenih obveznosti.</w:t>
      </w:r>
    </w:p>
    <w:p w14:paraId="630CD8FE" w14:textId="77777777" w:rsidR="00121E98" w:rsidRPr="007B6AF8" w:rsidRDefault="00121E98" w:rsidP="00D56DE6"/>
    <w:p w14:paraId="76DF86A3" w14:textId="77777777" w:rsidR="007B6AF8" w:rsidRPr="007B6AF8" w:rsidRDefault="007B6AF8" w:rsidP="00D56DE6">
      <w:r w:rsidRPr="007B6AF8">
        <w:t>Nobena od strank ni odgovorna za neizpolnitev katerekoli izmed svojih obveznosti iz razlogov, ki so izven njenega nadzora.</w:t>
      </w:r>
    </w:p>
    <w:p w14:paraId="783D0F20" w14:textId="77777777" w:rsidR="007B6AF8" w:rsidRPr="007B6AF8" w:rsidRDefault="007B6AF8" w:rsidP="007B6AF8">
      <w:pPr>
        <w:spacing w:line="240" w:lineRule="auto"/>
        <w:rPr>
          <w:b/>
        </w:rPr>
      </w:pPr>
    </w:p>
    <w:p w14:paraId="597A3ED3" w14:textId="19177956" w:rsidR="007B6AF8" w:rsidRPr="007B6AF8" w:rsidRDefault="007B6AF8" w:rsidP="00121E98">
      <w:pPr>
        <w:rPr>
          <w:b/>
        </w:rPr>
      </w:pPr>
      <w:r w:rsidRPr="007B6AF8">
        <w:rPr>
          <w:b/>
        </w:rPr>
        <w:t>XII. PREDSTAVNIK</w:t>
      </w:r>
      <w:r w:rsidR="000C24F2">
        <w:rPr>
          <w:b/>
        </w:rPr>
        <w:t>I</w:t>
      </w:r>
      <w:r w:rsidRPr="007B6AF8">
        <w:rPr>
          <w:b/>
        </w:rPr>
        <w:t xml:space="preserve"> POGODBENIH STANK IN KOMUNIKACIJA</w:t>
      </w:r>
    </w:p>
    <w:p w14:paraId="41C91CC3" w14:textId="77777777" w:rsidR="007B6AF8" w:rsidRPr="007B6AF8" w:rsidRDefault="007B6AF8" w:rsidP="00121E98"/>
    <w:p w14:paraId="5B614532" w14:textId="77777777" w:rsidR="007B6AF8" w:rsidRPr="007B6AF8" w:rsidRDefault="007B6AF8" w:rsidP="005B1AAE">
      <w:pPr>
        <w:numPr>
          <w:ilvl w:val="0"/>
          <w:numId w:val="39"/>
        </w:numPr>
        <w:contextualSpacing/>
        <w:jc w:val="center"/>
      </w:pPr>
      <w:r w:rsidRPr="007B6AF8">
        <w:t>člen</w:t>
      </w:r>
    </w:p>
    <w:p w14:paraId="14F49F73" w14:textId="501AB1BB" w:rsidR="006E259A" w:rsidRPr="000C24F2" w:rsidRDefault="000C24F2" w:rsidP="00121E98">
      <w:pPr>
        <w:rPr>
          <w:b/>
          <w:bCs/>
        </w:rPr>
      </w:pPr>
      <w:r w:rsidRPr="000C24F2">
        <w:rPr>
          <w:b/>
          <w:bCs/>
        </w:rPr>
        <w:t xml:space="preserve">Predstavniki pogodbenih strank </w:t>
      </w:r>
    </w:p>
    <w:p w14:paraId="2B21291A" w14:textId="77777777" w:rsidR="000C24F2" w:rsidRDefault="000C24F2" w:rsidP="00121E98"/>
    <w:p w14:paraId="27B2D4AD" w14:textId="36DB450C" w:rsidR="007B6AF8" w:rsidRPr="001813AA" w:rsidRDefault="007B6AF8" w:rsidP="001813AA">
      <w:pPr>
        <w:rPr>
          <w:rFonts w:cstheme="minorHAnsi"/>
        </w:rPr>
      </w:pPr>
      <w:r w:rsidRPr="001813AA">
        <w:rPr>
          <w:rFonts w:cstheme="minorHAnsi"/>
        </w:rPr>
        <w:t>Pooblaščeni predstavnik naročnika je ________________________, e-mail: _____________________.</w:t>
      </w:r>
    </w:p>
    <w:p w14:paraId="1295C7FE" w14:textId="13DD8F84" w:rsidR="007B6AF8" w:rsidRPr="001813AA" w:rsidRDefault="007B6AF8" w:rsidP="001813AA">
      <w:pPr>
        <w:rPr>
          <w:rFonts w:cstheme="minorHAnsi"/>
        </w:rPr>
      </w:pPr>
      <w:r w:rsidRPr="001813AA">
        <w:rPr>
          <w:rFonts w:cstheme="minorHAnsi"/>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35D76630" w14:textId="77777777" w:rsidR="007F3695" w:rsidRPr="001813AA" w:rsidRDefault="007F3695" w:rsidP="001813AA">
      <w:pPr>
        <w:rPr>
          <w:rFonts w:cstheme="minorHAnsi"/>
        </w:rPr>
      </w:pPr>
    </w:p>
    <w:p w14:paraId="334261F9" w14:textId="16A3B225" w:rsidR="00FC2DD0" w:rsidRPr="001813AA" w:rsidRDefault="00FC2DD0" w:rsidP="001813AA">
      <w:pPr>
        <w:rPr>
          <w:rFonts w:cstheme="minorHAnsi"/>
        </w:rPr>
      </w:pPr>
      <w:r w:rsidRPr="001813AA">
        <w:rPr>
          <w:rFonts w:cstheme="minorHAnsi"/>
        </w:rPr>
        <w:t>Pooblaščeni predstavnik posameznega naročnika je ________________________, e-mail: _____________________.</w:t>
      </w:r>
    </w:p>
    <w:p w14:paraId="14B55C22" w14:textId="2DA8F274" w:rsidR="00FC2DD0" w:rsidRPr="001813AA" w:rsidRDefault="00FC2DD0" w:rsidP="001813AA">
      <w:pPr>
        <w:rPr>
          <w:rFonts w:cstheme="minorHAnsi"/>
        </w:rPr>
      </w:pPr>
      <w:r w:rsidRPr="001813AA">
        <w:rPr>
          <w:rFonts w:cstheme="minorHAnsi"/>
        </w:rPr>
        <w:t>Predstavnik posameznega naročnika je pooblaščen, da zastopa posameznega naročnika v vseh vprašanjih, ki se nanašajo na izvajanje te pogodbe. Predstavnik posameznega naročnika sodeluje s predstavnikom izvajalca ves čas trajanja pogodbe in mu nudi vse potrebne podatke in navodila, ki jih je na podlagi obveznosti iz te pogodbe dolžan dajati.</w:t>
      </w:r>
    </w:p>
    <w:p w14:paraId="0F14FD34" w14:textId="77777777" w:rsidR="00FC2DD0" w:rsidRPr="001813AA" w:rsidRDefault="00FC2DD0" w:rsidP="001813AA">
      <w:pPr>
        <w:rPr>
          <w:rFonts w:cstheme="minorHAnsi"/>
        </w:rPr>
      </w:pPr>
    </w:p>
    <w:p w14:paraId="4BDDFEB4" w14:textId="3D3938DC" w:rsidR="001813AA" w:rsidRPr="001813AA" w:rsidRDefault="001813AA" w:rsidP="001813AA">
      <w:pPr>
        <w:rPr>
          <w:rFonts w:cstheme="minorHAnsi"/>
        </w:rPr>
      </w:pPr>
      <w:r>
        <w:rPr>
          <w:rFonts w:cstheme="minorHAnsi"/>
        </w:rPr>
        <w:t>Pooblaščen predstavnik</w:t>
      </w:r>
      <w:r w:rsidRPr="001813AA">
        <w:rPr>
          <w:rFonts w:cstheme="minorHAnsi"/>
        </w:rPr>
        <w:t xml:space="preserve"> nadzornika po tej pogodbi je ____________________________,e-pošta __________________________________, tel. št. ………………………………….., ki je pooblaščena, da ga zastopa glede vseh vprašanj, ki so povezana s predmetom te pogodbe.</w:t>
      </w:r>
    </w:p>
    <w:p w14:paraId="1E811E67" w14:textId="77777777" w:rsidR="001813AA" w:rsidRPr="001813AA" w:rsidRDefault="001813AA" w:rsidP="001813AA">
      <w:pPr>
        <w:rPr>
          <w:rFonts w:cstheme="minorHAnsi"/>
        </w:rPr>
      </w:pPr>
    </w:p>
    <w:p w14:paraId="5A78152E" w14:textId="77777777" w:rsidR="001813AA" w:rsidRPr="00926CDF" w:rsidRDefault="001813AA" w:rsidP="001813AA">
      <w:pPr>
        <w:rPr>
          <w:rFonts w:ascii="Trebuchet MS" w:hAnsi="Trebuchet MS"/>
        </w:rPr>
      </w:pPr>
      <w:r w:rsidRPr="001813AA">
        <w:rPr>
          <w:rFonts w:cstheme="minorHAnsi"/>
        </w:rPr>
        <w:t>V primeru, da pride do spremembe predstavnikov, sta si pogodbeni stranki to dolžni sporočiti najkasneje 3 (tri) dni pred spremembo, če to ni mogoče, pa takoj, ko sprememba nastane.</w:t>
      </w:r>
    </w:p>
    <w:p w14:paraId="11C869BE" w14:textId="77777777" w:rsidR="007B6AF8" w:rsidRPr="007B6AF8" w:rsidRDefault="007B6AF8" w:rsidP="007B6AF8">
      <w:pPr>
        <w:spacing w:line="240" w:lineRule="auto"/>
      </w:pPr>
    </w:p>
    <w:p w14:paraId="508D4F1A" w14:textId="77777777" w:rsidR="007B6AF8" w:rsidRPr="007B6AF8" w:rsidRDefault="007B6AF8" w:rsidP="005B1AAE">
      <w:pPr>
        <w:numPr>
          <w:ilvl w:val="0"/>
          <w:numId w:val="39"/>
        </w:numPr>
        <w:contextualSpacing/>
        <w:jc w:val="center"/>
      </w:pPr>
      <w:r w:rsidRPr="007B6AF8">
        <w:t>člen</w:t>
      </w:r>
    </w:p>
    <w:p w14:paraId="5820714F" w14:textId="77777777" w:rsidR="007B6AF8" w:rsidRPr="007B6AF8" w:rsidRDefault="007B6AF8" w:rsidP="00E51737">
      <w:pPr>
        <w:rPr>
          <w:b/>
        </w:rPr>
      </w:pPr>
      <w:r w:rsidRPr="007B6AF8">
        <w:rPr>
          <w:b/>
        </w:rPr>
        <w:t>Način komunikacije</w:t>
      </w:r>
    </w:p>
    <w:p w14:paraId="6FA7CDDF" w14:textId="77777777" w:rsidR="007B6AF8" w:rsidRPr="007B6AF8" w:rsidRDefault="007B6AF8" w:rsidP="00E51737"/>
    <w:p w14:paraId="1391CC9D" w14:textId="4B0B241A" w:rsidR="007B6AF8" w:rsidRPr="007B6AF8" w:rsidRDefault="007B6AF8" w:rsidP="00E51737">
      <w:r w:rsidRPr="007B6AF8">
        <w:t>Vsa obvestila strank in ostale pomembne komunikacije morajo biti poslane nasprotni stranki po pošti</w:t>
      </w:r>
      <w:r w:rsidR="00F36CD6">
        <w:t xml:space="preserve"> </w:t>
      </w:r>
      <w:r w:rsidRPr="007B6AF8">
        <w:t>ali e-pošti. Pomembne komunikacije so tiste, ki zadevajo določbe te pogodbe, potek gradnje, storitev in dobav, projektno dokumentacijo ter spremembo le-te, situacije, prevzeme in potrjevanja, plačila, naročila, odredbe, opomine in pritožbe.</w:t>
      </w:r>
    </w:p>
    <w:p w14:paraId="5B636C63" w14:textId="77777777" w:rsidR="007B6AF8" w:rsidRPr="007B6AF8" w:rsidRDefault="007B6AF8" w:rsidP="00E51737"/>
    <w:p w14:paraId="10420B80" w14:textId="0650F9C1" w:rsidR="007B6AF8" w:rsidRPr="007B6AF8" w:rsidRDefault="007B6AF8" w:rsidP="00E51737">
      <w:r w:rsidRPr="007B6AF8">
        <w:lastRenderedPageBreak/>
        <w:t>Operativne komunikacije v času trajanja pogodbe se praviloma vršijo na rednih koordinacijskih sestankih, o katerih se sprotno dogovori</w:t>
      </w:r>
      <w:r w:rsidR="009C2E02">
        <w:t>jo</w:t>
      </w:r>
      <w:r w:rsidRPr="007B6AF8">
        <w:t xml:space="preserve"> </w:t>
      </w:r>
      <w:r w:rsidR="001F7B39">
        <w:t xml:space="preserve">posamezni naročnik, naročnik, izvajalec in </w:t>
      </w:r>
      <w:r w:rsidRPr="007B6AF8">
        <w:t xml:space="preserve">odgovorni nadzornik, ki o teh sestankih </w:t>
      </w:r>
      <w:r w:rsidR="008C656B">
        <w:t xml:space="preserve">sprotno </w:t>
      </w:r>
      <w:r w:rsidRPr="007B6AF8">
        <w:t xml:space="preserve">vodi zapisnike (zapisnik koordinacije). V kolikor dogovor o terminu rednega koordinacijskega sestanka ni mogoč, termin določi naročnik, pogodbena stranka pa se je koordinacijskih sestankov dolžna udeležiti. Stroške udeležbe na sestankih in vse posredne stroške v zvezi s tem nosi vsaka pogodbena stranka za svojo udeležbo. </w:t>
      </w:r>
    </w:p>
    <w:p w14:paraId="50BFF8CD" w14:textId="77777777" w:rsidR="007B6AF8" w:rsidRPr="007B6AF8" w:rsidRDefault="007B6AF8" w:rsidP="00E51737"/>
    <w:p w14:paraId="6FB8BF5D" w14:textId="77777777" w:rsidR="007B6AF8" w:rsidRPr="007B6AF8" w:rsidRDefault="007B6AF8" w:rsidP="00E51737">
      <w:r w:rsidRPr="007B6AF8">
        <w:t xml:space="preserve">Kadar je to mogoče, je možno operativne komunikacije vršiti tudi preko telefona. O tem presoja naročnik. </w:t>
      </w:r>
    </w:p>
    <w:p w14:paraId="1D924C65" w14:textId="77777777" w:rsidR="007B6AF8" w:rsidRPr="007B6AF8" w:rsidRDefault="007B6AF8" w:rsidP="00E51737"/>
    <w:p w14:paraId="1089910A" w14:textId="77777777" w:rsidR="007B6AF8" w:rsidRPr="007B6AF8" w:rsidRDefault="007B6AF8" w:rsidP="00E51737">
      <w:r w:rsidRPr="007B6AF8">
        <w:t>Vsa pisanja in elektronska pošta mora biti naslovljena na pristojne kontaktne osebe v skladu s to pogodbo.</w:t>
      </w:r>
    </w:p>
    <w:p w14:paraId="088DF804" w14:textId="77777777" w:rsidR="007B6AF8" w:rsidRPr="007B6AF8" w:rsidRDefault="007B6AF8" w:rsidP="00E51737"/>
    <w:p w14:paraId="49705A97" w14:textId="13C48FFC" w:rsidR="007B6AF8" w:rsidRPr="007B6AF8" w:rsidRDefault="007B6AF8" w:rsidP="00202EFA">
      <w:r w:rsidRPr="007B6AF8">
        <w:t xml:space="preserve">Obe pogodbeni stranki se zavezujeta redno spremljati prejeto elektronsko pošto. Pošta, poslana na elektronske naslove, navedene v </w:t>
      </w:r>
      <w:r w:rsidR="00662DD2">
        <w:t>1</w:t>
      </w:r>
      <w:r w:rsidRPr="007B6AF8">
        <w:t>8. členu, se šteje za vročeno naslednji delovni dan po pošiljanju.</w:t>
      </w:r>
    </w:p>
    <w:p w14:paraId="51539A0B" w14:textId="09F9AB90" w:rsidR="007F3695" w:rsidRDefault="007F3695" w:rsidP="00202EFA"/>
    <w:p w14:paraId="4A377759" w14:textId="069A1089" w:rsidR="00CC7F68" w:rsidRPr="00CC7F68" w:rsidRDefault="00CC7F68" w:rsidP="00202EFA">
      <w:pPr>
        <w:rPr>
          <w:b/>
          <w:bCs/>
        </w:rPr>
      </w:pPr>
      <w:r w:rsidRPr="00CC7F68">
        <w:rPr>
          <w:b/>
          <w:bCs/>
        </w:rPr>
        <w:t>XIII. SPREMENJENE OKOLIŠČINE</w:t>
      </w:r>
    </w:p>
    <w:p w14:paraId="5F791DFA" w14:textId="77983F9E" w:rsidR="00CC7F68" w:rsidRDefault="00CC7F68" w:rsidP="00141C0A">
      <w:pPr>
        <w:numPr>
          <w:ilvl w:val="0"/>
          <w:numId w:val="39"/>
        </w:numPr>
        <w:contextualSpacing/>
        <w:jc w:val="center"/>
        <w:rPr>
          <w:rFonts w:cstheme="minorHAnsi"/>
        </w:rPr>
      </w:pPr>
      <w:r w:rsidRPr="00141C0A">
        <w:rPr>
          <w:rFonts w:cstheme="minorHAnsi"/>
        </w:rPr>
        <w:t>člen</w:t>
      </w:r>
    </w:p>
    <w:p w14:paraId="26CD8B22" w14:textId="77777777" w:rsidR="00D55AC1" w:rsidRDefault="00D55AC1" w:rsidP="00D55AC1">
      <w:pPr>
        <w:contextualSpacing/>
        <w:rPr>
          <w:rFonts w:cstheme="minorHAnsi"/>
        </w:rPr>
      </w:pPr>
    </w:p>
    <w:p w14:paraId="7A436321" w14:textId="77777777" w:rsidR="00D55AC1" w:rsidRPr="00D55AC1" w:rsidRDefault="00D55AC1" w:rsidP="00D55AC1">
      <w:pPr>
        <w:rPr>
          <w:rFonts w:cstheme="minorHAnsi"/>
        </w:rPr>
      </w:pPr>
      <w:r w:rsidRPr="00D55AC1">
        <w:rPr>
          <w:rFonts w:cstheme="minorHAnsi"/>
        </w:rPr>
        <w:t>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pogodbe.</w:t>
      </w:r>
    </w:p>
    <w:p w14:paraId="063EDFAE" w14:textId="77777777" w:rsidR="00D55AC1" w:rsidRPr="00D55AC1" w:rsidRDefault="00D55AC1" w:rsidP="00D55AC1">
      <w:pPr>
        <w:pStyle w:val="Odstavekseznama"/>
        <w:rPr>
          <w:rFonts w:cstheme="minorHAnsi"/>
        </w:rPr>
      </w:pPr>
    </w:p>
    <w:p w14:paraId="3517BEE6" w14:textId="77777777" w:rsidR="00D55AC1" w:rsidRPr="00D55AC1" w:rsidRDefault="00D55AC1" w:rsidP="00D55AC1">
      <w:p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textAlignment w:val="baseline"/>
        <w:rPr>
          <w:rFonts w:eastAsia="Times New Roman" w:cstheme="minorHAnsi"/>
          <w:lang w:eastAsia="sl-SI"/>
        </w:rPr>
      </w:pPr>
      <w:r w:rsidRPr="00D55AC1">
        <w:rPr>
          <w:rFonts w:eastAsia="Times New Roman" w:cstheme="minorHAnsi"/>
          <w:lang w:eastAsia="sl-SI"/>
        </w:rPr>
        <w:t>O nastopu spremenjenih okoliščin se morata stranki nemudoma medsebojno obvestiti in dogovoriti o izvajanju te pogodbe v takih pogojih.</w:t>
      </w:r>
    </w:p>
    <w:p w14:paraId="6B03493B" w14:textId="77777777" w:rsidR="00D55AC1" w:rsidRPr="00141C0A" w:rsidRDefault="00D55AC1" w:rsidP="00D55AC1">
      <w:pPr>
        <w:pStyle w:val="Odstavekseznama"/>
        <w:rPr>
          <w:rFonts w:cstheme="minorHAnsi"/>
        </w:rPr>
      </w:pPr>
    </w:p>
    <w:p w14:paraId="781D47CE" w14:textId="77777777" w:rsidR="00D55AC1" w:rsidRPr="00D55AC1" w:rsidRDefault="00D55AC1" w:rsidP="00D55AC1">
      <w:pPr>
        <w:rPr>
          <w:rFonts w:cstheme="minorHAnsi"/>
        </w:rPr>
      </w:pPr>
      <w:r w:rsidRPr="00D55AC1">
        <w:rPr>
          <w:rFonts w:cstheme="minorHAnsi"/>
        </w:rPr>
        <w:t>Ni mogoče zahtevati spremembe pogodbe, če bi bila morala prizadeta stranka ob sklenitvi pogodbe te okoliščine upoštevati ali če bi se jim bila lahko izognila ali jih premagala ali če so nastale po izteku roka, določenega za izpolnitev njene obveznosti.</w:t>
      </w:r>
    </w:p>
    <w:p w14:paraId="16588EEB" w14:textId="77777777" w:rsidR="00D55AC1" w:rsidRPr="00141C0A" w:rsidRDefault="00D55AC1" w:rsidP="00D55AC1">
      <w:pPr>
        <w:pStyle w:val="Odstavekseznama"/>
        <w:rPr>
          <w:rFonts w:cstheme="minorHAnsi"/>
        </w:rPr>
      </w:pPr>
    </w:p>
    <w:p w14:paraId="5E6F8232" w14:textId="77777777" w:rsidR="00D55AC1" w:rsidRPr="00D55AC1" w:rsidRDefault="00D55AC1" w:rsidP="00D55AC1">
      <w:pPr>
        <w:rPr>
          <w:rFonts w:cstheme="minorHAnsi"/>
        </w:rPr>
      </w:pPr>
      <w:r w:rsidRPr="00D55AC1">
        <w:rPr>
          <w:rFonts w:cstheme="minorHAnsi"/>
        </w:rPr>
        <w:t>Določbe te točke ne posegajo v določbe te pogodbe o prenehanju ali podaljšanju pogodbe zaradi višje sile.</w:t>
      </w:r>
    </w:p>
    <w:p w14:paraId="36AF32FA" w14:textId="77777777" w:rsidR="00D55AC1" w:rsidRDefault="00D55AC1" w:rsidP="00D55AC1">
      <w:pPr>
        <w:contextualSpacing/>
        <w:jc w:val="center"/>
        <w:rPr>
          <w:rFonts w:cstheme="minorHAnsi"/>
        </w:rPr>
      </w:pPr>
    </w:p>
    <w:p w14:paraId="295EE320" w14:textId="3EF3F6D2" w:rsidR="00D55AC1" w:rsidRPr="00D55AC1" w:rsidRDefault="00D55AC1" w:rsidP="00D55AC1">
      <w:pPr>
        <w:numPr>
          <w:ilvl w:val="0"/>
          <w:numId w:val="39"/>
        </w:numPr>
        <w:contextualSpacing/>
        <w:jc w:val="center"/>
        <w:rPr>
          <w:rFonts w:cstheme="minorHAnsi"/>
        </w:rPr>
      </w:pPr>
      <w:r w:rsidRPr="00D55AC1">
        <w:rPr>
          <w:rFonts w:cstheme="minorHAnsi"/>
        </w:rPr>
        <w:t>člen</w:t>
      </w:r>
    </w:p>
    <w:p w14:paraId="68792126" w14:textId="2708464E" w:rsidR="00CC7F68" w:rsidRPr="00D55AC1" w:rsidRDefault="00CC7F68" w:rsidP="00D55AC1">
      <w:pPr>
        <w:rPr>
          <w:rFonts w:cstheme="minorHAnsi"/>
        </w:rPr>
      </w:pPr>
    </w:p>
    <w:p w14:paraId="04DFEC3F" w14:textId="77777777" w:rsidR="00D55AC1" w:rsidRPr="00D55AC1" w:rsidRDefault="00D55AC1" w:rsidP="00D55AC1">
      <w:pPr>
        <w:rPr>
          <w:rFonts w:cstheme="minorHAnsi"/>
        </w:rPr>
      </w:pPr>
      <w:r w:rsidRPr="00D55AC1">
        <w:rPr>
          <w:rFonts w:cstheme="minorHAnsi"/>
        </w:rPr>
        <w:t xml:space="preserve">V primeru spremenjenih okoliščin iz prejšnje točke te pogodbe, mora stranka, ki jo takšne okoliščine prizadenejo, o tem dogodku obvestiti drugo stranko najkasneje v 5 dneh od nastanka spremenjene okoliščine. Obvestilo mora biti podprto z dokumentacijo, ki je v tem času na razpolago in ki opisuje naravo okoliščine, znesek stroškov, ki so nastali ali naj bi nastali v zvezi s spremenjeno okoliščino. </w:t>
      </w:r>
    </w:p>
    <w:p w14:paraId="1D76E10A" w14:textId="77777777" w:rsidR="00D55AC1" w:rsidRPr="00D55AC1" w:rsidRDefault="00D55AC1" w:rsidP="00D55AC1">
      <w:pPr>
        <w:rPr>
          <w:rFonts w:cstheme="minorHAnsi"/>
        </w:rPr>
      </w:pPr>
    </w:p>
    <w:p w14:paraId="037DF329" w14:textId="26F3F204" w:rsidR="00C06951" w:rsidRPr="00D55AC1" w:rsidRDefault="00D55AC1" w:rsidP="00202EFA">
      <w:pPr>
        <w:rPr>
          <w:rFonts w:cstheme="minorHAnsi"/>
        </w:rPr>
      </w:pPr>
      <w:r w:rsidRPr="00D55AC1">
        <w:rPr>
          <w:rFonts w:cstheme="minorHAnsi"/>
        </w:rPr>
        <w:lastRenderedPageBreak/>
        <w:t xml:space="preserve">Pogodbeni stranki se bosta, če je to potrebno, sestali v 5 dneh od obvestila iz zgornjega odstavka, da bi se pogajali o potrebnih spremembah vsebine te pogodbe z namenom, da se vzpostavi pogodbeno ravnotežje zaradi nastopa spremenjene okoliščine. </w:t>
      </w:r>
    </w:p>
    <w:p w14:paraId="44BF95BA" w14:textId="77777777" w:rsidR="00D55AC1" w:rsidRPr="007B6AF8" w:rsidRDefault="00D55AC1" w:rsidP="00202EFA"/>
    <w:p w14:paraId="7B346CD4" w14:textId="5008CE4C" w:rsidR="007B6AF8" w:rsidRPr="007B6AF8" w:rsidRDefault="007B6AF8" w:rsidP="00202EFA">
      <w:pPr>
        <w:rPr>
          <w:b/>
        </w:rPr>
      </w:pPr>
      <w:r w:rsidRPr="007B6AF8">
        <w:rPr>
          <w:b/>
        </w:rPr>
        <w:t>XI</w:t>
      </w:r>
      <w:r w:rsidR="00B746A9">
        <w:rPr>
          <w:b/>
        </w:rPr>
        <w:t>V</w:t>
      </w:r>
      <w:r w:rsidRPr="007B6AF8">
        <w:rPr>
          <w:b/>
        </w:rPr>
        <w:t xml:space="preserve">. ODSTOP OD POGODBE </w:t>
      </w:r>
    </w:p>
    <w:p w14:paraId="253FE858" w14:textId="77777777" w:rsidR="007B6AF8" w:rsidRPr="007B6AF8" w:rsidRDefault="007B6AF8" w:rsidP="00C06951">
      <w:pPr>
        <w:numPr>
          <w:ilvl w:val="0"/>
          <w:numId w:val="39"/>
        </w:numPr>
        <w:contextualSpacing/>
        <w:jc w:val="center"/>
      </w:pPr>
      <w:r w:rsidRPr="007B6AF8">
        <w:t>člen</w:t>
      </w:r>
    </w:p>
    <w:p w14:paraId="1FC13E07" w14:textId="77777777" w:rsidR="007B6AF8" w:rsidRPr="007B6AF8" w:rsidRDefault="007B6AF8" w:rsidP="00202EFA"/>
    <w:p w14:paraId="53756603" w14:textId="77777777" w:rsidR="007B6AF8" w:rsidRPr="007B6AF8" w:rsidRDefault="007B6AF8" w:rsidP="00202EFA">
      <w:pPr>
        <w:rPr>
          <w:b/>
        </w:rPr>
      </w:pPr>
      <w:r w:rsidRPr="007B6AF8">
        <w:rPr>
          <w:b/>
        </w:rPr>
        <w:t>Splošno o odstopu od pogodbe</w:t>
      </w:r>
    </w:p>
    <w:p w14:paraId="59D76844" w14:textId="77777777" w:rsidR="007B6AF8" w:rsidRPr="007B6AF8" w:rsidRDefault="007B6AF8" w:rsidP="00202EFA"/>
    <w:p w14:paraId="37C7D71D" w14:textId="77777777" w:rsidR="007B6AF8" w:rsidRPr="007B6AF8" w:rsidRDefault="007B6AF8" w:rsidP="00202EFA">
      <w:r w:rsidRPr="007B6AF8">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67B5592B" w14:textId="77777777" w:rsidR="00D01DC9" w:rsidRPr="007B6AF8" w:rsidRDefault="00D01DC9" w:rsidP="00202EFA"/>
    <w:p w14:paraId="3BA5B657" w14:textId="77777777" w:rsidR="007B6AF8" w:rsidRPr="007B6AF8" w:rsidRDefault="007B6AF8" w:rsidP="00C06951">
      <w:pPr>
        <w:numPr>
          <w:ilvl w:val="0"/>
          <w:numId w:val="39"/>
        </w:numPr>
        <w:contextualSpacing/>
        <w:jc w:val="center"/>
      </w:pPr>
      <w:r w:rsidRPr="007B6AF8">
        <w:t>člen</w:t>
      </w:r>
    </w:p>
    <w:p w14:paraId="5F510CAF" w14:textId="77777777" w:rsidR="007B6AF8" w:rsidRPr="007B6AF8" w:rsidRDefault="007B6AF8" w:rsidP="006C7D6D">
      <w:pPr>
        <w:rPr>
          <w:b/>
        </w:rPr>
      </w:pPr>
      <w:r w:rsidRPr="007B6AF8">
        <w:rPr>
          <w:b/>
        </w:rPr>
        <w:t>Odstop naročnika od pogodbe</w:t>
      </w:r>
    </w:p>
    <w:p w14:paraId="436070B0" w14:textId="77777777" w:rsidR="007B6AF8" w:rsidRPr="007B6AF8" w:rsidRDefault="007B6AF8" w:rsidP="006C7D6D"/>
    <w:p w14:paraId="65CFE4FB" w14:textId="77777777" w:rsidR="007B6AF8" w:rsidRPr="007B6AF8" w:rsidRDefault="007B6AF8" w:rsidP="006C7D6D">
      <w:r w:rsidRPr="007B6AF8">
        <w:t>Za hujšo kršitev pogodbenih določil, zaradi katerih lahko naročnik predčasno odstopi od pogodbe, štejejo zlasti:</w:t>
      </w:r>
    </w:p>
    <w:p w14:paraId="01EEDB66" w14:textId="77777777" w:rsidR="002F1422" w:rsidRPr="002F1422" w:rsidRDefault="002F1422" w:rsidP="002F1422">
      <w:pPr>
        <w:numPr>
          <w:ilvl w:val="0"/>
          <w:numId w:val="40"/>
        </w:numPr>
        <w:rPr>
          <w:rFonts w:eastAsia="Times New Roman" w:cstheme="minorHAnsi"/>
        </w:rPr>
      </w:pPr>
      <w:r w:rsidRPr="002F1422">
        <w:rPr>
          <w:rFonts w:eastAsia="Times New Roman" w:cstheme="minorHAnsi"/>
        </w:rPr>
        <w:t>če izvajalec ni pričel z deli v dogovorjenem roku;</w:t>
      </w:r>
    </w:p>
    <w:p w14:paraId="436382C4" w14:textId="77777777" w:rsidR="002F1422" w:rsidRPr="002F1422" w:rsidRDefault="002F1422" w:rsidP="002F1422">
      <w:pPr>
        <w:numPr>
          <w:ilvl w:val="0"/>
          <w:numId w:val="40"/>
        </w:numPr>
        <w:rPr>
          <w:rFonts w:eastAsia="Times New Roman" w:cstheme="minorHAnsi"/>
        </w:rPr>
      </w:pPr>
      <w:r w:rsidRPr="002F1422">
        <w:rPr>
          <w:rFonts w:eastAsia="Times New Roman" w:cstheme="minorHAnsi"/>
        </w:rPr>
        <w:t>če izvajalec krši to pogodbo tako, da nastaja škoda naročniku;</w:t>
      </w:r>
    </w:p>
    <w:p w14:paraId="5B9C6136" w14:textId="77777777" w:rsidR="002F1422" w:rsidRPr="002F1422" w:rsidRDefault="002F1422" w:rsidP="002F1422">
      <w:pPr>
        <w:numPr>
          <w:ilvl w:val="0"/>
          <w:numId w:val="40"/>
        </w:numPr>
        <w:rPr>
          <w:rFonts w:eastAsia="Times New Roman" w:cstheme="minorHAnsi"/>
        </w:rPr>
      </w:pPr>
      <w:r w:rsidRPr="002F1422">
        <w:rPr>
          <w:rFonts w:eastAsia="Times New Roman" w:cstheme="minorHAnsi"/>
        </w:rPr>
        <w:t>če izvajalec del ne izvaja v dogovorjeni kakovosti in tudi ne popravi kakovosti oz. ne odpravi napak v naknadnem roku, ki mu ga da naročnik;</w:t>
      </w:r>
    </w:p>
    <w:p w14:paraId="194A3474" w14:textId="77777777" w:rsidR="002F1422" w:rsidRPr="002F1422" w:rsidRDefault="002F1422" w:rsidP="002F1422">
      <w:pPr>
        <w:numPr>
          <w:ilvl w:val="0"/>
          <w:numId w:val="40"/>
        </w:numPr>
        <w:rPr>
          <w:rFonts w:eastAsia="Times New Roman" w:cstheme="minorHAnsi"/>
        </w:rPr>
      </w:pPr>
      <w:r w:rsidRPr="002F1422">
        <w:rPr>
          <w:rFonts w:eastAsia="Times New Roman" w:cstheme="minorHAnsi"/>
        </w:rPr>
        <w:t>če izvajalec kakorkoli huje krši pogodbo;</w:t>
      </w:r>
    </w:p>
    <w:p w14:paraId="410B4083" w14:textId="15AAA122" w:rsidR="00036C19" w:rsidRDefault="002F1422" w:rsidP="002F1422">
      <w:pPr>
        <w:numPr>
          <w:ilvl w:val="0"/>
          <w:numId w:val="40"/>
        </w:numPr>
        <w:rPr>
          <w:rFonts w:eastAsia="Times New Roman" w:cstheme="minorHAnsi"/>
        </w:rPr>
      </w:pPr>
      <w:r w:rsidRPr="002F1422">
        <w:rPr>
          <w:rFonts w:eastAsia="Times New Roman" w:cstheme="minorHAnsi"/>
        </w:rPr>
        <w:t xml:space="preserve">če obstaja utemeljen dvom, da izvajalec </w:t>
      </w:r>
      <w:r w:rsidR="003E1CF8">
        <w:rPr>
          <w:rFonts w:eastAsia="Times New Roman" w:cstheme="minorHAnsi"/>
        </w:rPr>
        <w:t xml:space="preserve">ne bo </w:t>
      </w:r>
      <w:r w:rsidRPr="002F1422">
        <w:rPr>
          <w:rFonts w:eastAsia="Times New Roman" w:cstheme="minorHAnsi"/>
        </w:rPr>
        <w:t xml:space="preserve">izpolnil svoje obveznosti po tej pogodbi. Šteje se, da je podan utemeljen dvom, zlasti če: ni solventen; je začel likvidacijski postopek; ponavljajoče ne spoštuje rokov, ki so določeni v pogodbi; ne ohranja v veljavi zavarovanj, kot to določa ta pogodba; odtujuje sredstva, ki so nujno potrebna za izvajanje te pogodbe in teh ne nadomešča; </w:t>
      </w:r>
    </w:p>
    <w:p w14:paraId="4ECB05D4" w14:textId="5BBB71D8" w:rsidR="002F1422" w:rsidRPr="002F1422" w:rsidRDefault="002F1422" w:rsidP="002F1422">
      <w:pPr>
        <w:numPr>
          <w:ilvl w:val="0"/>
          <w:numId w:val="40"/>
        </w:numPr>
        <w:rPr>
          <w:rFonts w:eastAsia="Times New Roman" w:cstheme="minorHAnsi"/>
        </w:rPr>
      </w:pPr>
      <w:r w:rsidRPr="002F1422">
        <w:rPr>
          <w:rFonts w:eastAsia="Times New Roman" w:cstheme="minorHAnsi"/>
        </w:rPr>
        <w:t>če ne zagotavlja vsakodnevne prisotnosti vodje nadzora na gradbišču.</w:t>
      </w:r>
    </w:p>
    <w:p w14:paraId="34599C3A" w14:textId="77777777" w:rsidR="002F1422" w:rsidRPr="007B6AF8" w:rsidRDefault="002F1422" w:rsidP="006C7D6D"/>
    <w:p w14:paraId="0F7D4D32" w14:textId="55DD9F02" w:rsidR="007B6AF8" w:rsidRDefault="007B6AF8" w:rsidP="006C7D6D">
      <w:r w:rsidRPr="007B6AF8">
        <w:t>Odstop od pogodbe lahko naročnik uveljavlja po opominu, po katerem izvajalec ne odpravi kršitve oziroma kršitev kljub opominu ponovno zagreši, v kolikor je odprava kršitev sploh možna. Opomin mora biti izvajalcu poslan pisno ali na elektronski način.</w:t>
      </w:r>
    </w:p>
    <w:p w14:paraId="3229F661" w14:textId="77777777" w:rsidR="00E635AC" w:rsidRPr="007B6AF8" w:rsidRDefault="00E635AC" w:rsidP="006C7D6D"/>
    <w:p w14:paraId="55072B2A" w14:textId="1E0D6291" w:rsidR="007B6AF8" w:rsidRDefault="007B6AF8" w:rsidP="006C7D6D">
      <w:r w:rsidRPr="007B6AF8">
        <w:t>Odstop od pogodbe učinkuje z dnem, ko druga pogodbena stranka prejme odstop od pogodbe.</w:t>
      </w:r>
    </w:p>
    <w:p w14:paraId="028B0A07" w14:textId="77777777" w:rsidR="00BA6316" w:rsidRPr="007B6AF8" w:rsidRDefault="00BA6316" w:rsidP="006C7D6D"/>
    <w:p w14:paraId="0F0FDD5A" w14:textId="77777777" w:rsidR="007B6AF8" w:rsidRPr="007B6AF8" w:rsidRDefault="007B6AF8" w:rsidP="006C7D6D">
      <w:r w:rsidRPr="007B6AF8">
        <w:t>Naročnik lahko od pogodbe odstopi brez odpovednega roka v primeru začetka enega od postopkov insolventnosti po ZFPPIPP zoper izvajalca.</w:t>
      </w:r>
    </w:p>
    <w:p w14:paraId="0229BC72" w14:textId="739960F1" w:rsidR="0008164B" w:rsidRDefault="0008164B" w:rsidP="006C7D6D"/>
    <w:p w14:paraId="5E28F9C8" w14:textId="65034DCA" w:rsidR="00B24006" w:rsidRDefault="00B24006" w:rsidP="006C7D6D"/>
    <w:p w14:paraId="4ACC19F2" w14:textId="130C3168" w:rsidR="00B24006" w:rsidRDefault="00B24006" w:rsidP="006C7D6D"/>
    <w:p w14:paraId="55D02A1D" w14:textId="77777777" w:rsidR="00B24006" w:rsidRPr="007B6AF8" w:rsidRDefault="00B24006" w:rsidP="006C7D6D"/>
    <w:p w14:paraId="46CEF120" w14:textId="69F06AB4" w:rsidR="00E67F34" w:rsidRDefault="00E67F34" w:rsidP="00C06951">
      <w:pPr>
        <w:numPr>
          <w:ilvl w:val="0"/>
          <w:numId w:val="39"/>
        </w:numPr>
        <w:contextualSpacing/>
        <w:jc w:val="center"/>
      </w:pPr>
      <w:r>
        <w:lastRenderedPageBreak/>
        <w:t>člen</w:t>
      </w:r>
    </w:p>
    <w:p w14:paraId="1C3907CB" w14:textId="77777777" w:rsidR="00E67F34" w:rsidRPr="00926CDF" w:rsidRDefault="00E67F34" w:rsidP="00E67F34">
      <w:pPr>
        <w:ind w:left="360"/>
        <w:rPr>
          <w:rFonts w:ascii="Trebuchet MS" w:hAnsi="Trebuchet MS"/>
        </w:rPr>
      </w:pPr>
    </w:p>
    <w:p w14:paraId="52ECC20C" w14:textId="77777777" w:rsidR="00E67F34" w:rsidRPr="00E67F34" w:rsidRDefault="00E67F34" w:rsidP="00E67F34">
      <w:pPr>
        <w:autoSpaceDE w:val="0"/>
        <w:autoSpaceDN w:val="0"/>
        <w:adjustRightInd w:val="0"/>
        <w:rPr>
          <w:rFonts w:cstheme="minorHAnsi"/>
          <w:lang w:eastAsia="sl-SI"/>
        </w:rPr>
      </w:pPr>
      <w:r w:rsidRPr="00E67F34">
        <w:rPr>
          <w:rFonts w:cstheme="minorHAnsi"/>
          <w:lang w:eastAsia="sl-SI"/>
        </w:rPr>
        <w:t>Med veljavnostjo pogodbe o izvedbi javnega naročila lahko naročnik ne glede na določbe zakona, ki ureja obligacijska razmerja, odstopi od pogodbe v naslednjih okoliščinah:</w:t>
      </w:r>
    </w:p>
    <w:p w14:paraId="5FDD3540" w14:textId="77777777" w:rsidR="00E67F34" w:rsidRPr="00E67F34" w:rsidRDefault="00E67F34" w:rsidP="00E67F34">
      <w:pPr>
        <w:autoSpaceDE w:val="0"/>
        <w:autoSpaceDN w:val="0"/>
        <w:adjustRightInd w:val="0"/>
        <w:rPr>
          <w:rFonts w:cstheme="minorHAnsi"/>
          <w:lang w:eastAsia="sl-SI"/>
        </w:rPr>
      </w:pPr>
    </w:p>
    <w:p w14:paraId="4450D1DC" w14:textId="77777777" w:rsidR="00E67F34" w:rsidRPr="00E67F34" w:rsidRDefault="00E67F34" w:rsidP="00E67F34">
      <w:pPr>
        <w:numPr>
          <w:ilvl w:val="0"/>
          <w:numId w:val="40"/>
        </w:numPr>
        <w:autoSpaceDE w:val="0"/>
        <w:autoSpaceDN w:val="0"/>
        <w:adjustRightInd w:val="0"/>
        <w:jc w:val="left"/>
        <w:rPr>
          <w:rFonts w:eastAsia="Times New Roman" w:cstheme="minorHAnsi"/>
          <w:lang w:eastAsia="sl-SI"/>
        </w:rPr>
      </w:pPr>
      <w:r w:rsidRPr="00E67F34">
        <w:rPr>
          <w:rFonts w:eastAsia="Times New Roman" w:cstheme="minorHAnsi"/>
          <w:lang w:eastAsia="sl-SI"/>
        </w:rPr>
        <w:t>javno naročilo je bilo bistveno spremenjeno, kar terja nov postopek javnega naročanja;</w:t>
      </w:r>
    </w:p>
    <w:p w14:paraId="6B8FB731" w14:textId="77777777" w:rsidR="00E67F34" w:rsidRPr="00E67F34" w:rsidRDefault="00E67F34" w:rsidP="00E67F34">
      <w:pPr>
        <w:numPr>
          <w:ilvl w:val="0"/>
          <w:numId w:val="40"/>
        </w:numPr>
        <w:autoSpaceDE w:val="0"/>
        <w:autoSpaceDN w:val="0"/>
        <w:adjustRightInd w:val="0"/>
        <w:jc w:val="left"/>
        <w:rPr>
          <w:rFonts w:eastAsia="Times New Roman" w:cstheme="minorHAnsi"/>
          <w:lang w:eastAsia="sl-SI"/>
        </w:rPr>
      </w:pPr>
      <w:r w:rsidRPr="00E67F34">
        <w:rPr>
          <w:rFonts w:eastAsia="Times New Roman" w:cstheme="minorHAnsi"/>
          <w:lang w:eastAsia="sl-SI"/>
        </w:rPr>
        <w:t>v času oddaje javnega naročila je bil izvajalec v enem od položajev, zaradi katerega bi ga naročnik moral izključiti iz postopka javnega naročanja, pa s tem dejstvom naročnik ni bil seznanjen v postopku javnega naročanja;</w:t>
      </w:r>
    </w:p>
    <w:p w14:paraId="0373BD94" w14:textId="2A16A926" w:rsidR="00E67F34" w:rsidRPr="00E67F34" w:rsidRDefault="00E67F34" w:rsidP="00E67F34">
      <w:pPr>
        <w:numPr>
          <w:ilvl w:val="0"/>
          <w:numId w:val="40"/>
        </w:numPr>
        <w:autoSpaceDE w:val="0"/>
        <w:autoSpaceDN w:val="0"/>
        <w:adjustRightInd w:val="0"/>
        <w:jc w:val="left"/>
        <w:rPr>
          <w:rFonts w:eastAsia="Times New Roman" w:cstheme="minorHAnsi"/>
          <w:lang w:eastAsia="sl-SI"/>
        </w:rPr>
      </w:pPr>
      <w:r w:rsidRPr="00E67F34">
        <w:rPr>
          <w:rFonts w:eastAsia="Times New Roman" w:cstheme="minorHAnsi"/>
          <w:lang w:eastAsia="sl-SI"/>
        </w:rPr>
        <w:t>zaradi hudih kršitev obveznosti iz PEU, PDEU in tega zakona, ki jih je po postopku v skladu z 258.</w:t>
      </w:r>
      <w:r w:rsidR="00957DDF">
        <w:rPr>
          <w:rFonts w:eastAsia="Times New Roman" w:cstheme="minorHAnsi"/>
          <w:lang w:eastAsia="sl-SI"/>
        </w:rPr>
        <w:t xml:space="preserve"> </w:t>
      </w:r>
      <w:r w:rsidRPr="00E67F34">
        <w:rPr>
          <w:rFonts w:eastAsia="Times New Roman" w:cstheme="minorHAnsi"/>
          <w:lang w:eastAsia="sl-SI"/>
        </w:rPr>
        <w:t>členom PDEU ugotovilo Sodišče Evropske unije, javno naročilo ne bi smelo biti oddano izvajalcu.</w:t>
      </w:r>
    </w:p>
    <w:p w14:paraId="0A3C841A" w14:textId="77777777" w:rsidR="00E67F34" w:rsidRPr="00E67F34" w:rsidRDefault="00E67F34" w:rsidP="00E67F34">
      <w:pPr>
        <w:autoSpaceDE w:val="0"/>
        <w:autoSpaceDN w:val="0"/>
        <w:adjustRightInd w:val="0"/>
        <w:ind w:left="720"/>
        <w:rPr>
          <w:rFonts w:eastAsia="Times New Roman" w:cstheme="minorHAnsi"/>
          <w:lang w:eastAsia="sl-SI"/>
        </w:rPr>
      </w:pPr>
    </w:p>
    <w:p w14:paraId="4EA488CD" w14:textId="77777777" w:rsidR="00E67F34" w:rsidRPr="00E67F34" w:rsidRDefault="00E67F34" w:rsidP="00E67F34">
      <w:pPr>
        <w:autoSpaceDE w:val="0"/>
        <w:autoSpaceDN w:val="0"/>
        <w:adjustRightInd w:val="0"/>
        <w:rPr>
          <w:rFonts w:cstheme="minorHAnsi"/>
          <w:lang w:eastAsia="sl-SI"/>
        </w:rPr>
      </w:pPr>
      <w:r w:rsidRPr="00E67F34">
        <w:rPr>
          <w:rFonts w:cstheme="minorHAnsi"/>
          <w:lang w:eastAsia="sl-SI"/>
        </w:rPr>
        <w:t>Odstop od pogodbe učinkuje z dnem, ko izvajalec prejme pisno izjavo naročnika o odstopu.</w:t>
      </w:r>
    </w:p>
    <w:p w14:paraId="39E96531" w14:textId="77777777" w:rsidR="009317E0" w:rsidRDefault="009317E0" w:rsidP="00E67F34">
      <w:pPr>
        <w:autoSpaceDE w:val="0"/>
        <w:autoSpaceDN w:val="0"/>
        <w:adjustRightInd w:val="0"/>
        <w:rPr>
          <w:rFonts w:cstheme="minorHAnsi"/>
          <w:lang w:eastAsia="sl-SI"/>
        </w:rPr>
      </w:pPr>
    </w:p>
    <w:p w14:paraId="1920F286" w14:textId="1654450B" w:rsidR="00E67F34" w:rsidRPr="00E67F34" w:rsidRDefault="00E67F34" w:rsidP="00E67F34">
      <w:pPr>
        <w:autoSpaceDE w:val="0"/>
        <w:autoSpaceDN w:val="0"/>
        <w:adjustRightInd w:val="0"/>
        <w:rPr>
          <w:rFonts w:cstheme="minorHAnsi"/>
          <w:lang w:eastAsia="sl-SI"/>
        </w:rPr>
      </w:pPr>
      <w:r w:rsidRPr="00E67F34">
        <w:rPr>
          <w:rFonts w:cstheme="minorHAnsi"/>
          <w:lang w:eastAsia="sl-SI"/>
        </w:rPr>
        <w:t xml:space="preserve">Naročnik bo istočasno z odstopom od pogodbe pričel s postopki za unovčenje zavarovanja za dobro izvedbo </w:t>
      </w:r>
      <w:r w:rsidRPr="00E67F34">
        <w:rPr>
          <w:rFonts w:cstheme="minorHAnsi"/>
        </w:rPr>
        <w:t>pogodbenih obveznosti.</w:t>
      </w:r>
    </w:p>
    <w:p w14:paraId="7D7A50FF" w14:textId="77777777" w:rsidR="00E67F34" w:rsidRDefault="00E67F34" w:rsidP="00E67F34">
      <w:pPr>
        <w:contextualSpacing/>
      </w:pPr>
    </w:p>
    <w:p w14:paraId="16C02C93" w14:textId="7785104A" w:rsidR="007B6AF8" w:rsidRPr="007B6AF8" w:rsidRDefault="007B6AF8" w:rsidP="00C06951">
      <w:pPr>
        <w:numPr>
          <w:ilvl w:val="0"/>
          <w:numId w:val="39"/>
        </w:numPr>
        <w:contextualSpacing/>
        <w:jc w:val="center"/>
      </w:pPr>
      <w:r w:rsidRPr="007B6AF8">
        <w:t>člen</w:t>
      </w:r>
    </w:p>
    <w:p w14:paraId="657AB933" w14:textId="77777777" w:rsidR="007B6AF8" w:rsidRPr="007B6AF8" w:rsidRDefault="007B6AF8" w:rsidP="009E0DCC">
      <w:pPr>
        <w:rPr>
          <w:b/>
        </w:rPr>
      </w:pPr>
      <w:r w:rsidRPr="007B6AF8">
        <w:rPr>
          <w:b/>
        </w:rPr>
        <w:t>Odstop izvajalca od pogodbe</w:t>
      </w:r>
    </w:p>
    <w:p w14:paraId="301FC367" w14:textId="77777777" w:rsidR="007B6AF8" w:rsidRPr="007B6AF8" w:rsidRDefault="007B6AF8" w:rsidP="009E0DCC"/>
    <w:p w14:paraId="72CF4110" w14:textId="490E0EF4" w:rsidR="005E2590" w:rsidRPr="00293FE4" w:rsidRDefault="005E2590" w:rsidP="00293FE4">
      <w:pPr>
        <w:rPr>
          <w:rFonts w:cstheme="minorHAnsi"/>
        </w:rPr>
      </w:pPr>
      <w:r w:rsidRPr="00293FE4">
        <w:rPr>
          <w:rFonts w:cstheme="minorHAnsi"/>
        </w:rPr>
        <w:t>Na obstoj kršitve mora izvajalec pismeno opozoriti naročnika takoj po tem, ko jo je opazil in od naročnika zahtevati izvršitev obveznosti, odpravo kršit</w:t>
      </w:r>
      <w:r w:rsidR="00731832">
        <w:rPr>
          <w:rFonts w:cstheme="minorHAnsi"/>
        </w:rPr>
        <w:t>ve</w:t>
      </w:r>
      <w:r w:rsidRPr="00293FE4">
        <w:rPr>
          <w:rFonts w:cstheme="minorHAnsi"/>
        </w:rPr>
        <w:t xml:space="preserve"> oziroma posledic kršitve. </w:t>
      </w:r>
    </w:p>
    <w:p w14:paraId="13FFF83A" w14:textId="77777777" w:rsidR="005E2590" w:rsidRPr="00293FE4" w:rsidRDefault="005E2590" w:rsidP="00293FE4">
      <w:pPr>
        <w:keepNext/>
        <w:rPr>
          <w:rFonts w:cstheme="minorHAnsi"/>
        </w:rPr>
      </w:pPr>
    </w:p>
    <w:p w14:paraId="5DE294D2" w14:textId="77777777" w:rsidR="005E2590" w:rsidRPr="00293FE4" w:rsidRDefault="005E2590" w:rsidP="00293FE4">
      <w:pPr>
        <w:keepNext/>
        <w:rPr>
          <w:rFonts w:cstheme="minorHAnsi"/>
        </w:rPr>
      </w:pPr>
      <w:r w:rsidRPr="00293FE4">
        <w:rPr>
          <w:rFonts w:cstheme="minorHAnsi"/>
        </w:rPr>
        <w:t xml:space="preserve">Naročnik mora izvajalcu povrniti vso škodo, ki jo je ta utrpel zaradi kršitve pogodbe. </w:t>
      </w:r>
    </w:p>
    <w:p w14:paraId="58742EA1" w14:textId="77777777" w:rsidR="005E2590" w:rsidRPr="00293FE4" w:rsidRDefault="005E2590" w:rsidP="00293FE4">
      <w:pPr>
        <w:rPr>
          <w:rFonts w:cstheme="minorHAnsi"/>
          <w:i/>
        </w:rPr>
      </w:pPr>
    </w:p>
    <w:p w14:paraId="7C2DB75E" w14:textId="77777777" w:rsidR="005E2590" w:rsidRPr="00293FE4" w:rsidRDefault="005E2590" w:rsidP="00293FE4">
      <w:pPr>
        <w:rPr>
          <w:rFonts w:cstheme="minorHAnsi"/>
        </w:rPr>
      </w:pPr>
      <w:r w:rsidRPr="00293FE4">
        <w:rPr>
          <w:rFonts w:cstheme="minorHAnsi"/>
        </w:rPr>
        <w:t xml:space="preserve">Izvajalec lahko odstopi od pogodbe, če naročnik z bistveno kršitvijo pogodbe za daljši čas onemogoči izvajanje del v skladu s to pogodbo. </w:t>
      </w:r>
    </w:p>
    <w:p w14:paraId="00E08C09" w14:textId="77777777" w:rsidR="005E2590" w:rsidRPr="00293FE4" w:rsidRDefault="005E2590" w:rsidP="00293FE4">
      <w:pPr>
        <w:rPr>
          <w:rFonts w:cstheme="minorHAnsi"/>
        </w:rPr>
      </w:pPr>
    </w:p>
    <w:p w14:paraId="4168E48D" w14:textId="77777777" w:rsidR="005E2590" w:rsidRPr="00293FE4" w:rsidRDefault="005E2590" w:rsidP="00293FE4">
      <w:pPr>
        <w:rPr>
          <w:rFonts w:cstheme="minorHAnsi"/>
        </w:rPr>
      </w:pPr>
      <w:r w:rsidRPr="00293FE4">
        <w:rPr>
          <w:rFonts w:cstheme="minorHAnsi"/>
        </w:rPr>
        <w:t xml:space="preserve">Odstop je dopusten le, če je izvajalec o nemožnosti izvajanja del podrobno obvestil naročnika in mu dal trideset dnevni rok za odpravo razlogov za nemožnost izvajanja del. </w:t>
      </w:r>
    </w:p>
    <w:p w14:paraId="5EFDCB58" w14:textId="77777777" w:rsidR="005F0EDD" w:rsidRDefault="005F0EDD" w:rsidP="008446A1">
      <w:pPr>
        <w:rPr>
          <w:b/>
        </w:rPr>
      </w:pPr>
    </w:p>
    <w:p w14:paraId="6EA0A3AA" w14:textId="7CDF2BA6" w:rsidR="007B6AF8" w:rsidRPr="007B6AF8" w:rsidRDefault="007B6AF8" w:rsidP="008446A1">
      <w:pPr>
        <w:rPr>
          <w:b/>
        </w:rPr>
      </w:pPr>
      <w:r w:rsidRPr="007B6AF8">
        <w:rPr>
          <w:b/>
        </w:rPr>
        <w:t>X</w:t>
      </w:r>
      <w:r w:rsidR="00BF7E76">
        <w:rPr>
          <w:b/>
        </w:rPr>
        <w:t>V</w:t>
      </w:r>
      <w:r w:rsidRPr="007B6AF8">
        <w:rPr>
          <w:b/>
        </w:rPr>
        <w:t xml:space="preserve">. POSLOVNA SKRIVNOST </w:t>
      </w:r>
    </w:p>
    <w:p w14:paraId="23B3AB58" w14:textId="77777777" w:rsidR="007B6AF8" w:rsidRPr="007B6AF8" w:rsidRDefault="007B6AF8" w:rsidP="008446A1"/>
    <w:p w14:paraId="3EC108BD" w14:textId="77777777" w:rsidR="007B6AF8" w:rsidRPr="007B6AF8" w:rsidRDefault="007B6AF8" w:rsidP="00C06951">
      <w:pPr>
        <w:numPr>
          <w:ilvl w:val="0"/>
          <w:numId w:val="39"/>
        </w:numPr>
        <w:contextualSpacing/>
        <w:jc w:val="center"/>
      </w:pPr>
      <w:r w:rsidRPr="007B6AF8">
        <w:t>člen</w:t>
      </w:r>
    </w:p>
    <w:p w14:paraId="0E79163A" w14:textId="77777777" w:rsidR="007B6AF8" w:rsidRPr="007B6AF8" w:rsidRDefault="007B6AF8" w:rsidP="003B72D2">
      <w:pPr>
        <w:rPr>
          <w:b/>
        </w:rPr>
      </w:pPr>
      <w:r w:rsidRPr="007B6AF8">
        <w:rPr>
          <w:b/>
        </w:rPr>
        <w:t>Varovanje poslovne skrivnosti</w:t>
      </w:r>
    </w:p>
    <w:p w14:paraId="56566132" w14:textId="77777777" w:rsidR="007B6AF8" w:rsidRPr="007B6AF8" w:rsidRDefault="007B6AF8" w:rsidP="003B72D2"/>
    <w:p w14:paraId="4ADBA8DC" w14:textId="77777777" w:rsidR="007B6AF8" w:rsidRPr="007B6AF8" w:rsidRDefault="007B6AF8" w:rsidP="003B72D2">
      <w:r w:rsidRPr="007B6AF8">
        <w:t xml:space="preserve">Izvajalec in naročnik se zavezujeta, da bosta vse podatke, ki izhajajo iz pogodbene dokumentacije in druge podatke, ki izvirajo iz pogodbenega razmerja, ohranjala kot poslovno skrivnost ves čas trajanja pogodbe oz. dlje, če je glede narave dokumentov to smiselno. </w:t>
      </w:r>
    </w:p>
    <w:p w14:paraId="67E9D6C3" w14:textId="77777777" w:rsidR="007B6AF8" w:rsidRPr="007B6AF8" w:rsidRDefault="007B6AF8" w:rsidP="003B72D2"/>
    <w:p w14:paraId="10E0E4B0" w14:textId="77777777" w:rsidR="007B6AF8" w:rsidRPr="007B6AF8" w:rsidRDefault="007B6AF8" w:rsidP="003B72D2">
      <w:r w:rsidRPr="007B6AF8">
        <w:t xml:space="preserve">Pogodbeni stranki lahko s pisnim dogovorom določita izjeme od te določbe. </w:t>
      </w:r>
    </w:p>
    <w:p w14:paraId="7E3B7818" w14:textId="77777777" w:rsidR="007B6AF8" w:rsidRPr="007B6AF8" w:rsidRDefault="007B6AF8" w:rsidP="003B72D2">
      <w:pPr>
        <w:rPr>
          <w:b/>
        </w:rPr>
      </w:pPr>
    </w:p>
    <w:p w14:paraId="2BAB4C4D" w14:textId="189A6AAE" w:rsidR="007B6AF8" w:rsidRPr="007B6AF8" w:rsidRDefault="00BF7E76" w:rsidP="003B72D2">
      <w:pPr>
        <w:rPr>
          <w:b/>
        </w:rPr>
      </w:pPr>
      <w:r>
        <w:rPr>
          <w:b/>
        </w:rPr>
        <w:lastRenderedPageBreak/>
        <w:t>XV</w:t>
      </w:r>
      <w:r w:rsidR="00B746A9">
        <w:rPr>
          <w:b/>
        </w:rPr>
        <w:t>I</w:t>
      </w:r>
      <w:r w:rsidR="007B6AF8" w:rsidRPr="007B6AF8">
        <w:rPr>
          <w:b/>
        </w:rPr>
        <w:t>. KONČNE DOLOČBE</w:t>
      </w:r>
    </w:p>
    <w:p w14:paraId="659AE523" w14:textId="77777777" w:rsidR="007B6AF8" w:rsidRPr="007B6AF8" w:rsidRDefault="007B6AF8" w:rsidP="00C06951">
      <w:pPr>
        <w:numPr>
          <w:ilvl w:val="0"/>
          <w:numId w:val="39"/>
        </w:numPr>
        <w:contextualSpacing/>
        <w:jc w:val="center"/>
      </w:pPr>
      <w:r w:rsidRPr="007B6AF8">
        <w:t>člen</w:t>
      </w:r>
    </w:p>
    <w:p w14:paraId="02554E47" w14:textId="77777777" w:rsidR="007B6AF8" w:rsidRPr="007B6AF8" w:rsidRDefault="007B6AF8" w:rsidP="00982EAD"/>
    <w:p w14:paraId="1DA8B61D" w14:textId="77777777" w:rsidR="007B6AF8" w:rsidRPr="007B6AF8" w:rsidRDefault="007B6AF8" w:rsidP="00982EAD">
      <w:pPr>
        <w:rPr>
          <w:b/>
        </w:rPr>
      </w:pPr>
      <w:r w:rsidRPr="007B6AF8">
        <w:rPr>
          <w:b/>
        </w:rPr>
        <w:t xml:space="preserve">Protikorupcijska klavzula </w:t>
      </w:r>
    </w:p>
    <w:p w14:paraId="6C5F327A" w14:textId="77777777" w:rsidR="007B6AF8" w:rsidRPr="007B6AF8" w:rsidRDefault="007B6AF8" w:rsidP="00982EAD"/>
    <w:p w14:paraId="1B206F27" w14:textId="502716EB" w:rsidR="007B6AF8" w:rsidRDefault="007B6AF8" w:rsidP="00982EAD">
      <w:r w:rsidRPr="007B6AF8">
        <w:t>Pogodbeni stranki soglašata, da je na podlagi 14. člena ZlntPK</w:t>
      </w:r>
      <w:r w:rsidR="00F52412">
        <w:t xml:space="preserve"> </w:t>
      </w:r>
      <w:r w:rsidRPr="007B6AF8">
        <w:t>obvezna sestavina pogodbe protikorupcijska klavzula</w:t>
      </w:r>
      <w:r w:rsidR="0092430F">
        <w:t>.</w:t>
      </w:r>
    </w:p>
    <w:p w14:paraId="06A7095F" w14:textId="77777777" w:rsidR="0092430F" w:rsidRPr="007B6AF8" w:rsidRDefault="0092430F" w:rsidP="00982EAD"/>
    <w:p w14:paraId="4654F652" w14:textId="77777777" w:rsidR="007B6AF8" w:rsidRPr="007B6AF8" w:rsidRDefault="007B6AF8" w:rsidP="00982EAD">
      <w:r w:rsidRPr="007B6AF8">
        <w:t xml:space="preserve">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 </w:t>
      </w:r>
    </w:p>
    <w:p w14:paraId="447A88BF" w14:textId="349A975F" w:rsidR="007B6AF8" w:rsidRPr="007B6AF8" w:rsidRDefault="007B6AF8" w:rsidP="00982EAD">
      <w:r w:rsidRPr="007B6AF8">
        <w:t>-</w:t>
      </w:r>
      <w:r w:rsidR="003B72D2">
        <w:t xml:space="preserve"> </w:t>
      </w:r>
      <w:r w:rsidRPr="007B6AF8">
        <w:t xml:space="preserve">pridobitev posla ali </w:t>
      </w:r>
    </w:p>
    <w:p w14:paraId="2BDCE2E0" w14:textId="73056ED9" w:rsidR="007B6AF8" w:rsidRPr="007B6AF8" w:rsidRDefault="007B6AF8" w:rsidP="00982EAD">
      <w:r w:rsidRPr="007B6AF8">
        <w:t>-</w:t>
      </w:r>
      <w:r w:rsidR="003B72D2">
        <w:t xml:space="preserve"> </w:t>
      </w:r>
      <w:r w:rsidRPr="007B6AF8">
        <w:t xml:space="preserve">za sklenitev posla pod ugodnejšimi pogoji ali </w:t>
      </w:r>
    </w:p>
    <w:p w14:paraId="53F87CE5" w14:textId="327A75DE" w:rsidR="007B6AF8" w:rsidRPr="007B6AF8" w:rsidRDefault="007B6AF8" w:rsidP="00982EAD">
      <w:r w:rsidRPr="007B6AF8">
        <w:t>-</w:t>
      </w:r>
      <w:r w:rsidR="003B72D2">
        <w:t xml:space="preserve"> </w:t>
      </w:r>
      <w:r w:rsidRPr="007B6AF8">
        <w:t xml:space="preserve">za opustitev dolžnega nadzora nad izvajanjem pogodbenih obveznosti ali </w:t>
      </w:r>
    </w:p>
    <w:p w14:paraId="7EDC4F01" w14:textId="1F088304" w:rsidR="007B6AF8" w:rsidRPr="007B6AF8" w:rsidRDefault="007B6AF8" w:rsidP="00982EAD">
      <w:r w:rsidRPr="007B6AF8">
        <w:t>-</w:t>
      </w:r>
      <w:r w:rsidR="003B72D2">
        <w:t xml:space="preserve"> </w:t>
      </w:r>
      <w:r w:rsidRPr="007B6AF8">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199AD96" w14:textId="77777777" w:rsidR="00A87140" w:rsidRDefault="00A87140" w:rsidP="00982EAD"/>
    <w:p w14:paraId="64CFD631" w14:textId="029A396D" w:rsidR="007B6AF8" w:rsidRPr="007B6AF8" w:rsidRDefault="007B6AF8" w:rsidP="00982EAD">
      <w:r w:rsidRPr="007B6AF8">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4A30A84A" w14:textId="77777777" w:rsidR="009E5CAE" w:rsidRPr="007B6AF8" w:rsidRDefault="009E5CAE" w:rsidP="00982EAD"/>
    <w:p w14:paraId="367A8F62" w14:textId="77777777" w:rsidR="007B6AF8" w:rsidRPr="007B6AF8" w:rsidRDefault="007B6AF8" w:rsidP="00C06951">
      <w:pPr>
        <w:numPr>
          <w:ilvl w:val="0"/>
          <w:numId w:val="39"/>
        </w:numPr>
        <w:contextualSpacing/>
        <w:jc w:val="center"/>
      </w:pPr>
      <w:r w:rsidRPr="007B6AF8">
        <w:t>člen</w:t>
      </w:r>
    </w:p>
    <w:p w14:paraId="16DB7E18" w14:textId="77777777" w:rsidR="007B6AF8" w:rsidRPr="007B6AF8" w:rsidRDefault="007B6AF8" w:rsidP="00982EAD">
      <w:pPr>
        <w:rPr>
          <w:b/>
        </w:rPr>
      </w:pPr>
      <w:r w:rsidRPr="007B6AF8">
        <w:rPr>
          <w:b/>
        </w:rPr>
        <w:t>Razvezni pogoj</w:t>
      </w:r>
    </w:p>
    <w:p w14:paraId="7D8109E0" w14:textId="77777777" w:rsidR="007B6AF8" w:rsidRPr="007B6AF8" w:rsidRDefault="007B6AF8" w:rsidP="00982EAD"/>
    <w:p w14:paraId="5A64C831" w14:textId="77777777" w:rsidR="007B6AF8" w:rsidRPr="007B6AF8" w:rsidRDefault="007B6AF8" w:rsidP="00982EAD">
      <w:pPr>
        <w:widowControl w:val="0"/>
        <w:autoSpaceDE w:val="0"/>
        <w:autoSpaceDN w:val="0"/>
        <w:adjustRightInd w:val="0"/>
        <w:rPr>
          <w:iCs/>
        </w:rPr>
      </w:pPr>
      <w:r w:rsidRPr="007B6AF8">
        <w:rPr>
          <w:iCs/>
        </w:rPr>
        <w:t>Ta pogodba je sklenjena pod razveznim pogojem, ki se uresniči v primeru izpolnitve ene od naslednjih okoliščin:</w:t>
      </w:r>
    </w:p>
    <w:p w14:paraId="6760D657" w14:textId="77777777" w:rsidR="007B6AF8" w:rsidRPr="007B6AF8" w:rsidRDefault="007B6AF8" w:rsidP="00536AA3">
      <w:pPr>
        <w:widowControl w:val="0"/>
        <w:numPr>
          <w:ilvl w:val="0"/>
          <w:numId w:val="16"/>
        </w:numPr>
        <w:autoSpaceDE w:val="0"/>
        <w:autoSpaceDN w:val="0"/>
        <w:adjustRightInd w:val="0"/>
        <w:rPr>
          <w:iCs/>
        </w:rPr>
      </w:pPr>
      <w:r w:rsidRPr="007B6AF8">
        <w:rPr>
          <w:iCs/>
        </w:rPr>
        <w:t xml:space="preserve">če bo naročnik seznanjen, da je sodišče s pravnomočno odločitvijo ugotovilo kršitev obveznosti delovne, okoljske ali socialne zakonodaje s strani izvajalca ali podizvajalca  v skladu z drugim odstavkom 3. člena ZJN-3 ali </w:t>
      </w:r>
    </w:p>
    <w:p w14:paraId="090BBFF2" w14:textId="4EBCEE4A" w:rsidR="007B6AF8" w:rsidRDefault="007B6AF8" w:rsidP="00536AA3">
      <w:pPr>
        <w:widowControl w:val="0"/>
        <w:numPr>
          <w:ilvl w:val="0"/>
          <w:numId w:val="16"/>
        </w:numPr>
        <w:autoSpaceDE w:val="0"/>
        <w:autoSpaceDN w:val="0"/>
        <w:adjustRightInd w:val="0"/>
        <w:rPr>
          <w:iCs/>
        </w:rPr>
      </w:pPr>
      <w:r w:rsidRPr="007B6AF8">
        <w:rPr>
          <w:iCs/>
        </w:rPr>
        <w:t xml:space="preserve">če bo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sidR="00426D06">
        <w:rPr>
          <w:iCs/>
        </w:rPr>
        <w:t>pogodbe</w:t>
      </w:r>
      <w:r w:rsidRPr="007B6AF8">
        <w:rPr>
          <w:iCs/>
        </w:rPr>
        <w:t xml:space="preserve"> še najmanj šest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1C380147" w14:textId="77777777" w:rsidR="00FB2171" w:rsidRPr="007B6AF8" w:rsidRDefault="00FB2171" w:rsidP="00FB2171">
      <w:pPr>
        <w:widowControl w:val="0"/>
        <w:autoSpaceDE w:val="0"/>
        <w:autoSpaceDN w:val="0"/>
        <w:adjustRightInd w:val="0"/>
        <w:ind w:left="720"/>
        <w:rPr>
          <w:iCs/>
        </w:rPr>
      </w:pPr>
    </w:p>
    <w:p w14:paraId="22CF4F74" w14:textId="7B7FFA13" w:rsidR="007B6AF8" w:rsidRPr="007B6AF8" w:rsidRDefault="007B6AF8" w:rsidP="00982EAD">
      <w:pPr>
        <w:widowControl w:val="0"/>
        <w:autoSpaceDE w:val="0"/>
        <w:autoSpaceDN w:val="0"/>
        <w:adjustRightInd w:val="0"/>
        <w:rPr>
          <w:iCs/>
        </w:rPr>
      </w:pPr>
      <w:r w:rsidRPr="007B6AF8">
        <w:rPr>
          <w:iCs/>
        </w:rPr>
        <w:t>V primeru izpolnitve okoliščine in pogojev iz prejšnjega odstavka se šteje, da je pogodba razvez</w:t>
      </w:r>
      <w:r w:rsidR="003637C5">
        <w:rPr>
          <w:iCs/>
        </w:rPr>
        <w:t>ana</w:t>
      </w:r>
      <w:r w:rsidRPr="007B6AF8">
        <w:rPr>
          <w:iCs/>
        </w:rPr>
        <w:t xml:space="preserve">  z dnem sklenitve nove pogodbe o izvedbi javnega naročila za predmetno naročilo. O datumu sklenitve </w:t>
      </w:r>
      <w:r w:rsidRPr="007B6AF8">
        <w:rPr>
          <w:iCs/>
        </w:rPr>
        <w:lastRenderedPageBreak/>
        <w:t xml:space="preserve">nove pogodbe bo naročnik obvestil </w:t>
      </w:r>
      <w:r w:rsidR="001D5CC3">
        <w:rPr>
          <w:iCs/>
        </w:rPr>
        <w:t xml:space="preserve">izvajalca. </w:t>
      </w:r>
    </w:p>
    <w:p w14:paraId="0627D2E3" w14:textId="77777777" w:rsidR="007B6AF8" w:rsidRPr="007B6AF8" w:rsidRDefault="007B6AF8" w:rsidP="00982EAD">
      <w:pPr>
        <w:widowControl w:val="0"/>
        <w:autoSpaceDE w:val="0"/>
        <w:autoSpaceDN w:val="0"/>
        <w:adjustRightInd w:val="0"/>
        <w:rPr>
          <w:iCs/>
        </w:rPr>
      </w:pPr>
    </w:p>
    <w:p w14:paraId="40D1F55A" w14:textId="77777777" w:rsidR="007B6AF8" w:rsidRPr="007B6AF8" w:rsidRDefault="007B6AF8" w:rsidP="00982EAD">
      <w:pPr>
        <w:widowControl w:val="0"/>
        <w:autoSpaceDE w:val="0"/>
        <w:autoSpaceDN w:val="0"/>
        <w:adjustRightInd w:val="0"/>
        <w:rPr>
          <w:iCs/>
        </w:rPr>
      </w:pPr>
      <w:r w:rsidRPr="007B6AF8">
        <w:rPr>
          <w:iCs/>
        </w:rPr>
        <w:t>Če naročnik v roku trideset (30) dni od seznanitve s kršitvijo ne začne novega postopka javnega naročila, se šteje, da je pogodba razvezana trideseti dan od seznanitve s kršitvijo.</w:t>
      </w:r>
    </w:p>
    <w:p w14:paraId="2427E433" w14:textId="77777777" w:rsidR="0008164B" w:rsidRPr="007B6AF8" w:rsidRDefault="0008164B" w:rsidP="00982EAD"/>
    <w:p w14:paraId="0FC08278" w14:textId="77777777" w:rsidR="007B6AF8" w:rsidRPr="007B6AF8" w:rsidRDefault="007B6AF8" w:rsidP="00C06951">
      <w:pPr>
        <w:numPr>
          <w:ilvl w:val="0"/>
          <w:numId w:val="39"/>
        </w:numPr>
        <w:contextualSpacing/>
        <w:jc w:val="center"/>
      </w:pPr>
      <w:r w:rsidRPr="007B6AF8">
        <w:t>člen</w:t>
      </w:r>
    </w:p>
    <w:p w14:paraId="6759EB3E" w14:textId="77777777" w:rsidR="007B6AF8" w:rsidRPr="007B6AF8" w:rsidRDefault="007B6AF8" w:rsidP="00982EAD">
      <w:pPr>
        <w:rPr>
          <w:b/>
        </w:rPr>
      </w:pPr>
      <w:r w:rsidRPr="007B6AF8">
        <w:rPr>
          <w:b/>
        </w:rPr>
        <w:t>Prioriteta dokumentov</w:t>
      </w:r>
    </w:p>
    <w:p w14:paraId="7FA28575" w14:textId="77777777" w:rsidR="007B6AF8" w:rsidRPr="007B6AF8" w:rsidRDefault="007B6AF8" w:rsidP="00982EAD"/>
    <w:p w14:paraId="2697E629" w14:textId="67C3D4D1" w:rsidR="007B6AF8" w:rsidRDefault="007B6AF8" w:rsidP="00982EAD">
      <w:r w:rsidRPr="007B6AF8">
        <w:t>Pogodbo je potrebno razlagati po jezikovni razlagi. V primeru, če pogodbena določila posameznih vprašanj ne urejajo, se uporabljajo določila Obligacijskega zakonika, zakona, ki ureja gradnjo objektov, in druge veljavne zakonodaje.</w:t>
      </w:r>
    </w:p>
    <w:p w14:paraId="5EC83DC6" w14:textId="77777777" w:rsidR="00E32E00" w:rsidRDefault="00E32E00" w:rsidP="00982EAD"/>
    <w:p w14:paraId="6A7FEEFB" w14:textId="72A55524" w:rsidR="007B6AF8" w:rsidRPr="007B6AF8" w:rsidRDefault="007B6AF8" w:rsidP="00982EAD">
      <w:r w:rsidRPr="007B6AF8">
        <w:t>Za presojo te pogodbe se poleg zgoraj navedenih uporabljajo tudi določila Posebnih gradbenih uzanc</w:t>
      </w:r>
      <w:r w:rsidR="00A73005">
        <w:t xml:space="preserve">, 2020. </w:t>
      </w:r>
    </w:p>
    <w:p w14:paraId="0164C92E" w14:textId="77777777" w:rsidR="00CD4DD0" w:rsidRPr="007B6AF8" w:rsidRDefault="00CD4DD0" w:rsidP="00982EAD"/>
    <w:p w14:paraId="1F205ABD" w14:textId="77777777" w:rsidR="007B6AF8" w:rsidRPr="007B6AF8" w:rsidRDefault="007B6AF8" w:rsidP="00C06951">
      <w:pPr>
        <w:numPr>
          <w:ilvl w:val="0"/>
          <w:numId w:val="39"/>
        </w:numPr>
        <w:contextualSpacing/>
        <w:jc w:val="center"/>
      </w:pPr>
      <w:r w:rsidRPr="007B6AF8">
        <w:t>člen</w:t>
      </w:r>
    </w:p>
    <w:p w14:paraId="3745CFE4" w14:textId="77777777" w:rsidR="007B6AF8" w:rsidRPr="007B6AF8" w:rsidRDefault="007B6AF8" w:rsidP="00982EAD">
      <w:pPr>
        <w:rPr>
          <w:b/>
        </w:rPr>
      </w:pPr>
      <w:r w:rsidRPr="007B6AF8">
        <w:rPr>
          <w:b/>
        </w:rPr>
        <w:t>Datum sklenitve pogodbe</w:t>
      </w:r>
    </w:p>
    <w:p w14:paraId="0C451F65" w14:textId="77777777" w:rsidR="007B6AF8" w:rsidRPr="007B6AF8" w:rsidRDefault="007B6AF8" w:rsidP="00982EAD"/>
    <w:p w14:paraId="491BC13B" w14:textId="15C3B5E3" w:rsidR="00FA7550" w:rsidRPr="005B44EA" w:rsidRDefault="007B6AF8" w:rsidP="00982EAD">
      <w:pPr>
        <w:widowControl w:val="0"/>
        <w:rPr>
          <w:rFonts w:ascii="Trebuchet MS" w:hAnsi="Trebuchet MS" w:cs="Arial"/>
        </w:rPr>
      </w:pPr>
      <w:r w:rsidRPr="005B44EA">
        <w:t>Pogodba je sklenjena z dnem podpisa zadnje od pogodbenih strank in velja za čas veljavnosti, kot je opredeljeno v pogodbi</w:t>
      </w:r>
      <w:r w:rsidR="00FA7550" w:rsidRPr="005B44EA">
        <w:rPr>
          <w:rFonts w:ascii="Trebuchet MS" w:hAnsi="Trebuchet MS"/>
        </w:rPr>
        <w:t xml:space="preserve"> </w:t>
      </w:r>
      <w:r w:rsidR="00FA7550" w:rsidRPr="005B44EA">
        <w:rPr>
          <w:rFonts w:cstheme="minorHAnsi"/>
        </w:rPr>
        <w:t>(d</w:t>
      </w:r>
      <w:bookmarkStart w:id="17" w:name="_Hlk510785102"/>
      <w:r w:rsidR="00FA7550" w:rsidRPr="005B44EA">
        <w:rPr>
          <w:rFonts w:cstheme="minorHAnsi"/>
        </w:rPr>
        <w:t>o izpolnitve vseh obveznosti, prevzetih s to pogodbo</w:t>
      </w:r>
      <w:bookmarkEnd w:id="17"/>
      <w:r w:rsidR="00FA7550" w:rsidRPr="005B44EA">
        <w:rPr>
          <w:rFonts w:cstheme="minorHAnsi"/>
        </w:rPr>
        <w:t>).</w:t>
      </w:r>
    </w:p>
    <w:p w14:paraId="52D216B2" w14:textId="77777777" w:rsidR="007B6AF8" w:rsidRPr="007B6AF8" w:rsidRDefault="007B6AF8" w:rsidP="00982EAD"/>
    <w:p w14:paraId="60BD7C8F" w14:textId="56660651" w:rsidR="007B6AF8" w:rsidRPr="007B6AF8" w:rsidRDefault="007B6AF8" w:rsidP="00982EAD">
      <w:r w:rsidRPr="007B6AF8">
        <w:t xml:space="preserve">Pogodba je sklenjena pod </w:t>
      </w:r>
      <w:proofErr w:type="spellStart"/>
      <w:r w:rsidRPr="007B6AF8">
        <w:t>odložnim</w:t>
      </w:r>
      <w:proofErr w:type="spellEnd"/>
      <w:r w:rsidRPr="007B6AF8">
        <w:t xml:space="preserve"> pogojem pridobitve </w:t>
      </w:r>
      <w:r w:rsidR="00492A3A">
        <w:t>finančnega zavarovanja</w:t>
      </w:r>
      <w:r w:rsidRPr="007B6AF8">
        <w:t xml:space="preserve"> za dobro izvedbo pogodbenih obveznosti ter predložitve zavarovalnih polic v skladu z določili te pogodbe. </w:t>
      </w:r>
    </w:p>
    <w:p w14:paraId="6060683E" w14:textId="77777777" w:rsidR="007B6AF8" w:rsidRPr="007B6AF8" w:rsidRDefault="007B6AF8" w:rsidP="00982EAD"/>
    <w:p w14:paraId="6D8BFABF" w14:textId="77777777" w:rsidR="007B6AF8" w:rsidRPr="007B6AF8" w:rsidRDefault="007B6AF8" w:rsidP="00C06951">
      <w:pPr>
        <w:numPr>
          <w:ilvl w:val="0"/>
          <w:numId w:val="39"/>
        </w:numPr>
        <w:contextualSpacing/>
        <w:jc w:val="center"/>
      </w:pPr>
      <w:r w:rsidRPr="007B6AF8">
        <w:t>člen</w:t>
      </w:r>
    </w:p>
    <w:p w14:paraId="2E1F64A1" w14:textId="77777777" w:rsidR="007B6AF8" w:rsidRPr="007B6AF8" w:rsidRDefault="007B6AF8" w:rsidP="00982EAD">
      <w:pPr>
        <w:rPr>
          <w:b/>
        </w:rPr>
      </w:pPr>
      <w:r w:rsidRPr="007B6AF8">
        <w:rPr>
          <w:b/>
        </w:rPr>
        <w:t>Spremembe pogodbe</w:t>
      </w:r>
    </w:p>
    <w:p w14:paraId="0564360E" w14:textId="77777777" w:rsidR="007B6AF8" w:rsidRPr="007B6AF8" w:rsidRDefault="007B6AF8" w:rsidP="00982EAD"/>
    <w:p w14:paraId="05F0F6C6" w14:textId="7B8EE337" w:rsidR="006B0512" w:rsidRDefault="007B6AF8" w:rsidP="00982EAD">
      <w:pPr>
        <w:rPr>
          <w:rFonts w:cstheme="minorHAnsi"/>
        </w:rPr>
      </w:pPr>
      <w:r w:rsidRPr="007B6AF8">
        <w:t xml:space="preserve">Pogodba se lahko spremeni ali dopolni s pisnim </w:t>
      </w:r>
      <w:r w:rsidR="005E29BD" w:rsidRPr="007F3695">
        <w:t>dodatkom</w:t>
      </w:r>
      <w:r w:rsidRPr="007F3695">
        <w:t>, ki ga sprejmeta in podpišeta obe pogodbeni stranki, razen če ni v tej pogodbi določeno drugače.</w:t>
      </w:r>
      <w:r w:rsidR="006B0512" w:rsidRPr="007F3695">
        <w:rPr>
          <w:rFonts w:ascii="Trebuchet MS" w:hAnsi="Trebuchet MS" w:cs="Arial"/>
          <w:sz w:val="20"/>
        </w:rPr>
        <w:t xml:space="preserve"> </w:t>
      </w:r>
      <w:r w:rsidR="006B0512" w:rsidRPr="007F3695">
        <w:rPr>
          <w:rFonts w:cstheme="minorHAnsi"/>
        </w:rPr>
        <w:t>Spremembe</w:t>
      </w:r>
      <w:r w:rsidR="006B0512" w:rsidRPr="00F52412">
        <w:rPr>
          <w:rFonts w:cstheme="minorHAnsi"/>
        </w:rPr>
        <w:t xml:space="preserve"> pogodbe so mogoče na podlagi 95. člena ZJN-3.</w:t>
      </w:r>
    </w:p>
    <w:p w14:paraId="732D0C45" w14:textId="77777777" w:rsidR="005E29BD" w:rsidRDefault="005E29BD" w:rsidP="00982EAD">
      <w:pPr>
        <w:rPr>
          <w:rFonts w:ascii="Trebuchet MS" w:hAnsi="Trebuchet MS" w:cs="Arial"/>
          <w:sz w:val="20"/>
        </w:rPr>
      </w:pPr>
    </w:p>
    <w:p w14:paraId="707A6816" w14:textId="33AFA406" w:rsidR="007B6AF8" w:rsidRPr="007B6AF8" w:rsidRDefault="007B6AF8" w:rsidP="00982EAD">
      <w:r w:rsidRPr="007B6AF8">
        <w:t>Če katerakoli od določb te pogodbe je ali postane neveljavna, to ne vpliva na ostale določbe. Neveljavna določba se nadomesti z veljavno, ki mora čim bolj ustrezati namenu, ki ga je želela doseči neveljavna določba.</w:t>
      </w:r>
    </w:p>
    <w:p w14:paraId="22F80C41" w14:textId="77777777" w:rsidR="007B6AF8" w:rsidRPr="007B6AF8" w:rsidRDefault="007B6AF8" w:rsidP="00982EAD"/>
    <w:p w14:paraId="20FAE19F" w14:textId="77777777" w:rsidR="007B6AF8" w:rsidRPr="007B6AF8" w:rsidRDefault="007B6AF8" w:rsidP="00C06951">
      <w:pPr>
        <w:numPr>
          <w:ilvl w:val="0"/>
          <w:numId w:val="39"/>
        </w:numPr>
        <w:contextualSpacing/>
        <w:jc w:val="center"/>
      </w:pPr>
      <w:r w:rsidRPr="007B6AF8">
        <w:t>člen</w:t>
      </w:r>
    </w:p>
    <w:p w14:paraId="53AE5997" w14:textId="77777777" w:rsidR="007B6AF8" w:rsidRPr="007B6AF8" w:rsidRDefault="007B6AF8" w:rsidP="00982EAD">
      <w:pPr>
        <w:rPr>
          <w:b/>
        </w:rPr>
      </w:pPr>
      <w:r w:rsidRPr="007B6AF8">
        <w:rPr>
          <w:b/>
        </w:rPr>
        <w:t>Reševanje sporov</w:t>
      </w:r>
    </w:p>
    <w:p w14:paraId="62AFE4F9" w14:textId="77777777" w:rsidR="007B6AF8" w:rsidRPr="007B6AF8" w:rsidRDefault="007B6AF8" w:rsidP="00982EAD"/>
    <w:p w14:paraId="10F00C9C" w14:textId="77777777" w:rsidR="007B6AF8" w:rsidRPr="007B6AF8" w:rsidRDefault="007B6AF8" w:rsidP="00982EAD">
      <w:r w:rsidRPr="007B6AF8">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64208294" w14:textId="011A5F99" w:rsidR="007B6AF8" w:rsidRDefault="007B6AF8" w:rsidP="00982EAD"/>
    <w:p w14:paraId="6BD21418" w14:textId="77777777" w:rsidR="00B24006" w:rsidRPr="007B6AF8" w:rsidRDefault="00B24006" w:rsidP="00982EAD"/>
    <w:p w14:paraId="4E3E53A9" w14:textId="77777777" w:rsidR="007B6AF8" w:rsidRPr="007B6AF8" w:rsidRDefault="007B6AF8" w:rsidP="00C06951">
      <w:pPr>
        <w:numPr>
          <w:ilvl w:val="0"/>
          <w:numId w:val="39"/>
        </w:numPr>
        <w:contextualSpacing/>
        <w:jc w:val="center"/>
      </w:pPr>
      <w:r w:rsidRPr="007B6AF8">
        <w:lastRenderedPageBreak/>
        <w:t>člen</w:t>
      </w:r>
    </w:p>
    <w:p w14:paraId="481C69D0" w14:textId="77777777" w:rsidR="007B6AF8" w:rsidRPr="007B6AF8" w:rsidRDefault="007B6AF8" w:rsidP="00982EAD">
      <w:pPr>
        <w:rPr>
          <w:b/>
        </w:rPr>
      </w:pPr>
      <w:r w:rsidRPr="007B6AF8">
        <w:rPr>
          <w:b/>
        </w:rPr>
        <w:t xml:space="preserve">Število izvodov pogodbe </w:t>
      </w:r>
    </w:p>
    <w:p w14:paraId="05142E3A" w14:textId="77777777" w:rsidR="007B6AF8" w:rsidRPr="007B6AF8" w:rsidRDefault="007B6AF8" w:rsidP="00982EAD"/>
    <w:p w14:paraId="723E1C7E" w14:textId="77777777" w:rsidR="007B6AF8" w:rsidRPr="007B6AF8" w:rsidRDefault="007B6AF8" w:rsidP="00982EAD">
      <w:r w:rsidRPr="007B6AF8">
        <w:t>Ta pogodba je sestavljena v štirih (4) enakovrednih izvirnikih, od katerih prejme vsaka od pogodbenih strank po dva (2).</w:t>
      </w:r>
    </w:p>
    <w:p w14:paraId="53D7FB2B" w14:textId="77777777" w:rsidR="007B6AF8" w:rsidRPr="007B6AF8" w:rsidRDefault="007B6AF8" w:rsidP="00982EAD"/>
    <w:p w14:paraId="1FCB81F5" w14:textId="570E1909" w:rsidR="007B6AF8" w:rsidRDefault="007B6AF8" w:rsidP="00982EAD">
      <w:r w:rsidRPr="009E5CAE">
        <w:t>Naročniki:</w:t>
      </w:r>
    </w:p>
    <w:p w14:paraId="52E356DE" w14:textId="77777777" w:rsidR="00F52412" w:rsidRDefault="00F52412" w:rsidP="00982EAD"/>
    <w:p w14:paraId="1E30EC13" w14:textId="65115C2B" w:rsidR="00F52412" w:rsidRDefault="00F52412" w:rsidP="00982EAD">
      <w:r>
        <w:t>Mestna občina Celje</w:t>
      </w:r>
    </w:p>
    <w:p w14:paraId="154401C8" w14:textId="265BE948" w:rsidR="00F52412" w:rsidRDefault="00F52412" w:rsidP="00982EAD">
      <w:r>
        <w:t>Občina Štore</w:t>
      </w:r>
    </w:p>
    <w:p w14:paraId="2F113D75" w14:textId="49D3A281" w:rsidR="00F52412" w:rsidRPr="007B6AF8" w:rsidRDefault="00F52412" w:rsidP="00982EAD">
      <w:r>
        <w:t xml:space="preserve">Občina Vojnik </w:t>
      </w:r>
    </w:p>
    <w:p w14:paraId="70E0189F" w14:textId="77777777" w:rsidR="007B6AF8" w:rsidRDefault="007B6AF8" w:rsidP="00982EAD"/>
    <w:p w14:paraId="3BF61A00" w14:textId="4A7B224F" w:rsidR="007B6AF8" w:rsidRPr="007B6AF8" w:rsidRDefault="007B6AF8" w:rsidP="00982EAD">
      <w:r w:rsidRPr="007B6AF8">
        <w:t>ki jih po pooblastilu zastopa družba:</w:t>
      </w:r>
    </w:p>
    <w:p w14:paraId="035DB267" w14:textId="77777777" w:rsidR="009E5CAE" w:rsidRDefault="009E5CAE" w:rsidP="00982EAD"/>
    <w:p w14:paraId="039F7B97" w14:textId="4E04C18F" w:rsidR="007B6AF8" w:rsidRPr="007B6AF8" w:rsidRDefault="007B6AF8" w:rsidP="00982EAD">
      <w:r w:rsidRPr="007B6AF8">
        <w:t>SIMBIO d.</w:t>
      </w:r>
      <w:r w:rsidR="00492A3A">
        <w:t xml:space="preserve"> </w:t>
      </w:r>
      <w:r w:rsidRPr="007B6AF8">
        <w:t>o.</w:t>
      </w:r>
      <w:r w:rsidR="00492A3A">
        <w:t xml:space="preserve"> </w:t>
      </w:r>
      <w:r w:rsidRPr="007B6AF8">
        <w:t xml:space="preserve">o., </w:t>
      </w:r>
    </w:p>
    <w:p w14:paraId="18550488" w14:textId="77777777" w:rsidR="007B6AF8" w:rsidRPr="007B6AF8" w:rsidRDefault="007B6AF8" w:rsidP="00982EAD">
      <w:r w:rsidRPr="007B6AF8">
        <w:t>mag. Marko Zidanšek, direktor</w:t>
      </w:r>
    </w:p>
    <w:p w14:paraId="3DDB89DD" w14:textId="77777777" w:rsidR="007B6AF8" w:rsidRPr="007B6AF8" w:rsidRDefault="007B6AF8" w:rsidP="00982EAD"/>
    <w:p w14:paraId="2A44B782" w14:textId="77777777" w:rsidR="007B6AF8" w:rsidRPr="007B6AF8" w:rsidRDefault="007B6AF8" w:rsidP="00982EAD">
      <w:r w:rsidRPr="007B6AF8">
        <w:t>V _____________, dne _______________</w:t>
      </w:r>
    </w:p>
    <w:p w14:paraId="474A6E04" w14:textId="287E43DA" w:rsidR="007B6AF8" w:rsidRDefault="007B6AF8" w:rsidP="00982EAD">
      <w:pPr>
        <w:jc w:val="left"/>
        <w:rPr>
          <w:i/>
        </w:rPr>
      </w:pPr>
    </w:p>
    <w:p w14:paraId="0EFDCD34" w14:textId="77777777" w:rsidR="001D5CC3" w:rsidRPr="007B6AF8" w:rsidRDefault="001D5CC3" w:rsidP="00982EAD">
      <w:pPr>
        <w:jc w:val="left"/>
        <w:rPr>
          <w:i/>
        </w:rPr>
      </w:pPr>
    </w:p>
    <w:p w14:paraId="0D6B7D27" w14:textId="77777777" w:rsidR="007B6AF8" w:rsidRPr="007B6AF8" w:rsidRDefault="007B6AF8" w:rsidP="00982EAD">
      <w:pPr>
        <w:jc w:val="left"/>
        <w:rPr>
          <w:i/>
        </w:rPr>
      </w:pPr>
      <w:r w:rsidRPr="007B6AF8">
        <w:rPr>
          <w:i/>
        </w:rPr>
        <w:t>Izvajalec:</w:t>
      </w:r>
    </w:p>
    <w:p w14:paraId="6FACF1A5" w14:textId="77777777" w:rsidR="007B6AF8" w:rsidRPr="007B6AF8" w:rsidRDefault="007B6AF8" w:rsidP="00982EAD">
      <w:pPr>
        <w:jc w:val="left"/>
        <w:rPr>
          <w:i/>
        </w:rPr>
      </w:pPr>
      <w:r w:rsidRPr="007B6AF8">
        <w:rPr>
          <w:i/>
        </w:rPr>
        <w:t>__________________________</w:t>
      </w:r>
    </w:p>
    <w:p w14:paraId="3A58E7F3" w14:textId="77777777" w:rsidR="007B6AF8" w:rsidRPr="007B6AF8" w:rsidRDefault="007B6AF8" w:rsidP="00982EAD">
      <w:pPr>
        <w:jc w:val="left"/>
        <w:rPr>
          <w:i/>
        </w:rPr>
      </w:pPr>
      <w:r w:rsidRPr="007B6AF8">
        <w:rPr>
          <w:i/>
        </w:rPr>
        <w:t xml:space="preserve">__________________________ </w:t>
      </w:r>
    </w:p>
    <w:p w14:paraId="1581996E" w14:textId="77777777" w:rsidR="007B6AF8" w:rsidRPr="007B6AF8" w:rsidRDefault="007B6AF8" w:rsidP="00982EAD">
      <w:pPr>
        <w:jc w:val="left"/>
        <w:rPr>
          <w:i/>
        </w:rPr>
      </w:pPr>
    </w:p>
    <w:p w14:paraId="27E7C9FC" w14:textId="77777777" w:rsidR="007B6AF8" w:rsidRPr="007B6AF8" w:rsidRDefault="007B6AF8" w:rsidP="00982EAD">
      <w:r w:rsidRPr="007B6AF8">
        <w:t>V _____________, dne _______________</w:t>
      </w:r>
    </w:p>
    <w:p w14:paraId="4A00D194" w14:textId="2F408C26" w:rsidR="007B6AF8" w:rsidRDefault="007B6AF8" w:rsidP="00627BB2">
      <w:pPr>
        <w:spacing w:line="240" w:lineRule="auto"/>
        <w:rPr>
          <w:i/>
        </w:rPr>
      </w:pPr>
    </w:p>
    <w:p w14:paraId="5A4D4E04" w14:textId="62B6E2D7" w:rsidR="00D01DC9" w:rsidRDefault="00D01DC9" w:rsidP="00627BB2">
      <w:pPr>
        <w:spacing w:line="240" w:lineRule="auto"/>
        <w:rPr>
          <w:i/>
        </w:rPr>
      </w:pPr>
    </w:p>
    <w:p w14:paraId="1D2947D2" w14:textId="53B5047A" w:rsidR="00D01DC9" w:rsidRDefault="00D01DC9" w:rsidP="00627BB2">
      <w:pPr>
        <w:spacing w:line="240" w:lineRule="auto"/>
        <w:rPr>
          <w:i/>
        </w:rPr>
      </w:pPr>
    </w:p>
    <w:p w14:paraId="7F710C34" w14:textId="77777777" w:rsidR="00D01DC9" w:rsidRDefault="00D01DC9" w:rsidP="00627BB2">
      <w:pPr>
        <w:spacing w:line="240" w:lineRule="auto"/>
        <w:rPr>
          <w:i/>
        </w:rPr>
      </w:pPr>
    </w:p>
    <w:p w14:paraId="3EDA9335" w14:textId="77777777" w:rsidR="00B24006" w:rsidRDefault="00B24006" w:rsidP="00627BB2">
      <w:pPr>
        <w:spacing w:line="240" w:lineRule="auto"/>
        <w:rPr>
          <w:rFonts w:cs="Arial"/>
          <w:i/>
          <w:sz w:val="20"/>
          <w:szCs w:val="20"/>
          <w:u w:val="single"/>
        </w:rPr>
      </w:pPr>
    </w:p>
    <w:p w14:paraId="6E8298C5" w14:textId="77777777" w:rsidR="00B24006" w:rsidRDefault="00B24006" w:rsidP="00627BB2">
      <w:pPr>
        <w:spacing w:line="240" w:lineRule="auto"/>
        <w:rPr>
          <w:rFonts w:cs="Arial"/>
          <w:i/>
          <w:sz w:val="20"/>
          <w:szCs w:val="20"/>
          <w:u w:val="single"/>
        </w:rPr>
      </w:pPr>
    </w:p>
    <w:p w14:paraId="5BFD0FB3" w14:textId="77777777" w:rsidR="00B24006" w:rsidRDefault="00B24006" w:rsidP="00627BB2">
      <w:pPr>
        <w:spacing w:line="240" w:lineRule="auto"/>
        <w:rPr>
          <w:rFonts w:cs="Arial"/>
          <w:i/>
          <w:sz w:val="20"/>
          <w:szCs w:val="20"/>
          <w:u w:val="single"/>
        </w:rPr>
      </w:pPr>
    </w:p>
    <w:p w14:paraId="1D41DE09" w14:textId="77777777" w:rsidR="00B24006" w:rsidRDefault="00B24006" w:rsidP="00627BB2">
      <w:pPr>
        <w:spacing w:line="240" w:lineRule="auto"/>
        <w:rPr>
          <w:rFonts w:cs="Arial"/>
          <w:i/>
          <w:sz w:val="20"/>
          <w:szCs w:val="20"/>
          <w:u w:val="single"/>
        </w:rPr>
      </w:pPr>
    </w:p>
    <w:p w14:paraId="428365B8" w14:textId="77777777" w:rsidR="00B24006" w:rsidRDefault="00B24006" w:rsidP="00627BB2">
      <w:pPr>
        <w:spacing w:line="240" w:lineRule="auto"/>
        <w:rPr>
          <w:rFonts w:cs="Arial"/>
          <w:i/>
          <w:sz w:val="20"/>
          <w:szCs w:val="20"/>
          <w:u w:val="single"/>
        </w:rPr>
      </w:pPr>
    </w:p>
    <w:p w14:paraId="101DB9CB" w14:textId="77777777" w:rsidR="00B24006" w:rsidRDefault="00B24006" w:rsidP="00627BB2">
      <w:pPr>
        <w:spacing w:line="240" w:lineRule="auto"/>
        <w:rPr>
          <w:rFonts w:cs="Arial"/>
          <w:i/>
          <w:sz w:val="20"/>
          <w:szCs w:val="20"/>
          <w:u w:val="single"/>
        </w:rPr>
      </w:pPr>
    </w:p>
    <w:p w14:paraId="01B4CFD4" w14:textId="77777777" w:rsidR="00B24006" w:rsidRDefault="00B24006" w:rsidP="00627BB2">
      <w:pPr>
        <w:spacing w:line="240" w:lineRule="auto"/>
        <w:rPr>
          <w:rFonts w:cs="Arial"/>
          <w:i/>
          <w:sz w:val="20"/>
          <w:szCs w:val="20"/>
          <w:u w:val="single"/>
        </w:rPr>
      </w:pPr>
    </w:p>
    <w:p w14:paraId="5A3F82AB" w14:textId="77777777" w:rsidR="00B24006" w:rsidRDefault="00B24006" w:rsidP="00627BB2">
      <w:pPr>
        <w:spacing w:line="240" w:lineRule="auto"/>
        <w:rPr>
          <w:rFonts w:cs="Arial"/>
          <w:i/>
          <w:sz w:val="20"/>
          <w:szCs w:val="20"/>
          <w:u w:val="single"/>
        </w:rPr>
      </w:pPr>
    </w:p>
    <w:p w14:paraId="6DBEB618" w14:textId="77777777" w:rsidR="00B24006" w:rsidRDefault="00B24006" w:rsidP="00627BB2">
      <w:pPr>
        <w:spacing w:line="240" w:lineRule="auto"/>
        <w:rPr>
          <w:rFonts w:cs="Arial"/>
          <w:i/>
          <w:sz w:val="20"/>
          <w:szCs w:val="20"/>
          <w:u w:val="single"/>
        </w:rPr>
      </w:pPr>
    </w:p>
    <w:p w14:paraId="24C0517D" w14:textId="77777777" w:rsidR="00B24006" w:rsidRDefault="00B24006" w:rsidP="00627BB2">
      <w:pPr>
        <w:spacing w:line="240" w:lineRule="auto"/>
        <w:rPr>
          <w:rFonts w:cs="Arial"/>
          <w:i/>
          <w:sz w:val="20"/>
          <w:szCs w:val="20"/>
          <w:u w:val="single"/>
        </w:rPr>
      </w:pPr>
    </w:p>
    <w:p w14:paraId="6B3DC5A3" w14:textId="77777777" w:rsidR="00B24006" w:rsidRDefault="00B24006" w:rsidP="00627BB2">
      <w:pPr>
        <w:spacing w:line="240" w:lineRule="auto"/>
        <w:rPr>
          <w:rFonts w:cs="Arial"/>
          <w:i/>
          <w:sz w:val="20"/>
          <w:szCs w:val="20"/>
          <w:u w:val="single"/>
        </w:rPr>
      </w:pPr>
    </w:p>
    <w:p w14:paraId="4A7BBE21" w14:textId="77777777" w:rsidR="00B24006" w:rsidRDefault="00B24006" w:rsidP="00627BB2">
      <w:pPr>
        <w:spacing w:line="240" w:lineRule="auto"/>
        <w:rPr>
          <w:rFonts w:cs="Arial"/>
          <w:i/>
          <w:sz w:val="20"/>
          <w:szCs w:val="20"/>
          <w:u w:val="single"/>
        </w:rPr>
      </w:pPr>
    </w:p>
    <w:p w14:paraId="30444062" w14:textId="77777777" w:rsidR="00B24006" w:rsidRDefault="00B24006" w:rsidP="00627BB2">
      <w:pPr>
        <w:spacing w:line="240" w:lineRule="auto"/>
        <w:rPr>
          <w:rFonts w:cs="Arial"/>
          <w:i/>
          <w:sz w:val="20"/>
          <w:szCs w:val="20"/>
          <w:u w:val="single"/>
        </w:rPr>
      </w:pPr>
    </w:p>
    <w:p w14:paraId="4BCC59E7" w14:textId="4566BC7A" w:rsidR="00627BB2" w:rsidRPr="007B6AF8" w:rsidRDefault="00627BB2" w:rsidP="00627BB2">
      <w:pPr>
        <w:spacing w:line="240" w:lineRule="auto"/>
        <w:rPr>
          <w:rFonts w:cs="Arial"/>
          <w:i/>
          <w:sz w:val="20"/>
          <w:szCs w:val="20"/>
          <w:u w:val="single"/>
        </w:rPr>
      </w:pPr>
      <w:r w:rsidRPr="007B6AF8">
        <w:rPr>
          <w:rFonts w:cs="Arial"/>
          <w:i/>
          <w:sz w:val="20"/>
          <w:szCs w:val="20"/>
          <w:u w:val="single"/>
        </w:rPr>
        <w:t xml:space="preserve">Navodila za izpolnitev: </w:t>
      </w:r>
    </w:p>
    <w:p w14:paraId="578C4C14" w14:textId="47FED010" w:rsidR="007D5F79" w:rsidRPr="007B6AF8" w:rsidRDefault="00627BB2" w:rsidP="00627BB2">
      <w:pPr>
        <w:spacing w:line="240" w:lineRule="auto"/>
        <w:rPr>
          <w:rFonts w:cs="Arial"/>
          <w:i/>
          <w:sz w:val="20"/>
          <w:szCs w:val="20"/>
        </w:rPr>
      </w:pPr>
      <w:r w:rsidRPr="007B6AF8">
        <w:rPr>
          <w:rFonts w:cs="Arial"/>
          <w:i/>
          <w:sz w:val="20"/>
          <w:szCs w:val="20"/>
        </w:rPr>
        <w:t xml:space="preserve">Vzorec </w:t>
      </w:r>
      <w:r w:rsidR="00E26359" w:rsidRPr="007F3695">
        <w:rPr>
          <w:rFonts w:cs="Arial"/>
          <w:i/>
          <w:sz w:val="20"/>
          <w:szCs w:val="20"/>
        </w:rPr>
        <w:t>pogodbe</w:t>
      </w:r>
      <w:r w:rsidRPr="007F3695">
        <w:rPr>
          <w:rFonts w:cs="Arial"/>
          <w:i/>
          <w:sz w:val="20"/>
          <w:szCs w:val="20"/>
        </w:rPr>
        <w:t xml:space="preserve"> žigosa in podpiše samostojni ponudnik, vodilni partner v skupni ponudbi oziroma glavni </w:t>
      </w:r>
      <w:r w:rsidR="001D5CC3" w:rsidRPr="007F3695">
        <w:rPr>
          <w:rFonts w:cs="Arial"/>
          <w:i/>
          <w:sz w:val="20"/>
          <w:szCs w:val="20"/>
        </w:rPr>
        <w:t>izvajalec</w:t>
      </w:r>
      <w:r w:rsidRPr="007F3695">
        <w:rPr>
          <w:rFonts w:cs="Arial"/>
          <w:i/>
          <w:sz w:val="20"/>
          <w:szCs w:val="20"/>
        </w:rPr>
        <w:t xml:space="preserve"> pri oddaji ponudbe</w:t>
      </w:r>
      <w:r w:rsidRPr="007B6AF8">
        <w:rPr>
          <w:rFonts w:cs="Arial"/>
          <w:i/>
          <w:sz w:val="20"/>
          <w:szCs w:val="20"/>
        </w:rPr>
        <w:t xml:space="preserve"> s podizvajalci</w:t>
      </w:r>
      <w:r w:rsidR="003B46C5">
        <w:rPr>
          <w:rFonts w:cs="Arial"/>
          <w:i/>
          <w:sz w:val="20"/>
          <w:szCs w:val="20"/>
        </w:rPr>
        <w:t>.</w:t>
      </w:r>
    </w:p>
    <w:p w14:paraId="169B5D01" w14:textId="2F045D82" w:rsidR="00552F24" w:rsidRDefault="00552F24" w:rsidP="00627BB2">
      <w:pPr>
        <w:spacing w:line="240" w:lineRule="auto"/>
        <w:rPr>
          <w:rFonts w:cs="Arial"/>
          <w:i/>
        </w:rPr>
      </w:pPr>
    </w:p>
    <w:bookmarkEnd w:id="14"/>
    <w:p w14:paraId="10A9E280" w14:textId="4D0F78BC" w:rsidR="00B24006" w:rsidRDefault="00B24006">
      <w:r>
        <w:br w:type="page"/>
      </w:r>
    </w:p>
    <w:p w14:paraId="65979345" w14:textId="77777777" w:rsidR="00615FA1" w:rsidRDefault="00615FA1"/>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p w14:paraId="1D96C319" w14:textId="39F18312" w:rsidR="006E6C67" w:rsidRPr="00725C13" w:rsidRDefault="006E6C67">
            <w:pPr>
              <w:rPr>
                <w:b/>
                <w:snapToGrid w:val="0"/>
              </w:rPr>
            </w:pPr>
            <w:r w:rsidRPr="00725C13">
              <w:rPr>
                <w:b/>
                <w:snapToGrid w:val="0"/>
              </w:rPr>
              <w:t>OBR-</w:t>
            </w:r>
            <w:r w:rsidR="008E7244">
              <w:rPr>
                <w:b/>
                <w:snapToGrid w:val="0"/>
              </w:rPr>
              <w:t>9</w:t>
            </w:r>
            <w:r w:rsidR="004464B2">
              <w:rPr>
                <w:b/>
                <w:snapToGrid w:val="0"/>
              </w:rPr>
              <w:t xml:space="preserve">.1 </w:t>
            </w:r>
          </w:p>
        </w:tc>
      </w:tr>
    </w:tbl>
    <w:p w14:paraId="7008DF51" w14:textId="4BAF630B" w:rsidR="007A1B72" w:rsidRPr="00627BB2" w:rsidRDefault="007A1B72" w:rsidP="007A1B72">
      <w:pPr>
        <w:jc w:val="center"/>
        <w:outlineLvl w:val="0"/>
        <w:rPr>
          <w:rFonts w:eastAsiaTheme="majorEastAsia" w:cstheme="majorBidi"/>
          <w:b/>
          <w:sz w:val="28"/>
          <w:szCs w:val="28"/>
        </w:rPr>
      </w:pPr>
      <w:bookmarkStart w:id="18" w:name="_Toc399111903"/>
      <w:r w:rsidRPr="00627BB2">
        <w:rPr>
          <w:rFonts w:eastAsiaTheme="majorEastAsia" w:cstheme="majorBidi"/>
          <w:b/>
          <w:sz w:val="28"/>
          <w:szCs w:val="28"/>
        </w:rPr>
        <w:t xml:space="preserve">VZOREC  </w:t>
      </w:r>
      <w:r>
        <w:rPr>
          <w:rFonts w:eastAsiaTheme="majorEastAsia" w:cstheme="majorBidi"/>
          <w:b/>
          <w:sz w:val="28"/>
          <w:szCs w:val="28"/>
        </w:rPr>
        <w:t xml:space="preserve">POGODBE (ZA SKLOP </w:t>
      </w:r>
      <w:r w:rsidR="00893367">
        <w:rPr>
          <w:rFonts w:eastAsiaTheme="majorEastAsia" w:cstheme="majorBidi"/>
          <w:b/>
          <w:sz w:val="28"/>
          <w:szCs w:val="28"/>
        </w:rPr>
        <w:t xml:space="preserve">ŠT. </w:t>
      </w:r>
      <w:r>
        <w:rPr>
          <w:rFonts w:eastAsiaTheme="majorEastAsia" w:cstheme="majorBidi"/>
          <w:b/>
          <w:sz w:val="28"/>
          <w:szCs w:val="28"/>
        </w:rPr>
        <w:t>9)</w:t>
      </w:r>
    </w:p>
    <w:p w14:paraId="1F6C2043" w14:textId="77777777" w:rsidR="007A1B72" w:rsidRPr="00627BB2" w:rsidRDefault="007A1B72" w:rsidP="007A1B72">
      <w:pPr>
        <w:outlineLvl w:val="0"/>
        <w:rPr>
          <w:rFonts w:eastAsiaTheme="majorEastAsia" w:cstheme="majorBidi"/>
          <w:b/>
          <w:sz w:val="32"/>
          <w:szCs w:val="28"/>
        </w:rPr>
      </w:pPr>
    </w:p>
    <w:p w14:paraId="121E6B4E" w14:textId="77777777" w:rsidR="007A1B72" w:rsidRDefault="007A1B72" w:rsidP="007A1B72">
      <w:pPr>
        <w:overflowPunct w:val="0"/>
        <w:autoSpaceDE w:val="0"/>
        <w:autoSpaceDN w:val="0"/>
        <w:adjustRightInd w:val="0"/>
        <w:rPr>
          <w:rFonts w:eastAsia="Times New Roman"/>
          <w:lang w:eastAsia="sl-SI"/>
        </w:rPr>
      </w:pPr>
      <w:r w:rsidRPr="00876CC5">
        <w:rPr>
          <w:rFonts w:eastAsia="Times New Roman"/>
          <w:lang w:eastAsia="sl-SI"/>
        </w:rPr>
        <w:t>MESTNA OBČINA CELJE, Trg celjskih knezov 9, 3000 Celje, ID za DDV: SI 56012390</w:t>
      </w:r>
      <w:r>
        <w:rPr>
          <w:rFonts w:eastAsia="Times New Roman"/>
          <w:lang w:eastAsia="sl-SI"/>
        </w:rPr>
        <w:t>,</w:t>
      </w:r>
    </w:p>
    <w:p w14:paraId="34075552" w14:textId="77777777" w:rsidR="007A1B72" w:rsidRDefault="007A1B72" w:rsidP="007A1B72">
      <w:pPr>
        <w:overflowPunct w:val="0"/>
        <w:autoSpaceDE w:val="0"/>
        <w:autoSpaceDN w:val="0"/>
        <w:adjustRightInd w:val="0"/>
        <w:rPr>
          <w:rFonts w:eastAsia="Times New Roman"/>
          <w:lang w:eastAsia="sl-SI"/>
        </w:rPr>
      </w:pPr>
      <w:r w:rsidRPr="00876CC5">
        <w:rPr>
          <w:rFonts w:eastAsia="Times New Roman"/>
          <w:lang w:eastAsia="sl-SI"/>
        </w:rPr>
        <w:t xml:space="preserve">OBČINA ŠTORE, Cesta XIV. </w:t>
      </w:r>
      <w:r>
        <w:rPr>
          <w:rFonts w:eastAsia="Times New Roman"/>
          <w:lang w:eastAsia="sl-SI"/>
        </w:rPr>
        <w:t>d</w:t>
      </w:r>
      <w:r w:rsidRPr="00876CC5">
        <w:rPr>
          <w:rFonts w:eastAsia="Times New Roman"/>
          <w:lang w:eastAsia="sl-SI"/>
        </w:rPr>
        <w:t>ivizije 15, 3220 Štore, ID za DDV: SI 78439388</w:t>
      </w:r>
      <w:r>
        <w:rPr>
          <w:rFonts w:eastAsia="Times New Roman"/>
          <w:lang w:eastAsia="sl-SI"/>
        </w:rPr>
        <w:t xml:space="preserve"> in</w:t>
      </w:r>
    </w:p>
    <w:p w14:paraId="1860F74B" w14:textId="77777777" w:rsidR="007A1B72" w:rsidRPr="00CE502B" w:rsidRDefault="007A1B72" w:rsidP="007A1B72">
      <w:pPr>
        <w:overflowPunct w:val="0"/>
        <w:autoSpaceDE w:val="0"/>
        <w:autoSpaceDN w:val="0"/>
        <w:adjustRightInd w:val="0"/>
        <w:rPr>
          <w:rFonts w:eastAsia="Times New Roman"/>
          <w:lang w:eastAsia="sl-SI"/>
        </w:rPr>
      </w:pPr>
      <w:r w:rsidRPr="00876CC5">
        <w:rPr>
          <w:rFonts w:eastAsia="Times New Roman"/>
          <w:lang w:eastAsia="sl-SI"/>
        </w:rPr>
        <w:t xml:space="preserve">OBČINA VOJNIK, </w:t>
      </w:r>
      <w:proofErr w:type="spellStart"/>
      <w:r w:rsidRPr="00876CC5">
        <w:rPr>
          <w:rFonts w:eastAsia="Times New Roman"/>
          <w:lang w:eastAsia="sl-SI"/>
        </w:rPr>
        <w:t>Keršova</w:t>
      </w:r>
      <w:proofErr w:type="spellEnd"/>
      <w:r w:rsidRPr="00876CC5">
        <w:rPr>
          <w:rFonts w:eastAsia="Times New Roman"/>
          <w:lang w:eastAsia="sl-SI"/>
        </w:rPr>
        <w:t xml:space="preserve"> ulica 8, 3212 Vojnik, ID za DDV: SI </w:t>
      </w:r>
      <w:r w:rsidRPr="00CE502B">
        <w:rPr>
          <w:rFonts w:eastAsia="Times New Roman"/>
          <w:lang w:eastAsia="sl-SI"/>
        </w:rPr>
        <w:t xml:space="preserve">67288006, </w:t>
      </w:r>
    </w:p>
    <w:p w14:paraId="5AFBBD2E" w14:textId="77777777" w:rsidR="007A1B72" w:rsidRPr="00CE502B" w:rsidRDefault="007A1B72" w:rsidP="007A1B72">
      <w:pPr>
        <w:overflowPunct w:val="0"/>
        <w:autoSpaceDE w:val="0"/>
        <w:autoSpaceDN w:val="0"/>
        <w:adjustRightInd w:val="0"/>
        <w:rPr>
          <w:rFonts w:eastAsia="Times New Roman"/>
          <w:lang w:eastAsia="sl-SI"/>
        </w:rPr>
      </w:pPr>
    </w:p>
    <w:p w14:paraId="06956BC0" w14:textId="77777777" w:rsidR="007A1B72" w:rsidRPr="007840AC" w:rsidRDefault="007A1B72" w:rsidP="007A1B72">
      <w:pPr>
        <w:overflowPunct w:val="0"/>
        <w:autoSpaceDE w:val="0"/>
        <w:autoSpaceDN w:val="0"/>
        <w:adjustRightInd w:val="0"/>
        <w:rPr>
          <w:rFonts w:eastAsia="Times New Roman"/>
          <w:lang w:eastAsia="sl-SI"/>
        </w:rPr>
      </w:pPr>
      <w:r w:rsidRPr="00CE502B">
        <w:rPr>
          <w:rFonts w:eastAsia="Times New Roman"/>
          <w:lang w:eastAsia="sl-SI"/>
        </w:rPr>
        <w:t>/v nadaljevanju: posamezni naročniki/</w:t>
      </w:r>
    </w:p>
    <w:p w14:paraId="2D5356A7" w14:textId="77777777" w:rsidR="007A1B72" w:rsidRDefault="007A1B72" w:rsidP="007A1B72">
      <w:pPr>
        <w:overflowPunct w:val="0"/>
        <w:autoSpaceDE w:val="0"/>
        <w:autoSpaceDN w:val="0"/>
        <w:adjustRightInd w:val="0"/>
        <w:rPr>
          <w:rFonts w:eastAsia="Times New Roman"/>
          <w:lang w:eastAsia="sl-SI"/>
        </w:rPr>
      </w:pPr>
    </w:p>
    <w:p w14:paraId="71301D75" w14:textId="77777777" w:rsidR="007A1B72" w:rsidRDefault="007A1B72" w:rsidP="007A1B72">
      <w:pPr>
        <w:overflowPunct w:val="0"/>
        <w:autoSpaceDE w:val="0"/>
        <w:autoSpaceDN w:val="0"/>
        <w:adjustRightInd w:val="0"/>
        <w:rPr>
          <w:rFonts w:eastAsia="Times New Roman"/>
          <w:lang w:eastAsia="sl-SI"/>
        </w:rPr>
      </w:pPr>
      <w:r>
        <w:rPr>
          <w:rFonts w:eastAsia="Times New Roman"/>
          <w:lang w:eastAsia="sl-SI"/>
        </w:rPr>
        <w:t>ki jih zastopa družba:</w:t>
      </w:r>
    </w:p>
    <w:p w14:paraId="5DE6F4B5" w14:textId="77777777" w:rsidR="007A1B72" w:rsidRDefault="007A1B72" w:rsidP="007A1B72">
      <w:pPr>
        <w:overflowPunct w:val="0"/>
        <w:autoSpaceDE w:val="0"/>
        <w:autoSpaceDN w:val="0"/>
        <w:adjustRightInd w:val="0"/>
        <w:rPr>
          <w:rFonts w:eastAsia="Times New Roman"/>
          <w:lang w:eastAsia="sl-SI"/>
        </w:rPr>
      </w:pPr>
    </w:p>
    <w:p w14:paraId="0046B07B" w14:textId="77777777" w:rsidR="007A1B72" w:rsidRPr="00610B2A" w:rsidRDefault="007A1B72" w:rsidP="007A1B72">
      <w:pPr>
        <w:overflowPunct w:val="0"/>
        <w:autoSpaceDE w:val="0"/>
        <w:autoSpaceDN w:val="0"/>
        <w:adjustRightInd w:val="0"/>
        <w:rPr>
          <w:rFonts w:eastAsia="Times New Roman"/>
          <w:lang w:eastAsia="sl-SI"/>
        </w:rPr>
      </w:pPr>
      <w:r w:rsidRPr="00610B2A">
        <w:rPr>
          <w:rFonts w:eastAsia="Times New Roman"/>
          <w:lang w:eastAsia="sl-SI"/>
        </w:rPr>
        <w:t xml:space="preserve">SIMBIO d. o. o., </w:t>
      </w:r>
    </w:p>
    <w:p w14:paraId="32ED014D" w14:textId="77777777" w:rsidR="007A1B72" w:rsidRPr="00610B2A" w:rsidRDefault="007A1B72" w:rsidP="007A1B72">
      <w:pPr>
        <w:overflowPunct w:val="0"/>
        <w:autoSpaceDE w:val="0"/>
        <w:autoSpaceDN w:val="0"/>
        <w:adjustRightInd w:val="0"/>
        <w:rPr>
          <w:rFonts w:eastAsia="Times New Roman"/>
          <w:lang w:eastAsia="sl-SI"/>
        </w:rPr>
      </w:pPr>
      <w:r w:rsidRPr="00610B2A">
        <w:rPr>
          <w:rFonts w:eastAsia="Times New Roman"/>
          <w:lang w:eastAsia="sl-SI"/>
        </w:rPr>
        <w:t>Teharska cesta 49, 3000 Celje,</w:t>
      </w:r>
    </w:p>
    <w:p w14:paraId="4957BDAA" w14:textId="77777777" w:rsidR="007A1B72" w:rsidRPr="00610B2A" w:rsidRDefault="007A1B72" w:rsidP="007A1B72">
      <w:pPr>
        <w:tabs>
          <w:tab w:val="left" w:pos="708"/>
          <w:tab w:val="center" w:pos="4153"/>
          <w:tab w:val="right" w:pos="8306"/>
        </w:tabs>
        <w:overflowPunct w:val="0"/>
        <w:autoSpaceDE w:val="0"/>
        <w:autoSpaceDN w:val="0"/>
        <w:adjustRightInd w:val="0"/>
        <w:rPr>
          <w:rFonts w:eastAsia="Times New Roman"/>
          <w:lang w:eastAsia="sl-SI"/>
        </w:rPr>
      </w:pPr>
      <w:r w:rsidRPr="00610B2A">
        <w:rPr>
          <w:rFonts w:eastAsia="Times New Roman"/>
          <w:lang w:eastAsia="sl-SI"/>
        </w:rPr>
        <w:t>ki ga zastopa direktor: mag. Marko Zidanšek</w:t>
      </w:r>
    </w:p>
    <w:p w14:paraId="4614110D" w14:textId="77777777" w:rsidR="007A1B72" w:rsidRPr="00610B2A" w:rsidRDefault="007A1B72" w:rsidP="007A1B72">
      <w:pPr>
        <w:overflowPunct w:val="0"/>
        <w:autoSpaceDE w:val="0"/>
        <w:autoSpaceDN w:val="0"/>
        <w:adjustRightInd w:val="0"/>
        <w:rPr>
          <w:rFonts w:eastAsia="Times New Roman"/>
          <w:lang w:eastAsia="sl-SI"/>
        </w:rPr>
      </w:pPr>
      <w:r w:rsidRPr="00610B2A">
        <w:rPr>
          <w:rFonts w:eastAsia="Times New Roman"/>
          <w:lang w:eastAsia="sl-SI"/>
        </w:rPr>
        <w:t>ID za DDV: SI 54123135</w:t>
      </w:r>
    </w:p>
    <w:p w14:paraId="0ADF07F4" w14:textId="77777777" w:rsidR="007A1B72" w:rsidRPr="00610B2A" w:rsidRDefault="007A1B72" w:rsidP="007A1B72">
      <w:pPr>
        <w:overflowPunct w:val="0"/>
        <w:autoSpaceDE w:val="0"/>
        <w:autoSpaceDN w:val="0"/>
        <w:adjustRightInd w:val="0"/>
        <w:rPr>
          <w:rFonts w:eastAsia="Times New Roman"/>
          <w:lang w:eastAsia="sl-SI"/>
        </w:rPr>
      </w:pPr>
      <w:r w:rsidRPr="00610B2A">
        <w:rPr>
          <w:rFonts w:eastAsia="Times New Roman"/>
          <w:lang w:eastAsia="sl-SI"/>
        </w:rPr>
        <w:t xml:space="preserve">Transakcijski račun: SI56 1910 0001 0251 111, odprt pri Deželni banki Slovenije d. d. </w:t>
      </w:r>
    </w:p>
    <w:p w14:paraId="2940C228" w14:textId="77777777" w:rsidR="007A1B72" w:rsidRPr="00610B2A" w:rsidRDefault="007A1B72" w:rsidP="007A1B72">
      <w:pPr>
        <w:overflowPunct w:val="0"/>
        <w:autoSpaceDE w:val="0"/>
        <w:autoSpaceDN w:val="0"/>
        <w:adjustRightInd w:val="0"/>
        <w:rPr>
          <w:rFonts w:eastAsia="Times New Roman"/>
          <w:lang w:val="en-US" w:eastAsia="sl-SI"/>
        </w:rPr>
      </w:pPr>
    </w:p>
    <w:p w14:paraId="346539F2" w14:textId="77777777" w:rsidR="007A1B72" w:rsidRPr="00610B2A" w:rsidRDefault="007A1B72" w:rsidP="007A1B72">
      <w:pPr>
        <w:overflowPunct w:val="0"/>
        <w:autoSpaceDE w:val="0"/>
        <w:autoSpaceDN w:val="0"/>
        <w:adjustRightInd w:val="0"/>
        <w:rPr>
          <w:rFonts w:eastAsia="Times New Roman"/>
          <w:lang w:eastAsia="sl-SI"/>
        </w:rPr>
      </w:pPr>
      <w:r w:rsidRPr="00610B2A">
        <w:rPr>
          <w:rFonts w:eastAsia="Times New Roman"/>
          <w:lang w:eastAsia="sl-SI"/>
        </w:rPr>
        <w:t>/v nadaljevanju: naročnik/</w:t>
      </w:r>
    </w:p>
    <w:p w14:paraId="2A6CC258" w14:textId="77777777" w:rsidR="007A1B72" w:rsidRPr="00627BB2" w:rsidRDefault="007A1B72" w:rsidP="007A1B72">
      <w:pPr>
        <w:overflowPunct w:val="0"/>
        <w:autoSpaceDE w:val="0"/>
        <w:autoSpaceDN w:val="0"/>
        <w:adjustRightInd w:val="0"/>
        <w:rPr>
          <w:rFonts w:eastAsia="Times New Roman"/>
          <w:lang w:eastAsia="sl-SI"/>
        </w:rPr>
      </w:pPr>
    </w:p>
    <w:p w14:paraId="2968841C" w14:textId="77777777" w:rsidR="007A1B72" w:rsidRPr="00627BB2" w:rsidRDefault="007A1B72" w:rsidP="007A1B72">
      <w:pPr>
        <w:overflowPunct w:val="0"/>
        <w:autoSpaceDE w:val="0"/>
        <w:autoSpaceDN w:val="0"/>
        <w:adjustRightInd w:val="0"/>
        <w:rPr>
          <w:rFonts w:eastAsia="Times New Roman"/>
          <w:lang w:eastAsia="sl-SI"/>
        </w:rPr>
      </w:pPr>
      <w:r w:rsidRPr="00627BB2">
        <w:rPr>
          <w:rFonts w:eastAsia="Times New Roman"/>
          <w:lang w:eastAsia="sl-SI"/>
        </w:rPr>
        <w:t>in</w:t>
      </w:r>
    </w:p>
    <w:p w14:paraId="29A0ED5B" w14:textId="77777777" w:rsidR="007A1B72" w:rsidRPr="00627BB2" w:rsidRDefault="007A1B72" w:rsidP="007A1B72">
      <w:pPr>
        <w:overflowPunct w:val="0"/>
        <w:autoSpaceDE w:val="0"/>
        <w:autoSpaceDN w:val="0"/>
        <w:adjustRightInd w:val="0"/>
        <w:rPr>
          <w:rFonts w:eastAsia="Times New Roman"/>
          <w:b/>
          <w:bCs/>
          <w:lang w:eastAsia="sl-SI"/>
        </w:rPr>
      </w:pPr>
      <w:r w:rsidRPr="00627BB2">
        <w:rPr>
          <w:rFonts w:eastAsia="Times New Roman"/>
          <w:lang w:eastAsia="sl-SI"/>
        </w:rPr>
        <w:t>____________________________________</w:t>
      </w:r>
    </w:p>
    <w:p w14:paraId="1DBE84F7" w14:textId="77777777" w:rsidR="007A1B72" w:rsidRPr="00627BB2" w:rsidRDefault="007A1B72" w:rsidP="007A1B72">
      <w:pPr>
        <w:tabs>
          <w:tab w:val="left" w:pos="708"/>
          <w:tab w:val="center" w:pos="4153"/>
          <w:tab w:val="right" w:pos="8306"/>
        </w:tabs>
        <w:overflowPunct w:val="0"/>
        <w:autoSpaceDE w:val="0"/>
        <w:autoSpaceDN w:val="0"/>
        <w:adjustRightInd w:val="0"/>
        <w:rPr>
          <w:rFonts w:eastAsia="Times New Roman"/>
          <w:lang w:eastAsia="sl-SI"/>
        </w:rPr>
      </w:pPr>
      <w:r w:rsidRPr="00627BB2">
        <w:rPr>
          <w:rFonts w:eastAsia="Times New Roman"/>
          <w:lang w:eastAsia="sl-SI"/>
        </w:rPr>
        <w:t>____________________________________</w:t>
      </w:r>
    </w:p>
    <w:p w14:paraId="30FFC775" w14:textId="77777777" w:rsidR="007A1B72" w:rsidRPr="00627BB2" w:rsidRDefault="007A1B72" w:rsidP="007A1B72">
      <w:pPr>
        <w:overflowPunct w:val="0"/>
        <w:autoSpaceDE w:val="0"/>
        <w:autoSpaceDN w:val="0"/>
        <w:adjustRightInd w:val="0"/>
        <w:rPr>
          <w:rFonts w:eastAsia="Times New Roman"/>
          <w:lang w:eastAsia="sl-SI"/>
        </w:rPr>
      </w:pPr>
      <w:r w:rsidRPr="00627BB2">
        <w:rPr>
          <w:rFonts w:eastAsia="Times New Roman"/>
          <w:lang w:eastAsia="sl-SI"/>
        </w:rPr>
        <w:t>ki ga zastopa direktor: __________________</w:t>
      </w:r>
    </w:p>
    <w:p w14:paraId="5F93912B" w14:textId="77777777" w:rsidR="007A1B72" w:rsidRPr="00627BB2" w:rsidRDefault="007A1B72" w:rsidP="007A1B72">
      <w:pPr>
        <w:overflowPunct w:val="0"/>
        <w:autoSpaceDE w:val="0"/>
        <w:autoSpaceDN w:val="0"/>
        <w:adjustRightInd w:val="0"/>
        <w:rPr>
          <w:rFonts w:eastAsia="Times New Roman"/>
          <w:lang w:eastAsia="sl-SI"/>
        </w:rPr>
      </w:pPr>
      <w:r w:rsidRPr="00627BB2">
        <w:rPr>
          <w:rFonts w:eastAsia="Times New Roman"/>
          <w:lang w:eastAsia="sl-SI"/>
        </w:rPr>
        <w:t>ID za DDV: _________________________</w:t>
      </w:r>
    </w:p>
    <w:p w14:paraId="3B350B45" w14:textId="6EFA5754" w:rsidR="007A1B72" w:rsidRPr="00627BB2" w:rsidRDefault="007A1B72" w:rsidP="007A1B72">
      <w:pPr>
        <w:overflowPunct w:val="0"/>
        <w:autoSpaceDE w:val="0"/>
        <w:autoSpaceDN w:val="0"/>
        <w:adjustRightInd w:val="0"/>
        <w:rPr>
          <w:rFonts w:eastAsia="Times New Roman"/>
          <w:lang w:eastAsia="sl-SI"/>
        </w:rPr>
      </w:pPr>
      <w:r w:rsidRPr="00627BB2">
        <w:rPr>
          <w:rFonts w:eastAsia="Times New Roman"/>
          <w:lang w:eastAsia="sl-SI"/>
        </w:rPr>
        <w:t>Transakcijski račun: ____________________</w:t>
      </w:r>
      <w:r w:rsidR="000E50B5">
        <w:rPr>
          <w:rFonts w:eastAsia="Times New Roman"/>
          <w:lang w:eastAsia="sl-SI"/>
        </w:rPr>
        <w:t>,</w:t>
      </w:r>
      <w:r w:rsidRPr="00627BB2">
        <w:rPr>
          <w:rFonts w:eastAsia="Times New Roman"/>
          <w:lang w:eastAsia="sl-SI"/>
        </w:rPr>
        <w:t xml:space="preserve"> pri banki____________________________</w:t>
      </w:r>
    </w:p>
    <w:p w14:paraId="7CFE1813" w14:textId="77777777" w:rsidR="007A1B72" w:rsidRPr="00627BB2" w:rsidRDefault="007A1B72" w:rsidP="007A1B72">
      <w:pPr>
        <w:overflowPunct w:val="0"/>
        <w:autoSpaceDE w:val="0"/>
        <w:autoSpaceDN w:val="0"/>
        <w:adjustRightInd w:val="0"/>
        <w:rPr>
          <w:rFonts w:eastAsia="Times New Roman"/>
          <w:lang w:eastAsia="sl-SI"/>
        </w:rPr>
      </w:pPr>
    </w:p>
    <w:p w14:paraId="3AEE9214" w14:textId="77777777" w:rsidR="007A1B72" w:rsidRPr="00627BB2" w:rsidRDefault="007A1B72" w:rsidP="007A1B72">
      <w:pPr>
        <w:overflowPunct w:val="0"/>
        <w:autoSpaceDE w:val="0"/>
        <w:autoSpaceDN w:val="0"/>
        <w:adjustRightInd w:val="0"/>
        <w:rPr>
          <w:rFonts w:eastAsia="Times New Roman"/>
          <w:lang w:eastAsia="sl-SI"/>
        </w:rPr>
      </w:pPr>
      <w:r w:rsidRPr="00627BB2">
        <w:rPr>
          <w:rFonts w:eastAsia="Times New Roman"/>
          <w:lang w:eastAsia="sl-SI"/>
        </w:rPr>
        <w:t xml:space="preserve">/v nadaljevanju </w:t>
      </w:r>
      <w:r>
        <w:rPr>
          <w:rFonts w:eastAsia="Times New Roman"/>
          <w:lang w:eastAsia="sl-SI"/>
        </w:rPr>
        <w:t>izvajalec</w:t>
      </w:r>
      <w:r w:rsidRPr="00627BB2">
        <w:rPr>
          <w:rFonts w:eastAsia="Times New Roman"/>
          <w:lang w:eastAsia="sl-SI"/>
        </w:rPr>
        <w:t>/</w:t>
      </w:r>
    </w:p>
    <w:p w14:paraId="6D66E8CC" w14:textId="77777777" w:rsidR="007A1B72" w:rsidRPr="00627BB2" w:rsidRDefault="007A1B72" w:rsidP="007A1B72">
      <w:pPr>
        <w:rPr>
          <w:rFonts w:cs="Arial"/>
        </w:rPr>
      </w:pPr>
    </w:p>
    <w:p w14:paraId="1FFDCAA7" w14:textId="77777777" w:rsidR="007A1B72" w:rsidRPr="00627BB2" w:rsidRDefault="007A1B72" w:rsidP="007A1B72">
      <w:pPr>
        <w:rPr>
          <w:rFonts w:cs="Arial"/>
        </w:rPr>
      </w:pPr>
      <w:r w:rsidRPr="00627BB2">
        <w:rPr>
          <w:rFonts w:cs="Arial"/>
        </w:rPr>
        <w:t xml:space="preserve">sklepata  </w:t>
      </w:r>
    </w:p>
    <w:p w14:paraId="66543BE9" w14:textId="77777777" w:rsidR="007A1B72" w:rsidRPr="00627BB2" w:rsidRDefault="007A1B72" w:rsidP="007A1B72">
      <w:pPr>
        <w:rPr>
          <w:rFonts w:cs="Arial"/>
        </w:rPr>
      </w:pPr>
    </w:p>
    <w:p w14:paraId="488B5247" w14:textId="77777777" w:rsidR="007A1B72" w:rsidRPr="000740B8" w:rsidRDefault="007A1B72" w:rsidP="007A1B72">
      <w:pPr>
        <w:overflowPunct w:val="0"/>
        <w:autoSpaceDE w:val="0"/>
        <w:autoSpaceDN w:val="0"/>
        <w:adjustRightInd w:val="0"/>
        <w:jc w:val="center"/>
        <w:rPr>
          <w:rFonts w:eastAsia="Times New Roman"/>
          <w:b/>
          <w:lang w:eastAsia="sl-SI"/>
        </w:rPr>
      </w:pPr>
      <w:r w:rsidRPr="000740B8">
        <w:rPr>
          <w:rFonts w:eastAsia="Times New Roman"/>
          <w:b/>
          <w:lang w:eastAsia="sl-SI"/>
        </w:rPr>
        <w:t xml:space="preserve">POGODBO ZA IZVEDBO JAVNEGA NAROČILA št. </w:t>
      </w:r>
      <w:r w:rsidRPr="000740B8">
        <w:rPr>
          <w:rFonts w:cstheme="minorHAnsi"/>
          <w:b/>
        </w:rPr>
        <w:t>1/JN-2021/S</w:t>
      </w:r>
    </w:p>
    <w:p w14:paraId="23E05891" w14:textId="652DECD4" w:rsidR="007A1B72" w:rsidRPr="000740B8" w:rsidRDefault="007A1B72" w:rsidP="007A1B72">
      <w:pPr>
        <w:widowControl w:val="0"/>
        <w:autoSpaceDE w:val="0"/>
        <w:autoSpaceDN w:val="0"/>
        <w:adjustRightInd w:val="0"/>
        <w:jc w:val="center"/>
        <w:rPr>
          <w:rFonts w:cs="Arial"/>
          <w:b/>
        </w:rPr>
      </w:pPr>
      <w:r w:rsidRPr="000740B8">
        <w:rPr>
          <w:rFonts w:eastAsiaTheme="minorEastAsia" w:cs="Arial"/>
          <w:b/>
          <w:lang w:eastAsia="sl-SI" w:bidi="he-IL"/>
        </w:rPr>
        <w:t>»</w:t>
      </w:r>
      <w:r w:rsidRPr="000740B8">
        <w:rPr>
          <w:rFonts w:ascii="Calibri" w:hAnsi="Calibri" w:cs="Calibri"/>
          <w:b/>
        </w:rPr>
        <w:t>Storitev strokovnega nadzora in koordinatorja za varnost in zdravje pri delu pri projektu Odvajanje in čiščenje komunalnih odpadnih voda v porečju Savinje – Občine Celje, Štore in Vojnik</w:t>
      </w:r>
      <w:r w:rsidRPr="000740B8">
        <w:rPr>
          <w:rFonts w:cs="Arial"/>
          <w:b/>
        </w:rPr>
        <w:t>«</w:t>
      </w:r>
      <w:r w:rsidR="00D12B9D">
        <w:rPr>
          <w:rFonts w:cs="Arial"/>
          <w:b/>
        </w:rPr>
        <w:t xml:space="preserve"> v primeru sklopa št. 9: </w:t>
      </w:r>
      <w:r w:rsidR="00192875">
        <w:rPr>
          <w:rFonts w:ascii="Calibri" w:hAnsi="Calibri" w:cs="Calibri"/>
          <w:b/>
          <w:bCs/>
          <w:color w:val="000000"/>
        </w:rPr>
        <w:t xml:space="preserve">Storitev koordinatorja za varnost in zdravje pri delu pri </w:t>
      </w:r>
      <w:r w:rsidR="00192875" w:rsidRPr="003859D2">
        <w:rPr>
          <w:rFonts w:ascii="Calibri" w:hAnsi="Calibri" w:cs="Calibri"/>
          <w:b/>
          <w:bCs/>
          <w:color w:val="000000"/>
        </w:rPr>
        <w:t xml:space="preserve">projektu </w:t>
      </w:r>
      <w:r w:rsidR="00192875" w:rsidRPr="003859D2">
        <w:rPr>
          <w:rFonts w:ascii="Calibri" w:hAnsi="Calibri" w:cs="Calibri"/>
          <w:b/>
          <w:bCs/>
        </w:rPr>
        <w:t>Odvajanje in čiščenje</w:t>
      </w:r>
      <w:r w:rsidR="00192875">
        <w:rPr>
          <w:rFonts w:ascii="Calibri" w:hAnsi="Calibri" w:cs="Calibri"/>
          <w:b/>
          <w:bCs/>
        </w:rPr>
        <w:t xml:space="preserve"> komunalnih</w:t>
      </w:r>
      <w:r w:rsidR="00192875" w:rsidRPr="003859D2">
        <w:rPr>
          <w:rFonts w:ascii="Calibri" w:hAnsi="Calibri" w:cs="Calibri"/>
          <w:b/>
          <w:bCs/>
        </w:rPr>
        <w:t xml:space="preserve"> odpadnih voda v porečju Savinje – Občine Celje, Štore in Vojnik</w:t>
      </w:r>
    </w:p>
    <w:p w14:paraId="70B2864B" w14:textId="77777777" w:rsidR="007A1B72" w:rsidRPr="00627BB2" w:rsidRDefault="007A1B72" w:rsidP="007A1B72">
      <w:pPr>
        <w:widowControl w:val="0"/>
        <w:autoSpaceDE w:val="0"/>
        <w:autoSpaceDN w:val="0"/>
        <w:adjustRightInd w:val="0"/>
        <w:jc w:val="center"/>
        <w:rPr>
          <w:rFonts w:eastAsiaTheme="minorEastAsia" w:cs="Arial"/>
          <w:b/>
          <w:lang w:eastAsia="sl-SI" w:bidi="he-IL"/>
        </w:rPr>
      </w:pPr>
    </w:p>
    <w:p w14:paraId="0BD6E05D" w14:textId="77777777" w:rsidR="007A1B72" w:rsidRPr="00627BB2" w:rsidRDefault="007A1B72" w:rsidP="007A1B72">
      <w:pPr>
        <w:widowControl w:val="0"/>
        <w:autoSpaceDE w:val="0"/>
        <w:autoSpaceDN w:val="0"/>
        <w:adjustRightInd w:val="0"/>
        <w:contextualSpacing/>
        <w:rPr>
          <w:rFonts w:eastAsiaTheme="minorEastAsia" w:cs="Arial"/>
          <w:b/>
          <w:lang w:eastAsia="sl-SI" w:bidi="he-IL"/>
        </w:rPr>
      </w:pPr>
      <w:r>
        <w:rPr>
          <w:rFonts w:eastAsiaTheme="minorEastAsia" w:cs="Arial"/>
          <w:b/>
          <w:lang w:eastAsia="sl-SI" w:bidi="he-IL"/>
        </w:rPr>
        <w:t xml:space="preserve">I. UVODNE DOLOČBE </w:t>
      </w:r>
    </w:p>
    <w:p w14:paraId="4D69FFAA" w14:textId="77777777" w:rsidR="007A1B72" w:rsidRDefault="007A1B72" w:rsidP="00835C3B">
      <w:pPr>
        <w:widowControl w:val="0"/>
        <w:numPr>
          <w:ilvl w:val="0"/>
          <w:numId w:val="41"/>
        </w:numPr>
        <w:autoSpaceDE w:val="0"/>
        <w:autoSpaceDN w:val="0"/>
        <w:adjustRightInd w:val="0"/>
        <w:contextualSpacing/>
        <w:jc w:val="center"/>
        <w:rPr>
          <w:rFonts w:eastAsiaTheme="minorEastAsia" w:cs="Arial"/>
          <w:lang w:eastAsia="sl-SI" w:bidi="he-IL"/>
        </w:rPr>
      </w:pPr>
      <w:r w:rsidRPr="00627BB2">
        <w:rPr>
          <w:rFonts w:eastAsiaTheme="minorEastAsia" w:cs="Arial"/>
          <w:lang w:eastAsia="sl-SI" w:bidi="he-IL"/>
        </w:rPr>
        <w:t>člen</w:t>
      </w:r>
    </w:p>
    <w:p w14:paraId="7681F937" w14:textId="77777777" w:rsidR="007A1B72" w:rsidRPr="007B6AF8" w:rsidRDefault="007A1B72" w:rsidP="007A1B72">
      <w:pPr>
        <w:widowControl w:val="0"/>
        <w:autoSpaceDE w:val="0"/>
        <w:autoSpaceDN w:val="0"/>
        <w:adjustRightInd w:val="0"/>
        <w:ind w:left="720"/>
        <w:contextualSpacing/>
        <w:rPr>
          <w:rFonts w:eastAsiaTheme="minorEastAsia" w:cs="Arial"/>
          <w:lang w:eastAsia="sl-SI" w:bidi="he-IL"/>
        </w:rPr>
      </w:pPr>
    </w:p>
    <w:p w14:paraId="7342B8BA" w14:textId="77777777" w:rsidR="007A1B72" w:rsidRPr="002A5CAE" w:rsidRDefault="007A1B72" w:rsidP="007A1B72">
      <w:pPr>
        <w:rPr>
          <w:rFonts w:cs="Arial"/>
        </w:rPr>
      </w:pPr>
      <w:r w:rsidRPr="002A5CAE">
        <w:rPr>
          <w:rFonts w:cs="Arial"/>
        </w:rPr>
        <w:t>Pogodbene stranke uvodoma ugotavljajo, da:</w:t>
      </w:r>
    </w:p>
    <w:p w14:paraId="61B59A40" w14:textId="739A767D" w:rsidR="007A1B72" w:rsidRPr="007B6AF8" w:rsidRDefault="007A1B72" w:rsidP="007A1B72">
      <w:pPr>
        <w:pStyle w:val="Odstavekseznama"/>
        <w:numPr>
          <w:ilvl w:val="0"/>
          <w:numId w:val="13"/>
        </w:numPr>
        <w:overflowPunct w:val="0"/>
        <w:autoSpaceDE w:val="0"/>
        <w:autoSpaceDN w:val="0"/>
        <w:adjustRightInd w:val="0"/>
        <w:rPr>
          <w:rFonts w:ascii="Calibri" w:hAnsi="Calibri" w:cs="Calibri"/>
        </w:rPr>
      </w:pPr>
      <w:r w:rsidRPr="002A5CAE">
        <w:rPr>
          <w:rFonts w:eastAsia="Times New Roman"/>
          <w:bCs/>
          <w:lang w:eastAsia="sl-SI"/>
        </w:rPr>
        <w:t xml:space="preserve">je naročnik po pooblastilu občin </w:t>
      </w:r>
      <w:r w:rsidRPr="002A5CAE">
        <w:rPr>
          <w:lang w:eastAsia="sl-SI"/>
        </w:rPr>
        <w:t xml:space="preserve">izvedel javno naročilo za izbiro izvajalca </w:t>
      </w:r>
      <w:r w:rsidRPr="002A5CAE">
        <w:t>po odprtem postopku v skladu s 40. členom Zakona o javnem naročanju (Uradni list RS, št. 91/15 in 14/18); /</w:t>
      </w:r>
      <w:r w:rsidRPr="007B6AF8">
        <w:t xml:space="preserve">v </w:t>
      </w:r>
      <w:r w:rsidRPr="007B6AF8">
        <w:lastRenderedPageBreak/>
        <w:t>nadaljevanju</w:t>
      </w:r>
      <w:r w:rsidRPr="007B6AF8">
        <w:rPr>
          <w:color w:val="FF0000"/>
        </w:rPr>
        <w:t xml:space="preserve"> </w:t>
      </w:r>
      <w:r w:rsidRPr="007B6AF8">
        <w:t>besedila: ZJN-3</w:t>
      </w:r>
      <w:r>
        <w:t>/</w:t>
      </w:r>
      <w:r w:rsidRPr="007B6AF8">
        <w:t xml:space="preserve">, </w:t>
      </w:r>
      <w:r w:rsidR="00BB59E6">
        <w:t>ki je bilo objavljeno</w:t>
      </w:r>
      <w:r w:rsidRPr="007B6AF8">
        <w:t xml:space="preserve"> na Portalu javnih naročil z dne </w:t>
      </w:r>
      <w:r w:rsidRPr="007B6AF8">
        <w:rPr>
          <w:u w:val="single"/>
        </w:rPr>
        <w:t>_______________</w:t>
      </w:r>
      <w:r w:rsidRPr="007B6AF8">
        <w:t>, pod številko objave ___</w:t>
      </w:r>
      <w:r w:rsidRPr="007B6AF8">
        <w:rPr>
          <w:u w:val="single"/>
        </w:rPr>
        <w:t>___________________</w:t>
      </w:r>
      <w:r w:rsidRPr="007B6AF8">
        <w:t xml:space="preserve"> </w:t>
      </w:r>
      <w:r>
        <w:t xml:space="preserve">in v Uradnem listu EU </w:t>
      </w:r>
      <w:r w:rsidRPr="007B6AF8">
        <w:t xml:space="preserve">za: </w:t>
      </w:r>
      <w:r w:rsidRPr="005812F4">
        <w:rPr>
          <w:rFonts w:eastAsiaTheme="minorEastAsia" w:cs="Arial"/>
          <w:lang w:eastAsia="sl-SI" w:bidi="he-IL"/>
        </w:rPr>
        <w:t>»</w:t>
      </w:r>
      <w:r w:rsidR="005812F4" w:rsidRPr="005812F4">
        <w:rPr>
          <w:rFonts w:ascii="Calibri" w:hAnsi="Calibri" w:cs="Calibri"/>
        </w:rPr>
        <w:t>Storitev strokovnega nadzora in koordinatorja za varnost in zdravje pri delu pri projektu Odvajanje in čiščenje komunalnih odpadnih voda v porečju Savinje – Občine Celje, Štore in Vojnik</w:t>
      </w:r>
      <w:r w:rsidRPr="005812F4">
        <w:rPr>
          <w:rFonts w:eastAsiaTheme="minorEastAsia" w:cs="Arial"/>
          <w:lang w:eastAsia="sl-SI" w:bidi="he-IL"/>
        </w:rPr>
        <w:t>«;</w:t>
      </w:r>
    </w:p>
    <w:p w14:paraId="0EEB6BA2" w14:textId="77777777" w:rsidR="007A1B72" w:rsidRPr="00CE502B" w:rsidRDefault="007A1B72" w:rsidP="007A1B72">
      <w:pPr>
        <w:numPr>
          <w:ilvl w:val="0"/>
          <w:numId w:val="13"/>
        </w:numPr>
        <w:contextualSpacing/>
        <w:rPr>
          <w:rFonts w:cs="Arial"/>
        </w:rPr>
      </w:pPr>
      <w:r w:rsidRPr="007B6AF8">
        <w:rPr>
          <w:rFonts w:cs="Arial"/>
        </w:rPr>
        <w:t xml:space="preserve">je bil izvajalec v postopku iz prejšnje alineje izbran kot najugodnejši ponudnik na podlagi odločitve št. </w:t>
      </w:r>
      <w:r w:rsidRPr="007B6AF8">
        <w:rPr>
          <w:rFonts w:cs="Arial"/>
          <w:u w:val="single"/>
        </w:rPr>
        <w:t>____________</w:t>
      </w:r>
      <w:r w:rsidRPr="007B6AF8">
        <w:rPr>
          <w:rFonts w:cs="Arial"/>
        </w:rPr>
        <w:t>, objavljene na portalu javnih naročil z dne ______________</w:t>
      </w:r>
      <w:r>
        <w:rPr>
          <w:rFonts w:cs="Arial"/>
        </w:rPr>
        <w:t xml:space="preserve"> za sklop št. </w:t>
      </w:r>
      <w:r w:rsidRPr="00CE502B">
        <w:rPr>
          <w:rFonts w:cs="Arial"/>
        </w:rPr>
        <w:t>___________________________________________________________;</w:t>
      </w:r>
    </w:p>
    <w:p w14:paraId="788CEC48" w14:textId="77777777" w:rsidR="007A1B72" w:rsidRPr="00CE502B" w:rsidRDefault="007A1B72" w:rsidP="007A1B72">
      <w:pPr>
        <w:pStyle w:val="Odstavekseznama"/>
        <w:numPr>
          <w:ilvl w:val="0"/>
          <w:numId w:val="13"/>
        </w:numPr>
        <w:rPr>
          <w:rFonts w:ascii="Calibri" w:hAnsi="Calibri" w:cs="Calibri"/>
          <w:color w:val="000000"/>
        </w:rPr>
      </w:pPr>
      <w:r w:rsidRPr="00CE502B">
        <w:rPr>
          <w:rFonts w:ascii="Calibri" w:hAnsi="Calibri" w:cs="Calibri"/>
          <w:color w:val="000000"/>
        </w:rPr>
        <w:t xml:space="preserve">je </w:t>
      </w:r>
      <w:r w:rsidRPr="003F7B00">
        <w:rPr>
          <w:rFonts w:ascii="Calibri" w:hAnsi="Calibri" w:cs="Calibri"/>
          <w:color w:val="000000"/>
        </w:rPr>
        <w:t>projekt »</w:t>
      </w:r>
      <w:r w:rsidRPr="003F7B00">
        <w:rPr>
          <w:rFonts w:ascii="Calibri" w:hAnsi="Calibri" w:cs="Calibri"/>
        </w:rPr>
        <w:t>Odvajanje in čiščenje komunalnih odpadnih voda v porečju Savinje – Občine Celje, Štore in Vojnik« /v nadaljevanju: projekt/</w:t>
      </w:r>
      <w:r w:rsidRPr="00CE502B">
        <w:rPr>
          <w:rFonts w:ascii="Calibri" w:hAnsi="Calibri" w:cs="Calibri"/>
          <w:color w:val="000000"/>
        </w:rPr>
        <w:t xml:space="preserve"> vključen v </w:t>
      </w:r>
      <w:r w:rsidRPr="00CF09F3">
        <w:rPr>
          <w:rFonts w:ascii="Calibri" w:hAnsi="Calibri" w:cs="Calibri"/>
        </w:rPr>
        <w:t xml:space="preserve">Dopolnitev št. </w:t>
      </w:r>
      <w:r>
        <w:rPr>
          <w:rFonts w:ascii="Calibri" w:hAnsi="Calibri" w:cs="Calibri"/>
        </w:rPr>
        <w:t>3</w:t>
      </w:r>
      <w:r w:rsidRPr="00CF09F3">
        <w:rPr>
          <w:rFonts w:ascii="Calibri" w:hAnsi="Calibri" w:cs="Calibri"/>
        </w:rPr>
        <w:t xml:space="preserve"> k Dogovoru za razvoj Savinjske razvojne regije pod Prednostno naložbo 6.1 Vlaganje v vodni sektor, specifični cilj 1: zmanjšanje emisij v vode zaradi gradnje infrastrukture za odvajanje in čiščenje komunalnih odpadnih voda Operativnega programa za izvajanje evropske kohezijske politike v obdobju 2014 – 2020</w:t>
      </w:r>
      <w:r w:rsidRPr="00CE502B">
        <w:rPr>
          <w:rFonts w:ascii="Calibri" w:hAnsi="Calibri" w:cs="Calibri"/>
          <w:color w:val="000000"/>
        </w:rPr>
        <w:t>;</w:t>
      </w:r>
    </w:p>
    <w:p w14:paraId="51517C78" w14:textId="6DB57E42" w:rsidR="007A1B72" w:rsidRPr="00CE502B" w:rsidRDefault="007A1B72" w:rsidP="007A1B72">
      <w:pPr>
        <w:pStyle w:val="Odstavekseznama"/>
        <w:numPr>
          <w:ilvl w:val="0"/>
          <w:numId w:val="13"/>
        </w:numPr>
        <w:autoSpaceDE w:val="0"/>
        <w:autoSpaceDN w:val="0"/>
        <w:adjustRightInd w:val="0"/>
        <w:contextualSpacing w:val="0"/>
        <w:rPr>
          <w:rFonts w:cstheme="minorHAnsi"/>
        </w:rPr>
      </w:pPr>
      <w:r>
        <w:rPr>
          <w:rFonts w:ascii="Calibri" w:hAnsi="Calibri" w:cs="Calibri"/>
        </w:rPr>
        <w:t xml:space="preserve">je bila </w:t>
      </w:r>
      <w:r w:rsidR="00D63D6F">
        <w:rPr>
          <w:rFonts w:ascii="Calibri" w:hAnsi="Calibri" w:cs="Calibri"/>
        </w:rPr>
        <w:t xml:space="preserve">za projekt </w:t>
      </w:r>
      <w:r>
        <w:rPr>
          <w:rFonts w:ascii="Calibri" w:hAnsi="Calibri" w:cs="Calibri"/>
        </w:rPr>
        <w:t>s strani Ministrstva za okolje in prostor dne 3. 11. 2020 izdana Odločitev o podpori št. 6-1-29/Celje, Štore, Vojnik/0, št. 544-114/2019/36</w:t>
      </w:r>
      <w:r w:rsidRPr="00CE502B">
        <w:rPr>
          <w:rFonts w:ascii="Calibri" w:hAnsi="Calibri" w:cs="Calibri"/>
          <w:color w:val="000000"/>
        </w:rPr>
        <w:t>;</w:t>
      </w:r>
    </w:p>
    <w:p w14:paraId="3E20DA3D" w14:textId="77777777" w:rsidR="007A1B72" w:rsidRPr="00CE502B" w:rsidRDefault="007A1B72" w:rsidP="007A1B72">
      <w:pPr>
        <w:pStyle w:val="Odstavekseznama"/>
        <w:numPr>
          <w:ilvl w:val="0"/>
          <w:numId w:val="13"/>
        </w:numPr>
        <w:autoSpaceDE w:val="0"/>
        <w:autoSpaceDN w:val="0"/>
        <w:adjustRightInd w:val="0"/>
        <w:contextualSpacing w:val="0"/>
        <w:rPr>
          <w:rFonts w:cstheme="minorHAnsi"/>
        </w:rPr>
      </w:pPr>
      <w:r w:rsidRPr="00CE502B">
        <w:rPr>
          <w:rFonts w:ascii="Calibri" w:hAnsi="Calibri" w:cs="Calibri"/>
          <w:color w:val="000000"/>
        </w:rPr>
        <w:t>projekt sofinancirata Evropska unija iz Evropskega sklada za regionalni razvoj (ESRR) in Republika Slovenija;</w:t>
      </w:r>
    </w:p>
    <w:p w14:paraId="0D613D6A" w14:textId="4F13ACFF" w:rsidR="007A1B72" w:rsidRPr="00CE502B" w:rsidRDefault="007A1B72" w:rsidP="007A1B72">
      <w:pPr>
        <w:pStyle w:val="Odstavekseznama"/>
        <w:numPr>
          <w:ilvl w:val="0"/>
          <w:numId w:val="13"/>
        </w:numPr>
        <w:autoSpaceDE w:val="0"/>
        <w:autoSpaceDN w:val="0"/>
        <w:adjustRightInd w:val="0"/>
        <w:contextualSpacing w:val="0"/>
        <w:rPr>
          <w:rFonts w:cstheme="minorHAnsi"/>
        </w:rPr>
      </w:pPr>
      <w:r w:rsidRPr="00CE502B">
        <w:rPr>
          <w:rFonts w:ascii="Calibri" w:hAnsi="Calibri" w:cs="Calibri"/>
          <w:color w:val="000000"/>
        </w:rPr>
        <w:t>je bil dne 11. 9. 2019 podpisan Partnerski sporazum o sodelovanju pri izvedbi projekta »Odvajanje in čiščenje odpadne vode v porečju Savinjske - Občine Celje, Štore in Vojnik« /v nadaljevanju: Partnerski sporazum/ med občinami in SIMBIO d.o.o. katerega predmet je: definiranje medsebojnih odnosov, pravic, obveznosti in odgovornosti med partnerji; določitev Mestne občine Celje za nosilno občino projekta; pooblastilo Mestni občini Celje za podpis pogodbe o sofinanciranju operacije ter pooblastil</w:t>
      </w:r>
      <w:r w:rsidR="00894822">
        <w:rPr>
          <w:rFonts w:ascii="Calibri" w:hAnsi="Calibri" w:cs="Calibri"/>
          <w:color w:val="000000"/>
        </w:rPr>
        <w:t>o</w:t>
      </w:r>
      <w:r w:rsidRPr="00CE502B">
        <w:rPr>
          <w:rFonts w:ascii="Calibri" w:hAnsi="Calibri" w:cs="Calibri"/>
          <w:color w:val="000000"/>
        </w:rPr>
        <w:t xml:space="preserve"> SIMBIO d.</w:t>
      </w:r>
      <w:r w:rsidR="00894822">
        <w:rPr>
          <w:rFonts w:ascii="Calibri" w:hAnsi="Calibri" w:cs="Calibri"/>
          <w:color w:val="000000"/>
        </w:rPr>
        <w:t xml:space="preserve"> </w:t>
      </w:r>
      <w:r w:rsidRPr="00CE502B">
        <w:rPr>
          <w:rFonts w:ascii="Calibri" w:hAnsi="Calibri" w:cs="Calibri"/>
          <w:color w:val="000000"/>
        </w:rPr>
        <w:t>o.</w:t>
      </w:r>
      <w:r w:rsidR="00894822">
        <w:rPr>
          <w:rFonts w:ascii="Calibri" w:hAnsi="Calibri" w:cs="Calibri"/>
          <w:color w:val="000000"/>
        </w:rPr>
        <w:t xml:space="preserve"> </w:t>
      </w:r>
      <w:r w:rsidRPr="00CE502B">
        <w:rPr>
          <w:rFonts w:ascii="Calibri" w:hAnsi="Calibri" w:cs="Calibri"/>
          <w:color w:val="000000"/>
        </w:rPr>
        <w:t>o., da v imenu in za račun občin v skladno z ZJN-3 izbere izvajalca oziroma izvajalce</w:t>
      </w:r>
      <w:r w:rsidR="00CA34DE">
        <w:rPr>
          <w:rFonts w:ascii="Calibri" w:hAnsi="Calibri" w:cs="Calibri"/>
          <w:color w:val="000000"/>
        </w:rPr>
        <w:t>:</w:t>
      </w:r>
      <w:r w:rsidRPr="00CE502B">
        <w:rPr>
          <w:rFonts w:ascii="Calibri" w:hAnsi="Calibri" w:cs="Calibri"/>
          <w:color w:val="000000"/>
        </w:rPr>
        <w:t xml:space="preserve"> grad</w:t>
      </w:r>
      <w:r w:rsidR="00E313E8">
        <w:rPr>
          <w:rFonts w:ascii="Calibri" w:hAnsi="Calibri" w:cs="Calibri"/>
          <w:color w:val="000000"/>
        </w:rPr>
        <w:t>nje</w:t>
      </w:r>
      <w:r w:rsidR="00126C0D">
        <w:rPr>
          <w:rFonts w:ascii="Calibri" w:hAnsi="Calibri" w:cs="Calibri"/>
          <w:color w:val="000000"/>
        </w:rPr>
        <w:t>, strokovn</w:t>
      </w:r>
      <w:r w:rsidR="004F5373">
        <w:rPr>
          <w:rFonts w:ascii="Calibri" w:hAnsi="Calibri" w:cs="Calibri"/>
          <w:color w:val="000000"/>
        </w:rPr>
        <w:t>ega</w:t>
      </w:r>
      <w:r w:rsidR="00126C0D">
        <w:rPr>
          <w:rFonts w:ascii="Calibri" w:hAnsi="Calibri" w:cs="Calibri"/>
          <w:color w:val="000000"/>
        </w:rPr>
        <w:t xml:space="preserve"> nadzor</w:t>
      </w:r>
      <w:r w:rsidR="004F5373">
        <w:rPr>
          <w:rFonts w:ascii="Calibri" w:hAnsi="Calibri" w:cs="Calibri"/>
          <w:color w:val="000000"/>
        </w:rPr>
        <w:t>a, informiranja in obveščanja javnosti, morebitne druge strokovne podpore projekta</w:t>
      </w:r>
      <w:r w:rsidR="00CA34DE">
        <w:rPr>
          <w:rFonts w:ascii="Calibri" w:hAnsi="Calibri" w:cs="Calibri"/>
          <w:color w:val="000000"/>
        </w:rPr>
        <w:t>;</w:t>
      </w:r>
      <w:r w:rsidR="00126C0D">
        <w:rPr>
          <w:rFonts w:ascii="Calibri" w:hAnsi="Calibri" w:cs="Calibri"/>
          <w:color w:val="000000"/>
        </w:rPr>
        <w:t xml:space="preserve"> </w:t>
      </w:r>
      <w:r w:rsidRPr="00CE502B">
        <w:rPr>
          <w:rFonts w:ascii="Calibri" w:hAnsi="Calibri" w:cs="Calibri"/>
          <w:color w:val="000000"/>
        </w:rPr>
        <w:t xml:space="preserve">ter koordinira projekt.  </w:t>
      </w:r>
    </w:p>
    <w:p w14:paraId="667DCA85" w14:textId="77777777" w:rsidR="007A1B72" w:rsidRPr="007B6AF8" w:rsidRDefault="007A1B72" w:rsidP="007A1B72">
      <w:pPr>
        <w:contextualSpacing/>
        <w:rPr>
          <w:rFonts w:cs="Arial"/>
        </w:rPr>
      </w:pPr>
    </w:p>
    <w:p w14:paraId="02CF474E" w14:textId="77777777" w:rsidR="007A1B72" w:rsidRPr="007B6AF8" w:rsidRDefault="007A1B72" w:rsidP="007A1B72">
      <w:pPr>
        <w:rPr>
          <w:rFonts w:cs="Arial"/>
          <w:b/>
          <w:iCs/>
        </w:rPr>
      </w:pPr>
      <w:r w:rsidRPr="007B6AF8">
        <w:rPr>
          <w:rFonts w:cs="Arial"/>
          <w:b/>
          <w:iCs/>
        </w:rPr>
        <w:t>II. PREDMET POGODBE</w:t>
      </w:r>
    </w:p>
    <w:p w14:paraId="64EF3FE5" w14:textId="77777777" w:rsidR="007A1B72" w:rsidRPr="009E5CAE" w:rsidRDefault="007A1B72" w:rsidP="00835C3B">
      <w:pPr>
        <w:pStyle w:val="Odstavekseznama"/>
        <w:numPr>
          <w:ilvl w:val="0"/>
          <w:numId w:val="41"/>
        </w:numPr>
        <w:jc w:val="center"/>
        <w:rPr>
          <w:rFonts w:cs="Arial"/>
        </w:rPr>
      </w:pPr>
      <w:r w:rsidRPr="009E5CAE">
        <w:rPr>
          <w:rFonts w:cs="Arial"/>
        </w:rPr>
        <w:t>člen</w:t>
      </w:r>
    </w:p>
    <w:p w14:paraId="497315C0" w14:textId="77777777" w:rsidR="007A1B72" w:rsidRPr="007B6AF8" w:rsidRDefault="007A1B72" w:rsidP="007A1B72">
      <w:pPr>
        <w:ind w:left="4968"/>
        <w:contextualSpacing/>
        <w:rPr>
          <w:rFonts w:cs="Arial"/>
        </w:rPr>
      </w:pPr>
    </w:p>
    <w:p w14:paraId="5F164442" w14:textId="64174E59" w:rsidR="007A1B72" w:rsidRDefault="007A1B72" w:rsidP="007A1B72">
      <w:pPr>
        <w:rPr>
          <w:rFonts w:eastAsiaTheme="minorEastAsia" w:cs="Arial"/>
          <w:lang w:eastAsia="sl-SI" w:bidi="he-IL"/>
        </w:rPr>
      </w:pPr>
      <w:r w:rsidRPr="00610B2A">
        <w:rPr>
          <w:rFonts w:cs="Arial"/>
        </w:rPr>
        <w:t xml:space="preserve">Predmet pogodbe je </w:t>
      </w:r>
      <w:r>
        <w:rPr>
          <w:rFonts w:cs="Arial"/>
        </w:rPr>
        <w:t xml:space="preserve">storitev </w:t>
      </w:r>
      <w:r w:rsidR="003104E1">
        <w:rPr>
          <w:rFonts w:cs="Arial"/>
        </w:rPr>
        <w:t>koordinatorja za varnost in zdravje pri delu</w:t>
      </w:r>
      <w:r w:rsidRPr="00610B2A">
        <w:rPr>
          <w:rFonts w:cs="Arial"/>
        </w:rPr>
        <w:t xml:space="preserve"> v skladu z zahtevami naročnika, dokumentacijo v zvezi z oddajo javnega naročila /v nadaljevanju: razpisna </w:t>
      </w:r>
      <w:proofErr w:type="spellStart"/>
      <w:r w:rsidRPr="00610B2A">
        <w:rPr>
          <w:rFonts w:cs="Arial"/>
        </w:rPr>
        <w:t>dokumetnacija</w:t>
      </w:r>
      <w:proofErr w:type="spellEnd"/>
      <w:r w:rsidRPr="00610B2A">
        <w:rPr>
          <w:rFonts w:cs="Arial"/>
        </w:rPr>
        <w:t xml:space="preserve">/ ter ponudbo izvajalca št. </w:t>
      </w:r>
      <w:r w:rsidRPr="008922BE">
        <w:rPr>
          <w:rFonts w:cstheme="minorHAnsi"/>
        </w:rPr>
        <w:t>______________</w:t>
      </w:r>
      <w:r>
        <w:rPr>
          <w:rFonts w:cstheme="minorHAnsi"/>
        </w:rPr>
        <w:t xml:space="preserve"> </w:t>
      </w:r>
      <w:r w:rsidRPr="00610B2A">
        <w:rPr>
          <w:rFonts w:cs="Arial"/>
        </w:rPr>
        <w:t xml:space="preserve">z dne </w:t>
      </w:r>
      <w:r w:rsidRPr="008922BE">
        <w:rPr>
          <w:rFonts w:cstheme="minorHAnsi"/>
        </w:rPr>
        <w:t>______________</w:t>
      </w:r>
      <w:r w:rsidRPr="00610B2A">
        <w:rPr>
          <w:rFonts w:cs="Arial"/>
        </w:rPr>
        <w:t xml:space="preserve">za </w:t>
      </w:r>
      <w:r>
        <w:rPr>
          <w:rFonts w:cs="Arial"/>
        </w:rPr>
        <w:t xml:space="preserve">projekt </w:t>
      </w:r>
      <w:r w:rsidRPr="00610B2A">
        <w:rPr>
          <w:rFonts w:eastAsiaTheme="minorEastAsia" w:cs="Arial"/>
          <w:lang w:eastAsia="sl-SI" w:bidi="he-IL"/>
        </w:rPr>
        <w:t>»</w:t>
      </w:r>
      <w:r w:rsidRPr="00610B2A">
        <w:rPr>
          <w:rFonts w:ascii="Calibri" w:hAnsi="Calibri" w:cs="Calibri"/>
        </w:rPr>
        <w:t>Odvajanje in čiščenje odpadnih voda v porečju Savinje – Občine Celje, Štore in Vojnik</w:t>
      </w:r>
      <w:r w:rsidRPr="00610B2A">
        <w:rPr>
          <w:rFonts w:eastAsiaTheme="minorEastAsia" w:cs="Arial"/>
          <w:lang w:eastAsia="sl-SI" w:bidi="he-IL"/>
        </w:rPr>
        <w:t xml:space="preserve">«, in sicer za </w:t>
      </w:r>
      <w:r w:rsidRPr="001270C8">
        <w:rPr>
          <w:rFonts w:eastAsiaTheme="minorEastAsia" w:cs="Arial"/>
          <w:u w:val="single"/>
          <w:lang w:eastAsia="sl-SI" w:bidi="he-IL"/>
        </w:rPr>
        <w:t>sklop št.</w:t>
      </w:r>
      <w:r w:rsidR="003104E1" w:rsidRPr="001270C8">
        <w:rPr>
          <w:rFonts w:cstheme="minorHAnsi"/>
          <w:u w:val="single"/>
        </w:rPr>
        <w:t xml:space="preserve"> 9</w:t>
      </w:r>
      <w:r w:rsidR="001270C8" w:rsidRPr="001270C8">
        <w:rPr>
          <w:rFonts w:cstheme="minorHAnsi"/>
          <w:u w:val="single"/>
        </w:rPr>
        <w:t xml:space="preserve">: </w:t>
      </w:r>
      <w:r w:rsidR="001270C8" w:rsidRPr="001270C8">
        <w:rPr>
          <w:rFonts w:ascii="Calibri" w:hAnsi="Calibri" w:cs="Calibri"/>
          <w:color w:val="000000"/>
          <w:u w:val="single"/>
        </w:rPr>
        <w:t xml:space="preserve">Storitev koordinatorja za varnost in zdravje pri delu pri projektu </w:t>
      </w:r>
      <w:r w:rsidR="001270C8" w:rsidRPr="001270C8">
        <w:rPr>
          <w:rFonts w:ascii="Calibri" w:hAnsi="Calibri" w:cs="Calibri"/>
          <w:u w:val="single"/>
        </w:rPr>
        <w:t>Odvajanje in čiščenje komunalnih odpadnih voda v porečju Savinje – Občine Celje, Štore in Vojnik</w:t>
      </w:r>
      <w:r w:rsidRPr="001270C8">
        <w:rPr>
          <w:rFonts w:eastAsiaTheme="minorEastAsia" w:cs="Arial"/>
          <w:u w:val="single"/>
          <w:lang w:eastAsia="sl-SI" w:bidi="he-IL"/>
        </w:rPr>
        <w:t>.</w:t>
      </w:r>
    </w:p>
    <w:p w14:paraId="74458C30" w14:textId="77777777" w:rsidR="007A1B72" w:rsidRPr="008922BE" w:rsidRDefault="007A1B72" w:rsidP="007A1B72">
      <w:pPr>
        <w:rPr>
          <w:rFonts w:cstheme="minorHAnsi"/>
        </w:rPr>
      </w:pPr>
    </w:p>
    <w:p w14:paraId="2B200314" w14:textId="4212A705" w:rsidR="007A1B72" w:rsidRPr="008922BE" w:rsidRDefault="007A1B72" w:rsidP="007A1B72">
      <w:pPr>
        <w:rPr>
          <w:rFonts w:cstheme="minorHAnsi"/>
        </w:rPr>
      </w:pPr>
      <w:r w:rsidRPr="008922BE">
        <w:rPr>
          <w:rFonts w:cstheme="minorHAnsi"/>
        </w:rPr>
        <w:t>Predmet te pogodbe so vse storitve, potrebn</w:t>
      </w:r>
      <w:r w:rsidR="00AB077B">
        <w:rPr>
          <w:rFonts w:cstheme="minorHAnsi"/>
        </w:rPr>
        <w:t>e</w:t>
      </w:r>
      <w:r w:rsidRPr="008922BE">
        <w:rPr>
          <w:rFonts w:cstheme="minorHAnsi"/>
        </w:rPr>
        <w:t xml:space="preserve"> za </w:t>
      </w:r>
      <w:r>
        <w:rPr>
          <w:rFonts w:cstheme="minorHAnsi"/>
        </w:rPr>
        <w:t xml:space="preserve">storitev </w:t>
      </w:r>
      <w:r w:rsidR="00AB077B">
        <w:rPr>
          <w:rFonts w:cstheme="minorHAnsi"/>
        </w:rPr>
        <w:t>koordinatorja za varnost in zdravje pri delu</w:t>
      </w:r>
      <w:r w:rsidRPr="008922BE">
        <w:rPr>
          <w:rFonts w:cstheme="minorHAnsi"/>
        </w:rPr>
        <w:t xml:space="preserve"> pri izvedbi projekta skladno s področno zakonodajo. </w:t>
      </w:r>
    </w:p>
    <w:p w14:paraId="0622D0A3" w14:textId="77777777" w:rsidR="007A1B72" w:rsidRPr="007B6AF8" w:rsidRDefault="007A1B72" w:rsidP="007A1B72">
      <w:pPr>
        <w:rPr>
          <w:rFonts w:cs="Arial"/>
        </w:rPr>
      </w:pPr>
    </w:p>
    <w:p w14:paraId="00AAC3CD" w14:textId="77777777" w:rsidR="007A1B72" w:rsidRDefault="007A1B72" w:rsidP="007A1B72">
      <w:pPr>
        <w:rPr>
          <w:b/>
        </w:rPr>
      </w:pPr>
      <w:r>
        <w:rPr>
          <w:b/>
        </w:rPr>
        <w:br w:type="page"/>
      </w:r>
    </w:p>
    <w:p w14:paraId="322646FF" w14:textId="77777777" w:rsidR="007A1B72" w:rsidRPr="007B6AF8" w:rsidRDefault="007A1B72" w:rsidP="007A1B72">
      <w:pPr>
        <w:rPr>
          <w:b/>
        </w:rPr>
      </w:pPr>
      <w:r>
        <w:rPr>
          <w:b/>
        </w:rPr>
        <w:lastRenderedPageBreak/>
        <w:t>III</w:t>
      </w:r>
      <w:r w:rsidRPr="007B6AF8">
        <w:rPr>
          <w:b/>
        </w:rPr>
        <w:t>.</w:t>
      </w:r>
      <w:r>
        <w:rPr>
          <w:b/>
        </w:rPr>
        <w:t xml:space="preserve"> </w:t>
      </w:r>
      <w:r w:rsidRPr="007B6AF8">
        <w:rPr>
          <w:b/>
        </w:rPr>
        <w:t xml:space="preserve">POGODBENA </w:t>
      </w:r>
      <w:r>
        <w:rPr>
          <w:b/>
        </w:rPr>
        <w:t>VREDNOST</w:t>
      </w:r>
      <w:r w:rsidRPr="007B6AF8">
        <w:rPr>
          <w:b/>
        </w:rPr>
        <w:t xml:space="preserve"> </w:t>
      </w:r>
      <w:r>
        <w:rPr>
          <w:b/>
        </w:rPr>
        <w:t>IN PLAČILO</w:t>
      </w:r>
    </w:p>
    <w:p w14:paraId="017E6EF9" w14:textId="77777777" w:rsidR="007A1B72" w:rsidRPr="007B6AF8" w:rsidRDefault="007A1B72" w:rsidP="00835C3B">
      <w:pPr>
        <w:numPr>
          <w:ilvl w:val="0"/>
          <w:numId w:val="41"/>
        </w:numPr>
        <w:contextualSpacing/>
        <w:jc w:val="center"/>
      </w:pPr>
      <w:r w:rsidRPr="007B6AF8">
        <w:t>člen</w:t>
      </w:r>
    </w:p>
    <w:p w14:paraId="6A73E643" w14:textId="77777777" w:rsidR="007A1B72" w:rsidRPr="00EB3E6D" w:rsidRDefault="007A1B72" w:rsidP="007A1B72">
      <w:pPr>
        <w:rPr>
          <w:rFonts w:cstheme="minorHAnsi"/>
        </w:rPr>
      </w:pPr>
    </w:p>
    <w:p w14:paraId="7B558971" w14:textId="77777777" w:rsidR="007A1B72" w:rsidRPr="00EB3E6D" w:rsidRDefault="007A1B72" w:rsidP="007A1B72">
      <w:pPr>
        <w:rPr>
          <w:rFonts w:cstheme="minorHAnsi"/>
        </w:rPr>
      </w:pPr>
      <w:r w:rsidRPr="00EB3E6D">
        <w:rPr>
          <w:rFonts w:cstheme="minorHAnsi"/>
        </w:rPr>
        <w:t>Pogodbena vrednost del je določena na osnovi izvajalčevega predračuna št. __________ z dne _______________ in v potrjeni vrednosti znaša:</w:t>
      </w:r>
    </w:p>
    <w:p w14:paraId="1B86B3BB" w14:textId="77777777" w:rsidR="007A1B72" w:rsidRPr="007B6AF8" w:rsidRDefault="007A1B72" w:rsidP="007A1B72"/>
    <w:p w14:paraId="19A9D431" w14:textId="77777777" w:rsidR="007A1B72" w:rsidRPr="007B6AF8" w:rsidRDefault="007A1B72" w:rsidP="007A1B72">
      <w:r w:rsidRPr="007B6AF8">
        <w:t>Znesek (v EUR brez DDV)                                         ______________________________</w:t>
      </w:r>
    </w:p>
    <w:p w14:paraId="233E2BAD" w14:textId="77777777" w:rsidR="007A1B72" w:rsidRPr="007B6AF8" w:rsidRDefault="007A1B72" w:rsidP="007A1B72">
      <w:r w:rsidRPr="007B6AF8">
        <w:t>DDV (___%)                                                                ______________________________</w:t>
      </w:r>
    </w:p>
    <w:p w14:paraId="231E5774" w14:textId="77777777" w:rsidR="007A1B72" w:rsidRPr="007B6AF8" w:rsidRDefault="007A1B72" w:rsidP="007A1B72">
      <w:r w:rsidRPr="007B6AF8">
        <w:t>Znesek (v EUR z DDV)                                               ______________________________</w:t>
      </w:r>
    </w:p>
    <w:p w14:paraId="5E0DBB2E" w14:textId="77777777" w:rsidR="007A1B72" w:rsidRPr="007B6AF8" w:rsidRDefault="007A1B72" w:rsidP="007A1B72"/>
    <w:p w14:paraId="4FD2BCD6" w14:textId="5CF7B7FD" w:rsidR="007A1B72" w:rsidRPr="00DA618F" w:rsidRDefault="007A1B72" w:rsidP="007A1B72">
      <w:pPr>
        <w:rPr>
          <w:rFonts w:cstheme="minorHAnsi"/>
        </w:rPr>
      </w:pPr>
      <w:r w:rsidRPr="00DA618F">
        <w:rPr>
          <w:rFonts w:cstheme="minorHAnsi"/>
        </w:rPr>
        <w:t xml:space="preserve">Pogodbena </w:t>
      </w:r>
      <w:r>
        <w:rPr>
          <w:rFonts w:cstheme="minorHAnsi"/>
        </w:rPr>
        <w:t>cena</w:t>
      </w:r>
      <w:r w:rsidRPr="00DA618F">
        <w:rPr>
          <w:rFonts w:cstheme="minorHAnsi"/>
        </w:rPr>
        <w:t xml:space="preserve"> je fiksna ves čas pogodbenega razmerja in vključuje vse potrebne storitve </w:t>
      </w:r>
      <w:r w:rsidR="00C57426">
        <w:rPr>
          <w:rFonts w:cstheme="minorHAnsi"/>
        </w:rPr>
        <w:t>koordinatorja za varnost in zdravje pri delu</w:t>
      </w:r>
      <w:r w:rsidRPr="00DA618F">
        <w:rPr>
          <w:rFonts w:cstheme="minorHAnsi"/>
        </w:rPr>
        <w:t xml:space="preserve"> pri izvedbi projekta</w:t>
      </w:r>
      <w:r>
        <w:rPr>
          <w:rFonts w:cstheme="minorHAnsi"/>
        </w:rPr>
        <w:t>.</w:t>
      </w:r>
    </w:p>
    <w:p w14:paraId="62A33183" w14:textId="77777777" w:rsidR="007A1B72" w:rsidRPr="00DA618F" w:rsidRDefault="007A1B72" w:rsidP="007A1B72">
      <w:pPr>
        <w:rPr>
          <w:rFonts w:cstheme="minorHAnsi"/>
          <w:b/>
          <w:bCs/>
        </w:rPr>
      </w:pPr>
    </w:p>
    <w:p w14:paraId="29AF4B47" w14:textId="77777777" w:rsidR="007A1B72" w:rsidRPr="00DA618F" w:rsidRDefault="007A1B72" w:rsidP="007A1B72">
      <w:pPr>
        <w:rPr>
          <w:rFonts w:cstheme="minorHAnsi"/>
        </w:rPr>
      </w:pPr>
      <w:r w:rsidRPr="00DA618F">
        <w:rPr>
          <w:rFonts w:cstheme="minorHAnsi"/>
        </w:rPr>
        <w:t>V ceni so vključena tudi vsa pripravljalna in pomožna dela, potrebna za izvedbo pogodbenih del, vsi materialni stroški (administrativni in drugi pisarniški stroški, prevozni stroški od sedeža izvajalca do gradbišča oz</w:t>
      </w:r>
      <w:r>
        <w:rPr>
          <w:rFonts w:cstheme="minorHAnsi"/>
        </w:rPr>
        <w:t>.</w:t>
      </w:r>
      <w:r w:rsidRPr="00DA618F">
        <w:rPr>
          <w:rFonts w:cstheme="minorHAnsi"/>
        </w:rPr>
        <w:t xml:space="preserve"> sedeža naročnika, drugi potrebni prevozni stroški, stroški garancij in drugih zavarovanj in vsa druga dela, potrebna, da se pogodbena dela izvedejo). </w:t>
      </w:r>
    </w:p>
    <w:p w14:paraId="44E7B0B8" w14:textId="77777777" w:rsidR="007A1B72" w:rsidRPr="00DA618F" w:rsidRDefault="007A1B72" w:rsidP="007A1B72">
      <w:pPr>
        <w:rPr>
          <w:rFonts w:cstheme="minorHAnsi"/>
        </w:rPr>
      </w:pPr>
    </w:p>
    <w:p w14:paraId="07735917" w14:textId="77777777" w:rsidR="007A1B72" w:rsidRPr="007B6AF8" w:rsidRDefault="007A1B72" w:rsidP="00835C3B">
      <w:pPr>
        <w:numPr>
          <w:ilvl w:val="0"/>
          <w:numId w:val="41"/>
        </w:numPr>
        <w:contextualSpacing/>
        <w:jc w:val="center"/>
      </w:pPr>
      <w:r w:rsidRPr="007B6AF8">
        <w:t>člen</w:t>
      </w:r>
    </w:p>
    <w:p w14:paraId="6F2D7D73" w14:textId="77777777" w:rsidR="007A1B72" w:rsidRDefault="007A1B72" w:rsidP="007A1B72">
      <w:pPr>
        <w:rPr>
          <w:rFonts w:cstheme="minorHAnsi"/>
        </w:rPr>
      </w:pPr>
    </w:p>
    <w:p w14:paraId="3F32AA86" w14:textId="6FF22D8C" w:rsidR="007A1B72" w:rsidRPr="003C316C" w:rsidRDefault="007A1B72" w:rsidP="007A1B72">
      <w:pPr>
        <w:rPr>
          <w:rFonts w:cstheme="minorHAnsi"/>
        </w:rPr>
      </w:pPr>
      <w:r w:rsidRPr="003C316C">
        <w:rPr>
          <w:rFonts w:cstheme="minorHAnsi"/>
        </w:rPr>
        <w:t>Plačilo se izvaja po mesečnih situacijah skladno z odstotkom napredovanja gradbenih del po terminskem planu izvajalc</w:t>
      </w:r>
      <w:r w:rsidR="001E3F27">
        <w:rPr>
          <w:rFonts w:cstheme="minorHAnsi"/>
        </w:rPr>
        <w:t>ev</w:t>
      </w:r>
      <w:r w:rsidRPr="003C316C">
        <w:rPr>
          <w:rFonts w:cstheme="minorHAnsi"/>
        </w:rPr>
        <w:t xml:space="preserve"> gradbenih del</w:t>
      </w:r>
      <w:r w:rsidR="00D1176D">
        <w:rPr>
          <w:rFonts w:cstheme="minorHAnsi"/>
        </w:rPr>
        <w:t xml:space="preserve"> </w:t>
      </w:r>
      <w:r w:rsidR="001A3B1E">
        <w:rPr>
          <w:rFonts w:cstheme="minorHAnsi"/>
        </w:rPr>
        <w:t>pri posameznih sklopih (1 – 8)</w:t>
      </w:r>
      <w:r w:rsidR="000612DB">
        <w:rPr>
          <w:rFonts w:cstheme="minorHAnsi"/>
        </w:rPr>
        <w:t xml:space="preserve">. </w:t>
      </w:r>
      <w:r w:rsidRPr="003C316C">
        <w:rPr>
          <w:rFonts w:cstheme="minorHAnsi"/>
        </w:rPr>
        <w:t xml:space="preserve"> </w:t>
      </w:r>
    </w:p>
    <w:p w14:paraId="15C4B95D" w14:textId="77777777" w:rsidR="007A1B72" w:rsidRPr="003C316C" w:rsidRDefault="007A1B72" w:rsidP="007A1B72">
      <w:pPr>
        <w:pStyle w:val="Odstavekseznama"/>
        <w:rPr>
          <w:rFonts w:cstheme="minorHAnsi"/>
        </w:rPr>
      </w:pPr>
    </w:p>
    <w:p w14:paraId="3707E0BB" w14:textId="77777777" w:rsidR="007A1B72" w:rsidRPr="003C316C" w:rsidRDefault="007A1B72" w:rsidP="007A1B72">
      <w:pPr>
        <w:rPr>
          <w:rFonts w:cstheme="minorHAnsi"/>
        </w:rPr>
      </w:pPr>
      <w:r w:rsidRPr="003C316C">
        <w:rPr>
          <w:rFonts w:cstheme="minorHAnsi"/>
        </w:rPr>
        <w:t xml:space="preserve">Račun se izstavi v obliki e-računa. </w:t>
      </w:r>
    </w:p>
    <w:p w14:paraId="44452566" w14:textId="77777777" w:rsidR="007A1B72" w:rsidRPr="003C316C" w:rsidRDefault="007A1B72" w:rsidP="007A1B72">
      <w:pPr>
        <w:pStyle w:val="Odstavekseznama"/>
        <w:rPr>
          <w:rFonts w:cstheme="minorHAnsi"/>
        </w:rPr>
      </w:pPr>
    </w:p>
    <w:p w14:paraId="2BB88E20" w14:textId="77777777" w:rsidR="007A1B72" w:rsidRPr="003C316C" w:rsidRDefault="007A1B72" w:rsidP="007A1B72">
      <w:pPr>
        <w:rPr>
          <w:rFonts w:cstheme="minorHAnsi"/>
        </w:rPr>
      </w:pPr>
      <w:r w:rsidRPr="003C316C">
        <w:rPr>
          <w:rFonts w:cstheme="minorHAnsi"/>
        </w:rPr>
        <w:t>N</w:t>
      </w:r>
      <w:r>
        <w:rPr>
          <w:rFonts w:cstheme="minorHAnsi"/>
        </w:rPr>
        <w:t>osilna občina, Mestna občina Celje,</w:t>
      </w:r>
      <w:r w:rsidRPr="003C316C">
        <w:rPr>
          <w:rFonts w:cstheme="minorHAnsi"/>
        </w:rPr>
        <w:t xml:space="preserve"> potrjen znesek nakaže na transakcijski račun izvajalca št. _______________________, odprt pri _________________________________ 30. dan od dneva uradnega prejema računa oziroma potrjene situacije.</w:t>
      </w:r>
    </w:p>
    <w:p w14:paraId="623133D2" w14:textId="77777777" w:rsidR="007A1B72" w:rsidRPr="003C316C" w:rsidRDefault="007A1B72" w:rsidP="007A1B72">
      <w:pPr>
        <w:pStyle w:val="Odstavekseznama"/>
        <w:rPr>
          <w:rFonts w:cstheme="minorHAnsi"/>
        </w:rPr>
      </w:pPr>
    </w:p>
    <w:p w14:paraId="149DE319" w14:textId="00E60E01" w:rsidR="007A1B72" w:rsidRPr="003C316C" w:rsidRDefault="007A1B72" w:rsidP="007A1B72">
      <w:pPr>
        <w:rPr>
          <w:rFonts w:cstheme="minorHAnsi"/>
        </w:rPr>
      </w:pPr>
      <w:r w:rsidRPr="003C316C">
        <w:rPr>
          <w:rFonts w:cstheme="minorHAnsi"/>
        </w:rPr>
        <w:t xml:space="preserve">Potrjena situacija posameznega izvajalca del je pogoj za izstavitev računa </w:t>
      </w:r>
      <w:r w:rsidR="00326A68">
        <w:rPr>
          <w:rFonts w:cstheme="minorHAnsi"/>
        </w:rPr>
        <w:t>koordinatorja za varnost in zdravje pri delu</w:t>
      </w:r>
      <w:r w:rsidRPr="003C316C">
        <w:rPr>
          <w:rFonts w:cstheme="minorHAnsi"/>
        </w:rPr>
        <w:t xml:space="preserve">. Na računu oz. situaciji mora biti prikazan tudi skupni znesek opravljenih del izvajalca del in pripadajoča vrednost. </w:t>
      </w:r>
    </w:p>
    <w:p w14:paraId="081DE777" w14:textId="77777777" w:rsidR="007A1B72" w:rsidRPr="007B6AF8" w:rsidRDefault="007A1B72" w:rsidP="007A1B72"/>
    <w:p w14:paraId="7E45683D" w14:textId="77777777" w:rsidR="007A1B72" w:rsidRPr="007B6AF8" w:rsidRDefault="007A1B72" w:rsidP="007A1B72">
      <w:pPr>
        <w:spacing w:line="240" w:lineRule="auto"/>
      </w:pPr>
    </w:p>
    <w:p w14:paraId="47BCEC36" w14:textId="397891DA" w:rsidR="007A1B72" w:rsidRPr="007B6AF8" w:rsidRDefault="007A1B72" w:rsidP="007A1B72">
      <w:pPr>
        <w:rPr>
          <w:b/>
        </w:rPr>
      </w:pPr>
      <w:r>
        <w:rPr>
          <w:b/>
        </w:rPr>
        <w:t>I</w:t>
      </w:r>
      <w:r w:rsidRPr="007B6AF8">
        <w:rPr>
          <w:b/>
        </w:rPr>
        <w:t>V.</w:t>
      </w:r>
      <w:r w:rsidR="00B13A68">
        <w:rPr>
          <w:b/>
        </w:rPr>
        <w:t xml:space="preserve"> </w:t>
      </w:r>
      <w:r w:rsidRPr="007B6AF8">
        <w:rPr>
          <w:b/>
        </w:rPr>
        <w:t>OBVEZNOSTI POGODBENIH STRANK</w:t>
      </w:r>
    </w:p>
    <w:p w14:paraId="35BEBDCB" w14:textId="77777777" w:rsidR="007A1B72" w:rsidRPr="007B6AF8" w:rsidRDefault="007A1B72" w:rsidP="007A1B72"/>
    <w:p w14:paraId="7183D6FB" w14:textId="77777777" w:rsidR="007A1B72" w:rsidRPr="007B6AF8" w:rsidRDefault="007A1B72" w:rsidP="00835C3B">
      <w:pPr>
        <w:numPr>
          <w:ilvl w:val="0"/>
          <w:numId w:val="41"/>
        </w:numPr>
        <w:contextualSpacing/>
        <w:jc w:val="center"/>
      </w:pPr>
      <w:r w:rsidRPr="007B6AF8">
        <w:t>člen</w:t>
      </w:r>
    </w:p>
    <w:p w14:paraId="69DB4AE6" w14:textId="77777777" w:rsidR="007A1B72" w:rsidRPr="0017710E" w:rsidRDefault="007A1B72" w:rsidP="007A1B72">
      <w:pPr>
        <w:rPr>
          <w:rFonts w:cstheme="minorHAnsi"/>
          <w:b/>
        </w:rPr>
      </w:pPr>
      <w:r w:rsidRPr="0017710E">
        <w:rPr>
          <w:rFonts w:cstheme="minorHAnsi"/>
          <w:b/>
        </w:rPr>
        <w:t xml:space="preserve">Obveznosti izvajalca </w:t>
      </w:r>
    </w:p>
    <w:p w14:paraId="1CD5532A" w14:textId="77777777" w:rsidR="007A1B72" w:rsidRPr="0017710E" w:rsidRDefault="007A1B72" w:rsidP="007A1B72">
      <w:pPr>
        <w:rPr>
          <w:rFonts w:cstheme="minorHAnsi"/>
        </w:rPr>
      </w:pPr>
    </w:p>
    <w:p w14:paraId="3EE44488" w14:textId="77777777" w:rsidR="007A1B72" w:rsidRPr="0017710E" w:rsidRDefault="007A1B72" w:rsidP="007A1B72">
      <w:pPr>
        <w:rPr>
          <w:rFonts w:cstheme="minorHAnsi"/>
        </w:rPr>
      </w:pPr>
      <w:r w:rsidRPr="0017710E">
        <w:rPr>
          <w:rFonts w:cstheme="minorHAnsi"/>
        </w:rPr>
        <w:t>Izvajalec s podpisom te pogodbe potrjuje:</w:t>
      </w:r>
    </w:p>
    <w:p w14:paraId="5625D9D1" w14:textId="77777777" w:rsidR="007A1B72" w:rsidRPr="0017710E" w:rsidRDefault="007A1B72" w:rsidP="007A1B72">
      <w:pPr>
        <w:numPr>
          <w:ilvl w:val="0"/>
          <w:numId w:val="31"/>
        </w:numPr>
        <w:rPr>
          <w:rFonts w:cstheme="minorHAnsi"/>
        </w:rPr>
      </w:pPr>
      <w:r w:rsidRPr="0017710E">
        <w:rPr>
          <w:rFonts w:cstheme="minorHAnsi"/>
        </w:rPr>
        <w:t>da je v celoti seznanjen z obsegom in zahtevnostjo pogodbenih del in z lokacijo objekta, kjer se bodo dela izvajala;</w:t>
      </w:r>
    </w:p>
    <w:p w14:paraId="0521FA8D" w14:textId="77777777" w:rsidR="007A1B72" w:rsidRPr="0017710E" w:rsidRDefault="007A1B72" w:rsidP="007A1B72">
      <w:pPr>
        <w:numPr>
          <w:ilvl w:val="0"/>
          <w:numId w:val="31"/>
        </w:numPr>
        <w:rPr>
          <w:rFonts w:cstheme="minorHAnsi"/>
        </w:rPr>
      </w:pPr>
      <w:r w:rsidRPr="0017710E">
        <w:rPr>
          <w:rFonts w:cstheme="minorHAnsi"/>
        </w:rPr>
        <w:lastRenderedPageBreak/>
        <w:t xml:space="preserve">da je pred oddajo ponudbe podrobno in strokovno preučil vso gradbeno dokumentacijo, ter na tej podlagi podal ponudbo za sklenitev te pogodbe in v njej na podlagi svoje strokovnosti in izkušenj upošteval vsa predvidena dela, kot tudi nepredvidena dela za popolno dokončanje predmeta pogodbe.  </w:t>
      </w:r>
    </w:p>
    <w:p w14:paraId="03959B9D" w14:textId="77777777" w:rsidR="007A1B72" w:rsidRPr="0017710E" w:rsidRDefault="007A1B72" w:rsidP="007A1B72">
      <w:pPr>
        <w:rPr>
          <w:rFonts w:cstheme="minorHAnsi"/>
        </w:rPr>
      </w:pPr>
    </w:p>
    <w:p w14:paraId="1D7F85D8" w14:textId="1AD17E6C" w:rsidR="007A1B72" w:rsidRPr="005D6D65" w:rsidRDefault="007A1B72" w:rsidP="00F04B22">
      <w:pPr>
        <w:rPr>
          <w:rFonts w:cstheme="minorHAnsi"/>
        </w:rPr>
      </w:pPr>
      <w:r w:rsidRPr="005D6D65">
        <w:rPr>
          <w:rFonts w:cstheme="minorHAnsi"/>
        </w:rPr>
        <w:t xml:space="preserve">Izvajalec zagotavlja, da bo pogodbena dela izvedel pravilno in kvalitetno po pravilih stroke, v skladu z </w:t>
      </w:r>
      <w:proofErr w:type="spellStart"/>
      <w:r w:rsidRPr="005D6D65">
        <w:rPr>
          <w:rFonts w:cstheme="minorHAnsi"/>
        </w:rPr>
        <w:t>z</w:t>
      </w:r>
      <w:proofErr w:type="spellEnd"/>
      <w:r w:rsidRPr="005D6D65">
        <w:rPr>
          <w:rFonts w:cstheme="minorHAnsi"/>
        </w:rPr>
        <w:t xml:space="preserve"> veljavnimi predpisi </w:t>
      </w:r>
      <w:r w:rsidR="00156D20" w:rsidRPr="00F04B22">
        <w:rPr>
          <w:rFonts w:cstheme="minorHAnsi"/>
        </w:rPr>
        <w:t>(</w:t>
      </w:r>
      <w:r w:rsidR="00342D97" w:rsidRPr="00F04B22">
        <w:rPr>
          <w:rFonts w:cstheme="minorHAnsi"/>
        </w:rPr>
        <w:t>Zakon o varnosti in zdravju pri delu (Ur. l. RS št. 43/11</w:t>
      </w:r>
      <w:r w:rsidR="00F04B22" w:rsidRPr="00F04B22">
        <w:rPr>
          <w:rFonts w:cstheme="minorHAnsi"/>
        </w:rPr>
        <w:t>),</w:t>
      </w:r>
      <w:r w:rsidR="00F04B22" w:rsidRPr="00F04B22">
        <w:rPr>
          <w:rFonts w:cstheme="minorHAnsi"/>
          <w:i/>
          <w:iCs/>
        </w:rPr>
        <w:t xml:space="preserve"> </w:t>
      </w:r>
      <w:r w:rsidR="00156D20" w:rsidRPr="00F04B22">
        <w:rPr>
          <w:rFonts w:cstheme="minorHAnsi"/>
        </w:rPr>
        <w:t xml:space="preserve">Uredba o zagotavljanju varnosti in zdravja pri delu na začasnih in premičnih gradbiščih (Uradni list RS, št. </w:t>
      </w:r>
      <w:hyperlink r:id="rId15" w:tgtFrame="_blank" w:tooltip="Uredba o zagotavljanju varnosti in zdravja pri delu na začasnih in premičnih gradbiščih" w:history="1">
        <w:r w:rsidR="00156D20" w:rsidRPr="00F04B22">
          <w:rPr>
            <w:rStyle w:val="Hiperpovezava"/>
            <w:rFonts w:cstheme="minorHAnsi"/>
          </w:rPr>
          <w:t>83/05</w:t>
        </w:r>
      </w:hyperlink>
      <w:r w:rsidR="00156D20" w:rsidRPr="00F04B22">
        <w:rPr>
          <w:rFonts w:cstheme="minorHAnsi"/>
        </w:rPr>
        <w:t xml:space="preserve"> in </w:t>
      </w:r>
      <w:hyperlink r:id="rId16" w:tgtFrame="_blank" w:tooltip="Zakon o varnosti in zdravju pri delu" w:history="1">
        <w:r w:rsidR="00156D20" w:rsidRPr="00F04B22">
          <w:rPr>
            <w:rStyle w:val="Hiperpovezava"/>
            <w:rFonts w:cstheme="minorHAnsi"/>
          </w:rPr>
          <w:t>43/11</w:t>
        </w:r>
      </w:hyperlink>
      <w:r w:rsidR="00156D20" w:rsidRPr="00F04B22">
        <w:rPr>
          <w:rFonts w:cstheme="minorHAnsi"/>
        </w:rPr>
        <w:t xml:space="preserve"> </w:t>
      </w:r>
      <w:r w:rsidR="00475140" w:rsidRPr="00C448A0">
        <w:rPr>
          <w:rFonts w:ascii="Calibri" w:hAnsi="Calibri" w:cs="Calibri"/>
        </w:rPr>
        <w:t>/v nadaljevanju: ZVZD-1/</w:t>
      </w:r>
      <w:r w:rsidR="00156D20" w:rsidRPr="00F04B22">
        <w:rPr>
          <w:rFonts w:cstheme="minorHAnsi"/>
        </w:rPr>
        <w:t xml:space="preserve">) </w:t>
      </w:r>
      <w:r w:rsidRPr="00F04B22">
        <w:rPr>
          <w:rFonts w:cstheme="minorHAnsi"/>
        </w:rPr>
        <w:t>in normativi</w:t>
      </w:r>
      <w:r w:rsidR="005D6D65" w:rsidRPr="00F04B22">
        <w:rPr>
          <w:rFonts w:cstheme="minorHAnsi"/>
        </w:rPr>
        <w:t>.</w:t>
      </w:r>
    </w:p>
    <w:p w14:paraId="403E5E99" w14:textId="77777777" w:rsidR="007A1B72" w:rsidRPr="0017710E" w:rsidRDefault="007A1B72" w:rsidP="007A1B72">
      <w:pPr>
        <w:rPr>
          <w:rFonts w:cstheme="minorHAnsi"/>
        </w:rPr>
      </w:pPr>
    </w:p>
    <w:p w14:paraId="33BFF716" w14:textId="5A2C6E7D" w:rsidR="007A1B72" w:rsidRPr="0017710E" w:rsidRDefault="007A1B72" w:rsidP="007A1B72">
      <w:pPr>
        <w:rPr>
          <w:rFonts w:cstheme="minorHAnsi"/>
        </w:rPr>
      </w:pPr>
      <w:r w:rsidRPr="0017710E">
        <w:rPr>
          <w:rFonts w:cstheme="minorHAnsi"/>
        </w:rPr>
        <w:t xml:space="preserve">Izvajalec bo pogodbena dela izvajal s strokovno usposobljenimi delavci, ki imajo izpolnjene vse pogoje za izvedbo </w:t>
      </w:r>
      <w:r w:rsidR="005F72E0">
        <w:rPr>
          <w:rFonts w:cstheme="minorHAnsi"/>
        </w:rPr>
        <w:t xml:space="preserve">storitve </w:t>
      </w:r>
      <w:r w:rsidR="00A7483B">
        <w:rPr>
          <w:rFonts w:cstheme="minorHAnsi"/>
        </w:rPr>
        <w:t>koordinatorja za varnost in zdravje pri delu.</w:t>
      </w:r>
    </w:p>
    <w:p w14:paraId="6676E939" w14:textId="77777777" w:rsidR="007A1B72" w:rsidRPr="0017710E" w:rsidRDefault="007A1B72" w:rsidP="007A1B72">
      <w:pPr>
        <w:rPr>
          <w:rFonts w:cstheme="minorHAnsi"/>
        </w:rPr>
      </w:pPr>
    </w:p>
    <w:p w14:paraId="7ADE0E90" w14:textId="6808B962" w:rsidR="007A1B72" w:rsidRDefault="007A1B72" w:rsidP="007A1B72">
      <w:pPr>
        <w:rPr>
          <w:rFonts w:cstheme="minorHAnsi"/>
        </w:rPr>
      </w:pPr>
      <w:r w:rsidRPr="0017710E">
        <w:rPr>
          <w:rFonts w:cstheme="minorHAnsi"/>
        </w:rPr>
        <w:t xml:space="preserve">Za </w:t>
      </w:r>
      <w:r w:rsidR="00917837">
        <w:rPr>
          <w:rFonts w:cstheme="minorHAnsi"/>
        </w:rPr>
        <w:t>koordinatorja za varnost in zdravje pri delu 1</w:t>
      </w:r>
      <w:r w:rsidRPr="0017710E">
        <w:rPr>
          <w:rFonts w:cstheme="minorHAnsi"/>
        </w:rPr>
        <w:t xml:space="preserve">, izvajalec imenuje _______________, ki je v </w:t>
      </w:r>
      <w:r w:rsidR="001C0953">
        <w:rPr>
          <w:rFonts w:ascii="Calibri" w:hAnsi="Calibri" w:cs="Calibri"/>
        </w:rPr>
        <w:t>S</w:t>
      </w:r>
      <w:r w:rsidR="00A01519">
        <w:rPr>
          <w:rFonts w:ascii="Calibri" w:hAnsi="Calibri" w:cs="Calibri"/>
        </w:rPr>
        <w:t>pisku</w:t>
      </w:r>
      <w:r w:rsidR="001C0953">
        <w:rPr>
          <w:rFonts w:ascii="Calibri" w:hAnsi="Calibri" w:cs="Calibri"/>
        </w:rPr>
        <w:t xml:space="preserve"> koordinatorjev za varnost in zdravje pri delu pri Inšpektoratu RS za delo</w:t>
      </w:r>
      <w:r w:rsidRPr="0017710E">
        <w:rPr>
          <w:rFonts w:cstheme="minorHAnsi"/>
        </w:rPr>
        <w:t xml:space="preserve"> vpisan pod št. _________. </w:t>
      </w:r>
    </w:p>
    <w:p w14:paraId="33E1A8DE" w14:textId="77777777" w:rsidR="007A1B72" w:rsidRDefault="007A1B72" w:rsidP="007A1B72">
      <w:pPr>
        <w:rPr>
          <w:rFonts w:cstheme="minorHAnsi"/>
        </w:rPr>
      </w:pPr>
    </w:p>
    <w:p w14:paraId="7F58A8C9" w14:textId="076A078C" w:rsidR="007A1B72" w:rsidRDefault="00A01519" w:rsidP="007A1B72">
      <w:pPr>
        <w:rPr>
          <w:rFonts w:cstheme="minorHAnsi"/>
        </w:rPr>
      </w:pPr>
      <w:r w:rsidRPr="0017710E">
        <w:rPr>
          <w:rFonts w:cstheme="minorHAnsi"/>
        </w:rPr>
        <w:t xml:space="preserve">Za </w:t>
      </w:r>
      <w:r>
        <w:rPr>
          <w:rFonts w:cstheme="minorHAnsi"/>
        </w:rPr>
        <w:t>koordinatorja za varnost in zdravje pri delu 2</w:t>
      </w:r>
      <w:r w:rsidRPr="0017710E">
        <w:rPr>
          <w:rFonts w:cstheme="minorHAnsi"/>
        </w:rPr>
        <w:t xml:space="preserve">, izvajalec imenuje _______________, ki je v </w:t>
      </w:r>
      <w:r>
        <w:rPr>
          <w:rFonts w:ascii="Calibri" w:hAnsi="Calibri" w:cs="Calibri"/>
        </w:rPr>
        <w:t>Spisku koordinatorjev za varnost in zdravje pri delu pri Inšpektoratu RS za delo</w:t>
      </w:r>
      <w:r w:rsidRPr="0017710E">
        <w:rPr>
          <w:rFonts w:cstheme="minorHAnsi"/>
        </w:rPr>
        <w:t xml:space="preserve"> vpisan pod št. _________.</w:t>
      </w:r>
    </w:p>
    <w:p w14:paraId="00E0188A" w14:textId="77777777" w:rsidR="007A1B72" w:rsidRPr="0017710E" w:rsidRDefault="007A1B72" w:rsidP="007A1B72">
      <w:pPr>
        <w:rPr>
          <w:rFonts w:cstheme="minorHAnsi"/>
        </w:rPr>
      </w:pPr>
    </w:p>
    <w:p w14:paraId="301A1A49" w14:textId="62F8E691" w:rsidR="007A1B72" w:rsidRPr="0017710E" w:rsidRDefault="00B46381" w:rsidP="007A1B72">
      <w:pPr>
        <w:pStyle w:val="Glava"/>
        <w:numPr>
          <w:ilvl w:val="12"/>
          <w:numId w:val="0"/>
        </w:numPr>
        <w:tabs>
          <w:tab w:val="left" w:pos="708"/>
        </w:tabs>
        <w:spacing w:line="276" w:lineRule="auto"/>
        <w:rPr>
          <w:rFonts w:cstheme="minorHAnsi"/>
        </w:rPr>
      </w:pPr>
      <w:r>
        <w:rPr>
          <w:rFonts w:cstheme="minorHAnsi"/>
        </w:rPr>
        <w:t>Koordinator za varnost in zdravje pri delu</w:t>
      </w:r>
      <w:r w:rsidR="007A1B72" w:rsidRPr="0017710E">
        <w:rPr>
          <w:rFonts w:cstheme="minorHAnsi"/>
        </w:rPr>
        <w:t xml:space="preserve"> se s podpisom te pogodbe izrecno zavezuje, da bo v času trajanja te pogodbe zagotovil </w:t>
      </w:r>
      <w:r>
        <w:rPr>
          <w:rFonts w:cstheme="minorHAnsi"/>
        </w:rPr>
        <w:t>redn</w:t>
      </w:r>
      <w:r w:rsidR="007A1B72" w:rsidRPr="0017710E">
        <w:rPr>
          <w:rFonts w:cstheme="minorHAnsi"/>
        </w:rPr>
        <w:t>o prisotnost na gradbišč</w:t>
      </w:r>
      <w:r w:rsidR="006C016E">
        <w:rPr>
          <w:rFonts w:cstheme="minorHAnsi"/>
        </w:rPr>
        <w:t>ih</w:t>
      </w:r>
      <w:r w:rsidR="007A1B72" w:rsidRPr="0017710E">
        <w:rPr>
          <w:rFonts w:cstheme="minorHAnsi"/>
        </w:rPr>
        <w:t xml:space="preserve">. </w:t>
      </w:r>
    </w:p>
    <w:p w14:paraId="746F262E" w14:textId="77777777" w:rsidR="007A1B72" w:rsidRPr="0017710E" w:rsidRDefault="007A1B72" w:rsidP="007A1B72">
      <w:pPr>
        <w:pStyle w:val="Glava"/>
        <w:numPr>
          <w:ilvl w:val="12"/>
          <w:numId w:val="0"/>
        </w:numPr>
        <w:tabs>
          <w:tab w:val="left" w:pos="708"/>
        </w:tabs>
        <w:spacing w:line="276" w:lineRule="auto"/>
        <w:rPr>
          <w:rFonts w:cstheme="minorHAnsi"/>
        </w:rPr>
      </w:pPr>
    </w:p>
    <w:p w14:paraId="35ADA9A9" w14:textId="3B8F6C44" w:rsidR="007A1B72" w:rsidRDefault="007A1B72" w:rsidP="006C016E">
      <w:pPr>
        <w:pStyle w:val="Glava"/>
        <w:numPr>
          <w:ilvl w:val="12"/>
          <w:numId w:val="0"/>
        </w:numPr>
        <w:tabs>
          <w:tab w:val="left" w:pos="708"/>
        </w:tabs>
        <w:spacing w:line="276" w:lineRule="auto"/>
        <w:rPr>
          <w:rFonts w:cstheme="minorHAnsi"/>
        </w:rPr>
      </w:pPr>
      <w:r w:rsidRPr="0017710E">
        <w:rPr>
          <w:rFonts w:cstheme="minorHAnsi"/>
        </w:rPr>
        <w:t xml:space="preserve">V tem členu navedene kadre lahko izvajalec zamenja </w:t>
      </w:r>
      <w:r w:rsidR="006C016E">
        <w:rPr>
          <w:rFonts w:cstheme="minorHAnsi"/>
        </w:rPr>
        <w:t xml:space="preserve">izključno </w:t>
      </w:r>
      <w:r w:rsidRPr="0017710E">
        <w:rPr>
          <w:rFonts w:cstheme="minorHAnsi"/>
        </w:rPr>
        <w:t>le z vsaj enakovrednim</w:t>
      </w:r>
      <w:r w:rsidR="006C016E">
        <w:rPr>
          <w:rFonts w:cstheme="minorHAnsi"/>
        </w:rPr>
        <w:t>i</w:t>
      </w:r>
      <w:r w:rsidRPr="0017710E">
        <w:rPr>
          <w:rFonts w:cstheme="minorHAnsi"/>
        </w:rPr>
        <w:t xml:space="preserve"> glede na pogoje iz javnega naročila </w:t>
      </w:r>
      <w:r w:rsidR="00D65293">
        <w:rPr>
          <w:rFonts w:cstheme="minorHAnsi"/>
        </w:rPr>
        <w:t>in sicer le ob predhodnem</w:t>
      </w:r>
      <w:r w:rsidRPr="0017710E">
        <w:rPr>
          <w:rFonts w:cstheme="minorHAnsi"/>
        </w:rPr>
        <w:t xml:space="preserve"> soglasju naročnika. </w:t>
      </w:r>
    </w:p>
    <w:p w14:paraId="08394306" w14:textId="77777777" w:rsidR="00406252" w:rsidRPr="006C016E" w:rsidRDefault="00406252" w:rsidP="006C016E">
      <w:pPr>
        <w:pStyle w:val="Glava"/>
        <w:numPr>
          <w:ilvl w:val="12"/>
          <w:numId w:val="0"/>
        </w:numPr>
        <w:tabs>
          <w:tab w:val="left" w:pos="708"/>
        </w:tabs>
        <w:spacing w:line="276" w:lineRule="auto"/>
        <w:rPr>
          <w:rFonts w:cstheme="minorHAnsi"/>
        </w:rPr>
      </w:pPr>
    </w:p>
    <w:p w14:paraId="62527B87" w14:textId="054B3A08" w:rsidR="007A1B72" w:rsidRDefault="00586307" w:rsidP="00835C3B">
      <w:pPr>
        <w:numPr>
          <w:ilvl w:val="0"/>
          <w:numId w:val="41"/>
        </w:numPr>
        <w:contextualSpacing/>
        <w:jc w:val="center"/>
      </w:pPr>
      <w:r>
        <w:t>č</w:t>
      </w:r>
      <w:r w:rsidR="007A1B72" w:rsidRPr="007B6AF8">
        <w:t>len</w:t>
      </w:r>
    </w:p>
    <w:p w14:paraId="2D817FB5" w14:textId="77777777" w:rsidR="00BC09D6" w:rsidRPr="007B6AF8" w:rsidRDefault="00BC09D6" w:rsidP="00586307">
      <w:pPr>
        <w:ind w:left="720"/>
        <w:contextualSpacing/>
      </w:pPr>
    </w:p>
    <w:p w14:paraId="398BE619" w14:textId="5C1451F8" w:rsidR="00BC09D6" w:rsidRPr="00C448A0" w:rsidRDefault="00586307" w:rsidP="00BC09D6">
      <w:pPr>
        <w:rPr>
          <w:rFonts w:ascii="Calibri" w:hAnsi="Calibri" w:cs="Calibri"/>
        </w:rPr>
      </w:pPr>
      <w:r>
        <w:rPr>
          <w:rFonts w:ascii="Calibri" w:hAnsi="Calibri" w:cs="Calibri"/>
        </w:rPr>
        <w:t>Naročnik s</w:t>
      </w:r>
      <w:r w:rsidR="00BC09D6" w:rsidRPr="00C448A0">
        <w:rPr>
          <w:rFonts w:ascii="Calibri" w:hAnsi="Calibri" w:cs="Calibri"/>
        </w:rPr>
        <w:t xml:space="preserve">kladno s tretjim (3.) členom </w:t>
      </w:r>
      <w:r w:rsidR="00133C8F" w:rsidRPr="00C448A0">
        <w:rPr>
          <w:rFonts w:ascii="Calibri" w:hAnsi="Calibri" w:cs="Calibri"/>
        </w:rPr>
        <w:t>ZVZD-1</w:t>
      </w:r>
      <w:r w:rsidR="00133C8F">
        <w:rPr>
          <w:rFonts w:ascii="Calibri" w:hAnsi="Calibri" w:cs="Calibri"/>
        </w:rPr>
        <w:t xml:space="preserve"> </w:t>
      </w:r>
      <w:r w:rsidR="003603BE">
        <w:rPr>
          <w:rFonts w:ascii="Calibri" w:hAnsi="Calibri" w:cs="Calibri"/>
        </w:rPr>
        <w:t>za</w:t>
      </w:r>
      <w:r w:rsidR="00BC09D6" w:rsidRPr="00C448A0">
        <w:rPr>
          <w:rFonts w:ascii="Calibri" w:hAnsi="Calibri" w:cs="Calibri"/>
        </w:rPr>
        <w:t xml:space="preserve"> koordinator</w:t>
      </w:r>
      <w:r w:rsidR="00FA20E2">
        <w:rPr>
          <w:rFonts w:ascii="Calibri" w:hAnsi="Calibri" w:cs="Calibri"/>
        </w:rPr>
        <w:t>ja</w:t>
      </w:r>
      <w:r w:rsidR="00BC09D6" w:rsidRPr="00C448A0">
        <w:rPr>
          <w:rFonts w:ascii="Calibri" w:hAnsi="Calibri" w:cs="Calibri"/>
        </w:rPr>
        <w:t xml:space="preserve"> za varnost in zdravje pri delu </w:t>
      </w:r>
      <w:r w:rsidR="006E1DD3">
        <w:rPr>
          <w:rFonts w:ascii="Calibri" w:hAnsi="Calibri" w:cs="Calibri"/>
        </w:rPr>
        <w:t xml:space="preserve">pooblasti v 5. členu </w:t>
      </w:r>
      <w:r w:rsidR="007D52E8">
        <w:rPr>
          <w:rFonts w:ascii="Calibri" w:hAnsi="Calibri" w:cs="Calibri"/>
        </w:rPr>
        <w:t xml:space="preserve">te pogodbe </w:t>
      </w:r>
      <w:r w:rsidR="006E1DD3">
        <w:rPr>
          <w:rFonts w:ascii="Calibri" w:hAnsi="Calibri" w:cs="Calibri"/>
        </w:rPr>
        <w:t xml:space="preserve">navedeni fizični osebi </w:t>
      </w:r>
      <w:r w:rsidR="00BC09D6" w:rsidRPr="00C448A0">
        <w:rPr>
          <w:rFonts w:ascii="Calibri" w:hAnsi="Calibri" w:cs="Calibri"/>
        </w:rPr>
        <w:t>za izvajanje nalog, navedenih v 8. členu</w:t>
      </w:r>
      <w:r w:rsidR="00BC09D6">
        <w:rPr>
          <w:rFonts w:ascii="Calibri" w:hAnsi="Calibri" w:cs="Calibri"/>
        </w:rPr>
        <w:t xml:space="preserve"> </w:t>
      </w:r>
      <w:r w:rsidR="007D52E8" w:rsidRPr="00C448A0">
        <w:rPr>
          <w:rFonts w:ascii="Calibri" w:hAnsi="Calibri" w:cs="Calibri"/>
        </w:rPr>
        <w:t>ZVZD-1</w:t>
      </w:r>
      <w:r w:rsidR="00BC09D6" w:rsidRPr="00C448A0">
        <w:rPr>
          <w:rFonts w:ascii="Calibri" w:hAnsi="Calibri" w:cs="Calibri"/>
        </w:rPr>
        <w:t>.</w:t>
      </w:r>
    </w:p>
    <w:p w14:paraId="47070E1F" w14:textId="77777777" w:rsidR="00BC09D6" w:rsidRDefault="00BC09D6" w:rsidP="00BC09D6">
      <w:pPr>
        <w:rPr>
          <w:rFonts w:ascii="Calibri" w:hAnsi="Calibri" w:cs="Calibri"/>
          <w:b/>
        </w:rPr>
      </w:pPr>
    </w:p>
    <w:p w14:paraId="76821A9A" w14:textId="2DD033B5" w:rsidR="008814D7" w:rsidRPr="00406252" w:rsidRDefault="00BC09D6" w:rsidP="00406252">
      <w:pPr>
        <w:rPr>
          <w:rFonts w:ascii="Calibri" w:hAnsi="Calibri" w:cs="Calibri"/>
        </w:rPr>
      </w:pPr>
      <w:r w:rsidRPr="006F13A7">
        <w:rPr>
          <w:rFonts w:ascii="Calibri" w:hAnsi="Calibri" w:cs="Calibri"/>
        </w:rPr>
        <w:t>Koordinator za varnost in zdravje pri delu mora v okviru pogodbenih obveznosti opravljati naslednje naloge:</w:t>
      </w:r>
    </w:p>
    <w:p w14:paraId="3091AB3F" w14:textId="77ECAA48" w:rsidR="00BC09D6" w:rsidRPr="00351B33" w:rsidRDefault="00BC09D6" w:rsidP="008814D7">
      <w:pPr>
        <w:pStyle w:val="Brezrazmikov"/>
        <w:numPr>
          <w:ilvl w:val="0"/>
          <w:numId w:val="45"/>
        </w:numPr>
        <w:spacing w:line="276" w:lineRule="auto"/>
        <w:jc w:val="both"/>
        <w:rPr>
          <w:rFonts w:cs="Calibri"/>
        </w:rPr>
      </w:pPr>
      <w:r w:rsidRPr="00A159CB">
        <w:rPr>
          <w:rFonts w:cs="Calibri"/>
        </w:rPr>
        <w:t>Usklajevati izvajanje</w:t>
      </w:r>
      <w:r w:rsidRPr="00351B33">
        <w:rPr>
          <w:rFonts w:cs="Calibri"/>
        </w:rPr>
        <w:t xml:space="preserve"> temeljnih načel varnosti in zdravja pri delu:</w:t>
      </w:r>
    </w:p>
    <w:p w14:paraId="5F63520C" w14:textId="21E96276" w:rsidR="00BC09D6" w:rsidRPr="00351B33" w:rsidRDefault="00BC09D6" w:rsidP="00BC09D6">
      <w:pPr>
        <w:pStyle w:val="Brezrazmikov"/>
        <w:numPr>
          <w:ilvl w:val="2"/>
          <w:numId w:val="43"/>
        </w:numPr>
        <w:spacing w:line="276" w:lineRule="auto"/>
        <w:jc w:val="both"/>
        <w:rPr>
          <w:rFonts w:cs="Calibri"/>
        </w:rPr>
      </w:pPr>
      <w:r w:rsidRPr="00351B33">
        <w:rPr>
          <w:rFonts w:cs="Calibri"/>
        </w:rPr>
        <w:t>pri sprejemanju odločitev o tehničnih in</w:t>
      </w:r>
      <w:r w:rsidR="00406252">
        <w:rPr>
          <w:rFonts w:cs="Calibri"/>
        </w:rPr>
        <w:t xml:space="preserve"> </w:t>
      </w:r>
      <w:r w:rsidRPr="00351B33">
        <w:rPr>
          <w:rFonts w:cs="Calibri"/>
        </w:rPr>
        <w:t>/</w:t>
      </w:r>
      <w:r w:rsidR="00406252">
        <w:rPr>
          <w:rFonts w:cs="Calibri"/>
        </w:rPr>
        <w:t xml:space="preserve"> </w:t>
      </w:r>
      <w:r w:rsidRPr="00351B33">
        <w:rPr>
          <w:rFonts w:cs="Calibri"/>
        </w:rPr>
        <w:t>ali organizacijskih vidikih pri planiranju posameznih faz dela</w:t>
      </w:r>
      <w:r>
        <w:rPr>
          <w:rFonts w:cs="Calibri"/>
        </w:rPr>
        <w:t>;</w:t>
      </w:r>
    </w:p>
    <w:p w14:paraId="2A3DE182" w14:textId="77777777" w:rsidR="00C65C0A" w:rsidRDefault="00BC09D6" w:rsidP="00C65C0A">
      <w:pPr>
        <w:pStyle w:val="Brezrazmikov"/>
        <w:numPr>
          <w:ilvl w:val="2"/>
          <w:numId w:val="43"/>
        </w:numPr>
        <w:spacing w:line="276" w:lineRule="auto"/>
        <w:jc w:val="both"/>
        <w:rPr>
          <w:rFonts w:cs="Calibri"/>
        </w:rPr>
      </w:pPr>
      <w:r w:rsidRPr="00351B33">
        <w:rPr>
          <w:rFonts w:cs="Calibri"/>
        </w:rPr>
        <w:t>pri določanju rokov, ki so potrebni za varno dokončanje posameznih faz dela, ki se izvajajo hkrati ali zaporedno;</w:t>
      </w:r>
    </w:p>
    <w:p w14:paraId="04CC2C78" w14:textId="7943F495" w:rsidR="00BC09D6" w:rsidRPr="00C65C0A" w:rsidRDefault="00BC09D6" w:rsidP="008814D7">
      <w:pPr>
        <w:pStyle w:val="Brezrazmikov"/>
        <w:numPr>
          <w:ilvl w:val="0"/>
          <w:numId w:val="45"/>
        </w:numPr>
        <w:spacing w:line="276" w:lineRule="auto"/>
        <w:jc w:val="both"/>
        <w:rPr>
          <w:rFonts w:cs="Calibri"/>
        </w:rPr>
      </w:pPr>
      <w:r w:rsidRPr="00C65C0A">
        <w:rPr>
          <w:rFonts w:cs="Calibri"/>
        </w:rPr>
        <w:t>Usklaj</w:t>
      </w:r>
      <w:r w:rsidR="008814D7">
        <w:rPr>
          <w:rFonts w:cs="Calibri"/>
        </w:rPr>
        <w:t>evati</w:t>
      </w:r>
      <w:r w:rsidRPr="00C65C0A">
        <w:rPr>
          <w:rFonts w:cs="Calibri"/>
        </w:rPr>
        <w:t xml:space="preserve"> izvajanje ustreznih določb, da bi zagotovil, da delodajalci in samozaposlene osebe:</w:t>
      </w:r>
    </w:p>
    <w:p w14:paraId="27D29C29" w14:textId="77777777" w:rsidR="00BC09D6" w:rsidRPr="00351B33" w:rsidRDefault="00BC09D6" w:rsidP="00BC09D6">
      <w:pPr>
        <w:pStyle w:val="Brezrazmikov"/>
        <w:numPr>
          <w:ilvl w:val="2"/>
          <w:numId w:val="44"/>
        </w:numPr>
        <w:spacing w:line="276" w:lineRule="auto"/>
        <w:jc w:val="both"/>
        <w:rPr>
          <w:rFonts w:cs="Calibri"/>
        </w:rPr>
      </w:pPr>
      <w:r w:rsidRPr="00351B33">
        <w:rPr>
          <w:rFonts w:cs="Calibri"/>
        </w:rPr>
        <w:t>dosledno upoštevajo temeljna načela iz 10. člena ZVZD-1</w:t>
      </w:r>
      <w:r>
        <w:rPr>
          <w:rFonts w:cs="Calibri"/>
        </w:rPr>
        <w:t>;</w:t>
      </w:r>
    </w:p>
    <w:p w14:paraId="55BDAB51" w14:textId="77777777" w:rsidR="00BC09D6" w:rsidRDefault="00BC09D6" w:rsidP="00BC09D6">
      <w:pPr>
        <w:pStyle w:val="Brezrazmikov"/>
        <w:numPr>
          <w:ilvl w:val="2"/>
          <w:numId w:val="44"/>
        </w:numPr>
        <w:spacing w:line="276" w:lineRule="auto"/>
        <w:jc w:val="both"/>
        <w:rPr>
          <w:rFonts w:cs="Calibri"/>
        </w:rPr>
      </w:pPr>
      <w:r w:rsidRPr="00351B33">
        <w:rPr>
          <w:rFonts w:cs="Calibri"/>
        </w:rPr>
        <w:t>ravnajo po varnostnem načrtu iz druge aline</w:t>
      </w:r>
      <w:r>
        <w:rPr>
          <w:rFonts w:cs="Calibri"/>
        </w:rPr>
        <w:t>j</w:t>
      </w:r>
      <w:r w:rsidRPr="00351B33">
        <w:rPr>
          <w:rFonts w:cs="Calibri"/>
        </w:rPr>
        <w:t>e 7. člena ZVZD-1;</w:t>
      </w:r>
    </w:p>
    <w:p w14:paraId="686234F4" w14:textId="3E3CC6C8" w:rsidR="00BC09D6" w:rsidRPr="00A159CB" w:rsidRDefault="00BC09D6" w:rsidP="008814D7">
      <w:pPr>
        <w:pStyle w:val="Brezrazmikov"/>
        <w:numPr>
          <w:ilvl w:val="0"/>
          <w:numId w:val="45"/>
        </w:numPr>
        <w:spacing w:line="276" w:lineRule="auto"/>
        <w:jc w:val="both"/>
        <w:rPr>
          <w:rFonts w:cs="Calibri"/>
        </w:rPr>
      </w:pPr>
      <w:r w:rsidRPr="00A159CB">
        <w:rPr>
          <w:rFonts w:cs="Calibri"/>
        </w:rPr>
        <w:t>Izdelati varnostni načrt in dokumentacijo s spremembami na gradbišču.</w:t>
      </w:r>
    </w:p>
    <w:p w14:paraId="1A9653CD" w14:textId="689AE789" w:rsidR="00BC09D6" w:rsidRPr="00351B33" w:rsidRDefault="00BC09D6" w:rsidP="008814D7">
      <w:pPr>
        <w:pStyle w:val="Brezrazmikov"/>
        <w:numPr>
          <w:ilvl w:val="0"/>
          <w:numId w:val="45"/>
        </w:numPr>
        <w:spacing w:line="276" w:lineRule="auto"/>
        <w:jc w:val="both"/>
        <w:rPr>
          <w:rFonts w:cs="Calibri"/>
        </w:rPr>
      </w:pPr>
      <w:r w:rsidRPr="00A159CB">
        <w:rPr>
          <w:rFonts w:cs="Calibri"/>
        </w:rPr>
        <w:lastRenderedPageBreak/>
        <w:t>Zagotoviti sodelovanje</w:t>
      </w:r>
      <w:r w:rsidRPr="00351B33">
        <w:rPr>
          <w:rFonts w:cs="Calibri"/>
        </w:rPr>
        <w:t xml:space="preserve"> in medsebojno obveščanje izvajalcev del, ki bodisi hkrati ali eden za drugim delajo na gradbišču, in njihovih delavskih predstavnikov, s ciljem preprečevanja poškodb ali zdravstvenih okvar pri delu</w:t>
      </w:r>
      <w:r>
        <w:rPr>
          <w:rFonts w:cs="Calibri"/>
        </w:rPr>
        <w:t>.</w:t>
      </w:r>
    </w:p>
    <w:p w14:paraId="1419AD2D" w14:textId="77777777" w:rsidR="00BC09D6" w:rsidRPr="00351B33" w:rsidRDefault="00BC09D6" w:rsidP="008814D7">
      <w:pPr>
        <w:pStyle w:val="Brezrazmikov"/>
        <w:numPr>
          <w:ilvl w:val="0"/>
          <w:numId w:val="45"/>
        </w:numPr>
        <w:spacing w:line="276" w:lineRule="auto"/>
        <w:jc w:val="both"/>
        <w:rPr>
          <w:rFonts w:cs="Calibri"/>
        </w:rPr>
      </w:pPr>
      <w:r>
        <w:rPr>
          <w:rFonts w:cs="Calibri"/>
        </w:rPr>
        <w:t>P</w:t>
      </w:r>
      <w:r w:rsidRPr="00351B33">
        <w:rPr>
          <w:rFonts w:cs="Calibri"/>
        </w:rPr>
        <w:t>reverj</w:t>
      </w:r>
      <w:r>
        <w:rPr>
          <w:rFonts w:cs="Calibri"/>
        </w:rPr>
        <w:t>ati</w:t>
      </w:r>
      <w:r w:rsidRPr="00351B33">
        <w:rPr>
          <w:rFonts w:cs="Calibri"/>
        </w:rPr>
        <w:t xml:space="preserve"> varno izvajanje delovnih postopkov in usklaj</w:t>
      </w:r>
      <w:r>
        <w:rPr>
          <w:rFonts w:cs="Calibri"/>
        </w:rPr>
        <w:t>evati</w:t>
      </w:r>
      <w:r w:rsidRPr="00351B33">
        <w:rPr>
          <w:rFonts w:cs="Calibri"/>
        </w:rPr>
        <w:t xml:space="preserve"> načrtovane aktivnosti</w:t>
      </w:r>
      <w:r>
        <w:rPr>
          <w:rFonts w:cs="Calibri"/>
        </w:rPr>
        <w:t>.</w:t>
      </w:r>
    </w:p>
    <w:p w14:paraId="381558B0" w14:textId="77777777" w:rsidR="00BC09D6" w:rsidRPr="00351B33" w:rsidRDefault="00BC09D6" w:rsidP="008814D7">
      <w:pPr>
        <w:pStyle w:val="Brezrazmikov"/>
        <w:numPr>
          <w:ilvl w:val="0"/>
          <w:numId w:val="45"/>
        </w:numPr>
        <w:spacing w:line="276" w:lineRule="auto"/>
        <w:jc w:val="both"/>
        <w:rPr>
          <w:rFonts w:cs="Calibri"/>
        </w:rPr>
      </w:pPr>
      <w:r>
        <w:rPr>
          <w:rFonts w:cs="Calibri"/>
        </w:rPr>
        <w:t>Z</w:t>
      </w:r>
      <w:r w:rsidRPr="00351B33">
        <w:rPr>
          <w:rFonts w:cs="Calibri"/>
        </w:rPr>
        <w:t>agotavlja</w:t>
      </w:r>
      <w:r>
        <w:rPr>
          <w:rFonts w:cs="Calibri"/>
        </w:rPr>
        <w:t>ti</w:t>
      </w:r>
      <w:r w:rsidRPr="00351B33">
        <w:rPr>
          <w:rFonts w:cs="Calibri"/>
        </w:rPr>
        <w:t>, da na gradbišče vstopajo le osebe, ki so na gradbišču zaposlene, in osebe, ki imajo dovoljenje za vstop na gradbišče.</w:t>
      </w:r>
    </w:p>
    <w:p w14:paraId="02DE7B23" w14:textId="6176FF3F" w:rsidR="007A1B72" w:rsidRDefault="007A1B72" w:rsidP="007A1B72">
      <w:pPr>
        <w:rPr>
          <w:rFonts w:cstheme="minorHAnsi"/>
        </w:rPr>
      </w:pPr>
    </w:p>
    <w:p w14:paraId="2C26AD55" w14:textId="77777777" w:rsidR="007A1B72" w:rsidRPr="003F66F3" w:rsidRDefault="007A1B72" w:rsidP="00835C3B">
      <w:pPr>
        <w:numPr>
          <w:ilvl w:val="0"/>
          <w:numId w:val="41"/>
        </w:numPr>
        <w:contextualSpacing/>
        <w:jc w:val="center"/>
        <w:rPr>
          <w:rFonts w:cstheme="minorHAnsi"/>
        </w:rPr>
      </w:pPr>
      <w:r w:rsidRPr="003F66F3">
        <w:rPr>
          <w:rFonts w:cstheme="minorHAnsi"/>
        </w:rPr>
        <w:t>člen</w:t>
      </w:r>
    </w:p>
    <w:p w14:paraId="62D45186" w14:textId="77777777" w:rsidR="007A1B72" w:rsidRPr="007B6AF8" w:rsidRDefault="007A1B72" w:rsidP="007A1B72">
      <w:pPr>
        <w:ind w:left="720"/>
        <w:contextualSpacing/>
      </w:pPr>
    </w:p>
    <w:p w14:paraId="064862A4" w14:textId="77777777" w:rsidR="007A1B72" w:rsidRPr="002F4D07" w:rsidRDefault="007A1B72" w:rsidP="007A1B72">
      <w:pPr>
        <w:rPr>
          <w:rFonts w:cstheme="minorHAnsi"/>
          <w:b/>
        </w:rPr>
      </w:pPr>
      <w:r w:rsidRPr="002F4D07">
        <w:rPr>
          <w:rFonts w:cstheme="minorHAnsi"/>
          <w:b/>
        </w:rPr>
        <w:t>Obveznosti naročnika in posameznih naročnikov</w:t>
      </w:r>
    </w:p>
    <w:p w14:paraId="21FCE2B4" w14:textId="77777777" w:rsidR="007A1B72" w:rsidRPr="002F4D07" w:rsidRDefault="007A1B72" w:rsidP="007A1B72">
      <w:pPr>
        <w:rPr>
          <w:rFonts w:cstheme="minorHAnsi"/>
        </w:rPr>
      </w:pPr>
    </w:p>
    <w:p w14:paraId="7D91E4E9" w14:textId="77777777" w:rsidR="007A1B72" w:rsidRPr="002F4D07" w:rsidRDefault="007A1B72" w:rsidP="007A1B72">
      <w:pPr>
        <w:rPr>
          <w:rFonts w:cstheme="minorHAnsi"/>
        </w:rPr>
      </w:pPr>
      <w:r w:rsidRPr="002F4D07">
        <w:rPr>
          <w:rFonts w:cstheme="minorHAnsi"/>
        </w:rPr>
        <w:t>Naročnik in posamezni naročniki se obvezujejo, da bodo:</w:t>
      </w:r>
    </w:p>
    <w:p w14:paraId="6107B075" w14:textId="77777777" w:rsidR="007A1B72" w:rsidRPr="002F4D07" w:rsidRDefault="007A1B72" w:rsidP="007A1B72">
      <w:pPr>
        <w:pStyle w:val="Odstavekseznama"/>
        <w:numPr>
          <w:ilvl w:val="0"/>
          <w:numId w:val="38"/>
        </w:numPr>
        <w:rPr>
          <w:rFonts w:cstheme="minorHAnsi"/>
        </w:rPr>
      </w:pPr>
      <w:r w:rsidRPr="002F4D07">
        <w:rPr>
          <w:rFonts w:cstheme="minorHAnsi"/>
        </w:rPr>
        <w:t>izvajalcu pravočasno preda</w:t>
      </w:r>
      <w:r>
        <w:rPr>
          <w:rFonts w:cstheme="minorHAnsi"/>
        </w:rPr>
        <w:t>li</w:t>
      </w:r>
      <w:r w:rsidRPr="002F4D07">
        <w:rPr>
          <w:rFonts w:cstheme="minorHAnsi"/>
        </w:rPr>
        <w:t xml:space="preserve"> vse razpoložljive podatke in potrebno dokumentacijo;</w:t>
      </w:r>
    </w:p>
    <w:p w14:paraId="7F097568" w14:textId="35D1D85C" w:rsidR="007A1B72" w:rsidRPr="002F4D07" w:rsidRDefault="007A1B72" w:rsidP="007A1B72">
      <w:pPr>
        <w:pStyle w:val="Odstavekseznama"/>
        <w:numPr>
          <w:ilvl w:val="0"/>
          <w:numId w:val="38"/>
        </w:numPr>
        <w:rPr>
          <w:rFonts w:cstheme="minorHAnsi"/>
        </w:rPr>
      </w:pPr>
      <w:r w:rsidRPr="002F4D07">
        <w:rPr>
          <w:rFonts w:cstheme="minorHAnsi"/>
        </w:rPr>
        <w:t>sodelova</w:t>
      </w:r>
      <w:r>
        <w:rPr>
          <w:rFonts w:cstheme="minorHAnsi"/>
        </w:rPr>
        <w:t xml:space="preserve">li </w:t>
      </w:r>
      <w:r w:rsidRPr="002F4D07">
        <w:rPr>
          <w:rFonts w:cstheme="minorHAnsi"/>
        </w:rPr>
        <w:t>z izvajalcem zaradi zagotovitve kvalitetne in pravočasne izvedbe del</w:t>
      </w:r>
      <w:r w:rsidR="000C24D9">
        <w:rPr>
          <w:rFonts w:cstheme="minorHAnsi"/>
        </w:rPr>
        <w:t>;</w:t>
      </w:r>
    </w:p>
    <w:p w14:paraId="28EA0F1E" w14:textId="038444FC" w:rsidR="007A1B72" w:rsidRPr="002F4D07" w:rsidRDefault="007A1B72" w:rsidP="007A1B72">
      <w:pPr>
        <w:pStyle w:val="Telobesedila2"/>
        <w:widowControl w:val="0"/>
        <w:numPr>
          <w:ilvl w:val="0"/>
          <w:numId w:val="38"/>
        </w:numPr>
        <w:tabs>
          <w:tab w:val="left" w:pos="709"/>
        </w:tabs>
        <w:spacing w:line="276" w:lineRule="auto"/>
        <w:rPr>
          <w:rFonts w:asciiTheme="minorHAnsi" w:hAnsiTheme="minorHAnsi" w:cstheme="minorHAnsi"/>
          <w:sz w:val="22"/>
          <w:szCs w:val="22"/>
          <w:lang w:val="de-DE"/>
        </w:rPr>
      </w:pPr>
      <w:r w:rsidRPr="002F4D07">
        <w:rPr>
          <w:rFonts w:asciiTheme="minorHAnsi" w:hAnsiTheme="minorHAnsi" w:cstheme="minorHAnsi"/>
          <w:sz w:val="22"/>
          <w:szCs w:val="22"/>
          <w:lang w:val="de-DE"/>
        </w:rPr>
        <w:t xml:space="preserve">da </w:t>
      </w:r>
      <w:proofErr w:type="spellStart"/>
      <w:r w:rsidRPr="002F4D07">
        <w:rPr>
          <w:rFonts w:asciiTheme="minorHAnsi" w:hAnsiTheme="minorHAnsi" w:cstheme="minorHAnsi"/>
          <w:sz w:val="22"/>
          <w:szCs w:val="22"/>
          <w:lang w:val="de-DE"/>
        </w:rPr>
        <w:t>bo</w:t>
      </w:r>
      <w:r>
        <w:rPr>
          <w:rFonts w:asciiTheme="minorHAnsi" w:hAnsiTheme="minorHAnsi" w:cstheme="minorHAnsi"/>
          <w:sz w:val="22"/>
          <w:szCs w:val="22"/>
          <w:lang w:val="de-DE"/>
        </w:rPr>
        <w:t>do</w:t>
      </w:r>
      <w:proofErr w:type="spellEnd"/>
      <w:r w:rsidRPr="002F4D07">
        <w:rPr>
          <w:rFonts w:asciiTheme="minorHAnsi" w:hAnsiTheme="minorHAnsi" w:cstheme="minorHAnsi"/>
          <w:sz w:val="22"/>
          <w:szCs w:val="22"/>
          <w:lang w:val="de-DE"/>
        </w:rPr>
        <w:t xml:space="preserve"> </w:t>
      </w:r>
      <w:r w:rsidR="00EB5809">
        <w:rPr>
          <w:rFonts w:asciiTheme="minorHAnsi" w:hAnsiTheme="minorHAnsi" w:cstheme="minorHAnsi"/>
          <w:sz w:val="22"/>
          <w:szCs w:val="22"/>
          <w:lang w:val="sl-SI"/>
        </w:rPr>
        <w:t>koordinatorja za varnost in zdravje</w:t>
      </w:r>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uved</w:t>
      </w:r>
      <w:r>
        <w:rPr>
          <w:rFonts w:asciiTheme="minorHAnsi" w:hAnsiTheme="minorHAnsi" w:cstheme="minorHAnsi"/>
          <w:sz w:val="22"/>
          <w:szCs w:val="22"/>
          <w:lang w:val="de-DE"/>
        </w:rPr>
        <w:t>li</w:t>
      </w:r>
      <w:proofErr w:type="spellEnd"/>
      <w:r w:rsidRPr="002F4D07">
        <w:rPr>
          <w:rFonts w:asciiTheme="minorHAnsi" w:hAnsiTheme="minorHAnsi" w:cstheme="minorHAnsi"/>
          <w:sz w:val="22"/>
          <w:szCs w:val="22"/>
          <w:lang w:val="de-DE"/>
        </w:rPr>
        <w:t xml:space="preserve"> v </w:t>
      </w:r>
      <w:proofErr w:type="spellStart"/>
      <w:r w:rsidRPr="002F4D07">
        <w:rPr>
          <w:rFonts w:asciiTheme="minorHAnsi" w:hAnsiTheme="minorHAnsi" w:cstheme="minorHAnsi"/>
          <w:sz w:val="22"/>
          <w:szCs w:val="22"/>
          <w:lang w:val="de-DE"/>
        </w:rPr>
        <w:t>posel</w:t>
      </w:r>
      <w:proofErr w:type="spellEnd"/>
      <w:r w:rsidRPr="002F4D07">
        <w:rPr>
          <w:rFonts w:asciiTheme="minorHAnsi" w:hAnsiTheme="minorHAnsi" w:cstheme="minorHAnsi"/>
          <w:sz w:val="22"/>
          <w:szCs w:val="22"/>
          <w:lang w:val="de-DE"/>
        </w:rPr>
        <w:t xml:space="preserve"> s </w:t>
      </w:r>
      <w:proofErr w:type="spellStart"/>
      <w:r w:rsidRPr="002F4D07">
        <w:rPr>
          <w:rFonts w:asciiTheme="minorHAnsi" w:hAnsiTheme="minorHAnsi" w:cstheme="minorHAnsi"/>
          <w:sz w:val="22"/>
          <w:szCs w:val="22"/>
          <w:lang w:val="de-DE"/>
        </w:rPr>
        <w:t>tem</w:t>
      </w:r>
      <w:proofErr w:type="spellEnd"/>
      <w:r w:rsidRPr="002F4D07">
        <w:rPr>
          <w:rFonts w:asciiTheme="minorHAnsi" w:hAnsiTheme="minorHAnsi" w:cstheme="minorHAnsi"/>
          <w:sz w:val="22"/>
          <w:szCs w:val="22"/>
          <w:lang w:val="de-DE"/>
        </w:rPr>
        <w:t xml:space="preserve">, da </w:t>
      </w:r>
      <w:proofErr w:type="spellStart"/>
      <w:r w:rsidRPr="002F4D07">
        <w:rPr>
          <w:rFonts w:asciiTheme="minorHAnsi" w:hAnsiTheme="minorHAnsi" w:cstheme="minorHAnsi"/>
          <w:sz w:val="22"/>
          <w:szCs w:val="22"/>
          <w:lang w:val="de-DE"/>
        </w:rPr>
        <w:t>bo</w:t>
      </w:r>
      <w:r w:rsidR="002A1D20">
        <w:rPr>
          <w:rFonts w:asciiTheme="minorHAnsi" w:hAnsiTheme="minorHAnsi" w:cstheme="minorHAnsi"/>
          <w:sz w:val="22"/>
          <w:szCs w:val="22"/>
          <w:lang w:val="de-DE"/>
        </w:rPr>
        <w:t>do</w:t>
      </w:r>
      <w:proofErr w:type="spellEnd"/>
      <w:r w:rsidRPr="002F4D07">
        <w:rPr>
          <w:rFonts w:asciiTheme="minorHAnsi" w:hAnsiTheme="minorHAnsi" w:cstheme="minorHAnsi"/>
          <w:sz w:val="22"/>
          <w:szCs w:val="22"/>
          <w:lang w:val="de-DE"/>
        </w:rPr>
        <w:t xml:space="preserve"> ob </w:t>
      </w:r>
      <w:proofErr w:type="spellStart"/>
      <w:r w:rsidRPr="002F4D07">
        <w:rPr>
          <w:rFonts w:asciiTheme="minorHAnsi" w:hAnsiTheme="minorHAnsi" w:cstheme="minorHAnsi"/>
          <w:sz w:val="22"/>
          <w:szCs w:val="22"/>
          <w:lang w:val="de-DE"/>
        </w:rPr>
        <w:t>podpisu</w:t>
      </w:r>
      <w:proofErr w:type="spellEnd"/>
      <w:r w:rsidRPr="002F4D07">
        <w:rPr>
          <w:rFonts w:asciiTheme="minorHAnsi" w:hAnsiTheme="minorHAnsi" w:cstheme="minorHAnsi"/>
          <w:sz w:val="22"/>
          <w:szCs w:val="22"/>
          <w:lang w:val="sl-SI"/>
        </w:rPr>
        <w:t xml:space="preserve"> te</w:t>
      </w:r>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pogodbe</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izved</w:t>
      </w:r>
      <w:r>
        <w:rPr>
          <w:rFonts w:asciiTheme="minorHAnsi" w:hAnsiTheme="minorHAnsi" w:cstheme="minorHAnsi"/>
          <w:sz w:val="22"/>
          <w:szCs w:val="22"/>
          <w:lang w:val="de-DE"/>
        </w:rPr>
        <w:t>li</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usklajevalni</w:t>
      </w:r>
      <w:proofErr w:type="spellEnd"/>
      <w:r w:rsidRPr="002F4D07">
        <w:rPr>
          <w:rFonts w:asciiTheme="minorHAnsi" w:hAnsiTheme="minorHAnsi" w:cstheme="minorHAnsi"/>
          <w:sz w:val="22"/>
          <w:szCs w:val="22"/>
          <w:lang w:val="de-DE"/>
        </w:rPr>
        <w:t xml:space="preserve"> </w:t>
      </w:r>
      <w:proofErr w:type="spellStart"/>
      <w:r w:rsidRPr="002F4D07">
        <w:rPr>
          <w:rFonts w:asciiTheme="minorHAnsi" w:hAnsiTheme="minorHAnsi" w:cstheme="minorHAnsi"/>
          <w:sz w:val="22"/>
          <w:szCs w:val="22"/>
          <w:lang w:val="de-DE"/>
        </w:rPr>
        <w:t>sestanek</w:t>
      </w:r>
      <w:proofErr w:type="spellEnd"/>
      <w:r w:rsidRPr="002F4D07">
        <w:rPr>
          <w:rFonts w:asciiTheme="minorHAnsi" w:hAnsiTheme="minorHAnsi" w:cstheme="minorHAnsi"/>
          <w:sz w:val="22"/>
          <w:szCs w:val="22"/>
          <w:lang w:val="de-DE"/>
        </w:rPr>
        <w:t>.</w:t>
      </w:r>
    </w:p>
    <w:p w14:paraId="3652C0F3" w14:textId="77777777" w:rsidR="007A1B72" w:rsidRDefault="007A1B72" w:rsidP="007A1B72">
      <w:pPr>
        <w:spacing w:line="240" w:lineRule="auto"/>
      </w:pPr>
    </w:p>
    <w:p w14:paraId="1FC0F5F5" w14:textId="77777777" w:rsidR="007A1B72" w:rsidRPr="007B6AF8" w:rsidRDefault="007A1B72" w:rsidP="007A1B72">
      <w:pPr>
        <w:spacing w:line="240" w:lineRule="auto"/>
      </w:pPr>
    </w:p>
    <w:p w14:paraId="48A87D03" w14:textId="63C955A2" w:rsidR="007A1B72" w:rsidRPr="00086713" w:rsidRDefault="007A1B72" w:rsidP="007A1B72">
      <w:pPr>
        <w:rPr>
          <w:b/>
        </w:rPr>
      </w:pPr>
      <w:r w:rsidRPr="00086713">
        <w:rPr>
          <w:b/>
        </w:rPr>
        <w:t>V.</w:t>
      </w:r>
      <w:r w:rsidR="003838F2">
        <w:rPr>
          <w:b/>
        </w:rPr>
        <w:t xml:space="preserve"> </w:t>
      </w:r>
      <w:r w:rsidRPr="00086713">
        <w:rPr>
          <w:b/>
        </w:rPr>
        <w:t xml:space="preserve">ROKI ZA IZVEDBO POGODBE </w:t>
      </w:r>
    </w:p>
    <w:p w14:paraId="02D0C119" w14:textId="77777777" w:rsidR="007A1B72" w:rsidRPr="00086713" w:rsidRDefault="007A1B72" w:rsidP="00835C3B">
      <w:pPr>
        <w:numPr>
          <w:ilvl w:val="0"/>
          <w:numId w:val="41"/>
        </w:numPr>
        <w:contextualSpacing/>
        <w:jc w:val="center"/>
      </w:pPr>
      <w:r w:rsidRPr="00086713">
        <w:t>člen</w:t>
      </w:r>
    </w:p>
    <w:p w14:paraId="1D8C89DE" w14:textId="77777777" w:rsidR="007A1B72" w:rsidRPr="00086713" w:rsidRDefault="007A1B72" w:rsidP="007A1B72">
      <w:pPr>
        <w:rPr>
          <w:b/>
        </w:rPr>
      </w:pPr>
      <w:r w:rsidRPr="00086713">
        <w:rPr>
          <w:b/>
        </w:rPr>
        <w:t xml:space="preserve">Rok za izvedbo pogodbe </w:t>
      </w:r>
    </w:p>
    <w:p w14:paraId="3391BC74" w14:textId="77777777" w:rsidR="007A1B72" w:rsidRPr="00086713" w:rsidRDefault="007A1B72" w:rsidP="007A1B72">
      <w:pPr>
        <w:rPr>
          <w:highlight w:val="green"/>
        </w:rPr>
      </w:pPr>
    </w:p>
    <w:p w14:paraId="78F77E76" w14:textId="046C0450" w:rsidR="007A1B72" w:rsidRPr="0000721B" w:rsidRDefault="007A1B72" w:rsidP="007A1B72">
      <w:pPr>
        <w:rPr>
          <w:rFonts w:cstheme="minorHAnsi"/>
        </w:rPr>
      </w:pPr>
      <w:r w:rsidRPr="0000721B">
        <w:rPr>
          <w:rFonts w:cstheme="minorHAnsi"/>
        </w:rPr>
        <w:t xml:space="preserve">Rok za </w:t>
      </w:r>
      <w:r>
        <w:rPr>
          <w:rFonts w:cstheme="minorHAnsi"/>
        </w:rPr>
        <w:t>izvedbo pogodbe</w:t>
      </w:r>
      <w:r w:rsidRPr="0000721B">
        <w:rPr>
          <w:rFonts w:cstheme="minorHAnsi"/>
        </w:rPr>
        <w:t xml:space="preserve"> je </w:t>
      </w:r>
      <w:r w:rsidR="00BE7399">
        <w:rPr>
          <w:rFonts w:cstheme="minorHAnsi"/>
        </w:rPr>
        <w:t>31. 12. 2022.</w:t>
      </w:r>
    </w:p>
    <w:p w14:paraId="49BB6A48" w14:textId="77777777" w:rsidR="007A1B72" w:rsidRPr="0000721B" w:rsidRDefault="007A1B72" w:rsidP="007A1B72">
      <w:pPr>
        <w:rPr>
          <w:rFonts w:cstheme="minorHAnsi"/>
        </w:rPr>
      </w:pPr>
    </w:p>
    <w:p w14:paraId="35E917E9" w14:textId="77777777" w:rsidR="007A1B72" w:rsidRPr="0000721B" w:rsidRDefault="007A1B72" w:rsidP="007A1B72">
      <w:pPr>
        <w:rPr>
          <w:rFonts w:cstheme="minorHAnsi"/>
          <w:color w:val="000000"/>
          <w:lang w:eastAsia="sl-SI"/>
        </w:rPr>
      </w:pPr>
      <w:r w:rsidRPr="0000721B">
        <w:rPr>
          <w:rFonts w:cstheme="minorHAnsi"/>
        </w:rPr>
        <w:t xml:space="preserve">Naročnik in posamezni naročnik bosta izvajalca uvedla v delo takoj po podpisu pogodbe. </w:t>
      </w:r>
      <w:r w:rsidRPr="0000721B">
        <w:rPr>
          <w:rFonts w:cstheme="minorHAnsi"/>
          <w:color w:val="000000"/>
          <w:lang w:eastAsia="sl-SI"/>
        </w:rPr>
        <w:t>Izvajalec je z izvajanjem del po tej pogodbi dolžan pričeti takoj po uvedbi v delo.</w:t>
      </w:r>
    </w:p>
    <w:p w14:paraId="4A47119F" w14:textId="77777777" w:rsidR="007A1B72" w:rsidRPr="0000721B" w:rsidRDefault="007A1B72" w:rsidP="007A1B72">
      <w:pPr>
        <w:rPr>
          <w:rFonts w:cstheme="minorHAnsi"/>
        </w:rPr>
      </w:pPr>
    </w:p>
    <w:p w14:paraId="237BE1A5" w14:textId="77777777" w:rsidR="007A1B72" w:rsidRPr="0000721B" w:rsidRDefault="007A1B72" w:rsidP="007A1B72">
      <w:pPr>
        <w:rPr>
          <w:rFonts w:cstheme="minorHAnsi"/>
        </w:rPr>
      </w:pPr>
      <w:r w:rsidRPr="0000721B">
        <w:rPr>
          <w:rFonts w:cstheme="minorHAnsi"/>
        </w:rPr>
        <w:t xml:space="preserve">Pogodbeni rok je vezan na terminski plan izvajalca gradnje (vključno z uspešno primopredajo). V primeru podaljšanja roka gradnje se avtomatično (brez posebnega sklepanja aneksa) podaljša rok izvedbe po tej pogodbi. V tem primeru je izvajalec storitve nadzora dolžan predložiti podaljšano </w:t>
      </w:r>
      <w:proofErr w:type="spellStart"/>
      <w:r w:rsidRPr="0000721B">
        <w:rPr>
          <w:rFonts w:cstheme="minorHAnsi"/>
        </w:rPr>
        <w:t>finačno</w:t>
      </w:r>
      <w:proofErr w:type="spellEnd"/>
      <w:r w:rsidRPr="0000721B">
        <w:rPr>
          <w:rFonts w:cstheme="minorHAnsi"/>
        </w:rPr>
        <w:t xml:space="preserve"> zavarovanje za dobro izvedbo pogodbenih obveznosti za ustrezno obdobje. </w:t>
      </w:r>
    </w:p>
    <w:p w14:paraId="02134369" w14:textId="77777777" w:rsidR="007A1B72" w:rsidRPr="007B6AF8" w:rsidRDefault="007A1B72" w:rsidP="007A1B72">
      <w:pPr>
        <w:spacing w:line="240" w:lineRule="auto"/>
      </w:pPr>
    </w:p>
    <w:p w14:paraId="380DB6BC" w14:textId="01FFE9E7" w:rsidR="007A1B72" w:rsidRPr="007B6AF8" w:rsidRDefault="007A1B72" w:rsidP="007A1B72">
      <w:pPr>
        <w:rPr>
          <w:b/>
        </w:rPr>
      </w:pPr>
      <w:r>
        <w:rPr>
          <w:b/>
        </w:rPr>
        <w:t>V</w:t>
      </w:r>
      <w:r w:rsidRPr="007B6AF8">
        <w:rPr>
          <w:b/>
        </w:rPr>
        <w:t>I. ZAVAROVANJE</w:t>
      </w:r>
    </w:p>
    <w:p w14:paraId="01282EDB" w14:textId="77777777" w:rsidR="007A1B72" w:rsidRPr="007B6AF8" w:rsidRDefault="007A1B72" w:rsidP="00835C3B">
      <w:pPr>
        <w:numPr>
          <w:ilvl w:val="0"/>
          <w:numId w:val="41"/>
        </w:numPr>
        <w:contextualSpacing/>
        <w:jc w:val="center"/>
      </w:pPr>
      <w:r w:rsidRPr="007B6AF8">
        <w:t>člen</w:t>
      </w:r>
    </w:p>
    <w:p w14:paraId="7D9A48E5" w14:textId="77777777" w:rsidR="007A1B72" w:rsidRPr="007B6AF8" w:rsidRDefault="007A1B72" w:rsidP="007A1B72"/>
    <w:p w14:paraId="22EB6205" w14:textId="77777777" w:rsidR="007A1B72" w:rsidRPr="002D13BD" w:rsidRDefault="007A1B72" w:rsidP="007A1B72">
      <w:pPr>
        <w:rPr>
          <w:rFonts w:cstheme="minorHAnsi"/>
        </w:rPr>
      </w:pPr>
      <w:r w:rsidRPr="002D13BD">
        <w:rPr>
          <w:rFonts w:cstheme="minorHAnsi"/>
        </w:rPr>
        <w:t xml:space="preserve">Izvajalec izjavlja, da ima sklenjeno zavarovanje svoje odgovornosti za škodo, ki bi utegnila nastati naročniku in tretjim osebam v zvezi z opravljanjem njegove dejavnosti v skladu z določbami GZ. </w:t>
      </w:r>
    </w:p>
    <w:p w14:paraId="3B1C1D54" w14:textId="77777777" w:rsidR="007A1B72" w:rsidRPr="002D13BD" w:rsidRDefault="007A1B72" w:rsidP="007A1B72">
      <w:pPr>
        <w:rPr>
          <w:rFonts w:cstheme="minorHAnsi"/>
        </w:rPr>
      </w:pPr>
    </w:p>
    <w:p w14:paraId="409DEC3E" w14:textId="77777777" w:rsidR="007A1B72" w:rsidRPr="002D13BD" w:rsidRDefault="007A1B72" w:rsidP="007A1B72">
      <w:pPr>
        <w:rPr>
          <w:rFonts w:cstheme="minorHAnsi"/>
        </w:rPr>
      </w:pPr>
      <w:r w:rsidRPr="002D13BD">
        <w:rPr>
          <w:rFonts w:cstheme="minorHAnsi"/>
        </w:rPr>
        <w:t xml:space="preserve">Kopija ustrezne zavarovalne police je sestavni del tega pogodbenega razmerja. </w:t>
      </w:r>
    </w:p>
    <w:p w14:paraId="057CE05E" w14:textId="77777777" w:rsidR="007A1B72" w:rsidRPr="002D13BD" w:rsidRDefault="007A1B72" w:rsidP="007A1B72">
      <w:pPr>
        <w:rPr>
          <w:rFonts w:cstheme="minorHAnsi"/>
        </w:rPr>
      </w:pPr>
    </w:p>
    <w:p w14:paraId="22B82176" w14:textId="77777777" w:rsidR="007A1B72" w:rsidRPr="002D13BD" w:rsidRDefault="007A1B72" w:rsidP="007A1B72">
      <w:pPr>
        <w:rPr>
          <w:rFonts w:cstheme="minorHAnsi"/>
        </w:rPr>
      </w:pPr>
      <w:r w:rsidRPr="002D13BD">
        <w:rPr>
          <w:rFonts w:cstheme="minorHAnsi"/>
        </w:rPr>
        <w:t xml:space="preserve">V primeru izvajanja pogodbe s podizvajalci mora vsa zavarovanja iz zavarovalne police zajemati tudi podizvajalce. </w:t>
      </w:r>
    </w:p>
    <w:p w14:paraId="0CE85EE6" w14:textId="6AE2511C" w:rsidR="007A1B72" w:rsidRDefault="007A1B72" w:rsidP="007A1B72">
      <w:pPr>
        <w:rPr>
          <w:b/>
        </w:rPr>
      </w:pPr>
    </w:p>
    <w:p w14:paraId="074E7CC3" w14:textId="77777777" w:rsidR="003838F2" w:rsidRPr="007B6AF8" w:rsidRDefault="003838F2" w:rsidP="007A1B72">
      <w:pPr>
        <w:rPr>
          <w:b/>
        </w:rPr>
      </w:pPr>
    </w:p>
    <w:p w14:paraId="498D456B" w14:textId="51BCFC63" w:rsidR="007A1B72" w:rsidRPr="007B6AF8" w:rsidRDefault="007A1B72" w:rsidP="007A1B72">
      <w:pPr>
        <w:rPr>
          <w:b/>
        </w:rPr>
      </w:pPr>
      <w:r>
        <w:rPr>
          <w:b/>
        </w:rPr>
        <w:lastRenderedPageBreak/>
        <w:t>VII</w:t>
      </w:r>
      <w:r w:rsidRPr="007B6AF8">
        <w:rPr>
          <w:b/>
        </w:rPr>
        <w:t>. FINANČN</w:t>
      </w:r>
      <w:r>
        <w:rPr>
          <w:b/>
        </w:rPr>
        <w:t>O</w:t>
      </w:r>
      <w:r w:rsidRPr="007B6AF8">
        <w:rPr>
          <w:b/>
        </w:rPr>
        <w:t xml:space="preserve"> ZAVAROVANJ</w:t>
      </w:r>
      <w:r>
        <w:rPr>
          <w:b/>
        </w:rPr>
        <w:t>E</w:t>
      </w:r>
      <w:r w:rsidRPr="007B6AF8">
        <w:rPr>
          <w:b/>
        </w:rPr>
        <w:t xml:space="preserve"> </w:t>
      </w:r>
    </w:p>
    <w:p w14:paraId="4BACE5A0" w14:textId="77777777" w:rsidR="007A1B72" w:rsidRPr="007B6AF8" w:rsidRDefault="007A1B72" w:rsidP="00835C3B">
      <w:pPr>
        <w:numPr>
          <w:ilvl w:val="0"/>
          <w:numId w:val="41"/>
        </w:numPr>
        <w:contextualSpacing/>
        <w:jc w:val="center"/>
      </w:pPr>
      <w:r w:rsidRPr="007B6AF8">
        <w:t>člen</w:t>
      </w:r>
    </w:p>
    <w:p w14:paraId="42F1F71A" w14:textId="77777777" w:rsidR="007A1B72" w:rsidRPr="007B6AF8" w:rsidRDefault="007A1B72" w:rsidP="007A1B72"/>
    <w:p w14:paraId="57A18154" w14:textId="77777777" w:rsidR="007A1B72" w:rsidRPr="007B6AF8" w:rsidRDefault="007A1B72" w:rsidP="007A1B72">
      <w:pPr>
        <w:rPr>
          <w:b/>
        </w:rPr>
      </w:pPr>
      <w:r w:rsidRPr="007B6AF8">
        <w:rPr>
          <w:b/>
        </w:rPr>
        <w:t xml:space="preserve">Finančno zavarovanje za dobro izvedbo pogodbenih obveznosti </w:t>
      </w:r>
    </w:p>
    <w:p w14:paraId="69EB4808" w14:textId="77777777" w:rsidR="007A1B72" w:rsidRPr="007B6AF8" w:rsidRDefault="007A1B72" w:rsidP="007A1B72"/>
    <w:p w14:paraId="023756EB" w14:textId="1481FF9C" w:rsidR="007A1B72" w:rsidRPr="007B6AF8" w:rsidRDefault="007A1B72" w:rsidP="007A1B72">
      <w:r w:rsidRPr="007B6AF8">
        <w:t xml:space="preserve">Izvajalec se obvezuje, da bo v roku petnajst (15) koledarskih dni od podpisa pogodbe predložil naročniku bančno garancijo za dobro izvedbo pogodbenih obveznosti oz. kavcijsko zavarovanje, in sicer v višini 10 % vrednosti pogodbe (vrednost z DDV) in z veljavnostjo še najmanj </w:t>
      </w:r>
      <w:r w:rsidR="006302BB">
        <w:t>šest</w:t>
      </w:r>
      <w:r w:rsidRPr="007B6AF8">
        <w:t>deset (</w:t>
      </w:r>
      <w:r w:rsidR="006302BB">
        <w:t>6</w:t>
      </w:r>
      <w:r w:rsidRPr="007B6AF8">
        <w:t>0) dni po določenem izvedbenem roku. Garancija za dobro izvedbo del je priloga pogodbe.</w:t>
      </w:r>
    </w:p>
    <w:p w14:paraId="4FD26ECB" w14:textId="77777777" w:rsidR="007A1B72" w:rsidRDefault="007A1B72" w:rsidP="007A1B72"/>
    <w:p w14:paraId="56F15030" w14:textId="77777777" w:rsidR="007A1B72" w:rsidRPr="00706334" w:rsidRDefault="007A1B72" w:rsidP="007A1B72">
      <w:pPr>
        <w:rPr>
          <w:rFonts w:cstheme="minorHAnsi"/>
        </w:rPr>
      </w:pPr>
      <w:r w:rsidRPr="00706334">
        <w:rPr>
          <w:rFonts w:cstheme="minorHAnsi"/>
        </w:rPr>
        <w:t xml:space="preserve">Naročnik lahko finančno zavarovanje za dobro izvedbo pogodbenih obveznosti unovči, če izvajalec svojih obveznosti ni izvršil pravočasno, strokovno in pravilno oziroma jih sploh ni izvajal ali če bo pogodba odpovedana zaradi razlogov na strani izvajalca, kot je to navedeno v pogodbi.  </w:t>
      </w:r>
    </w:p>
    <w:p w14:paraId="029E379A" w14:textId="77777777" w:rsidR="007A1B72" w:rsidRPr="00706334" w:rsidRDefault="007A1B72" w:rsidP="007A1B72">
      <w:pPr>
        <w:rPr>
          <w:rFonts w:cstheme="minorHAnsi"/>
        </w:rPr>
      </w:pPr>
    </w:p>
    <w:p w14:paraId="0AC7D395" w14:textId="77777777" w:rsidR="007A1B72" w:rsidRPr="00706334" w:rsidRDefault="007A1B72" w:rsidP="007A1B72">
      <w:pPr>
        <w:rPr>
          <w:rFonts w:cstheme="minorHAnsi"/>
        </w:rPr>
      </w:pPr>
      <w:r w:rsidRPr="00706334">
        <w:rPr>
          <w:rFonts w:cstheme="minorHAnsi"/>
        </w:rPr>
        <w:t>V primeru unovčitve finančnega zavarovanja za dobro izvedbo mora izvajalec v roku 14 dni predložiti novo finančno zavarovanje za ta namen v enaki višini z veljavnostjo do 60 dni po uspešni primopredaji objekta.</w:t>
      </w:r>
    </w:p>
    <w:p w14:paraId="2F0CBD4B" w14:textId="77777777" w:rsidR="007A1B72" w:rsidRPr="00706334" w:rsidRDefault="007A1B72" w:rsidP="007A1B72">
      <w:pPr>
        <w:rPr>
          <w:rFonts w:cstheme="minorHAnsi"/>
        </w:rPr>
      </w:pPr>
    </w:p>
    <w:p w14:paraId="16C6BFA1" w14:textId="5F194219" w:rsidR="007A1B72" w:rsidRPr="00706334" w:rsidRDefault="007A1B72" w:rsidP="007A1B72">
      <w:pPr>
        <w:rPr>
          <w:rFonts w:cstheme="minorHAnsi"/>
        </w:rPr>
      </w:pPr>
      <w:r w:rsidRPr="00706334">
        <w:rPr>
          <w:rFonts w:cstheme="minorHAnsi"/>
        </w:rPr>
        <w:t xml:space="preserve">V primeru, da 60 dni po uspešni primopredaji in odpravi morebitnih napak mine pred datumom veljavnosti finančnega zavarovanja za dobro izvedbo pogodbenih obveznosti, bo naročnik izvajalcu takoj, ko se iztečejo pogoji, </w:t>
      </w:r>
      <w:r w:rsidR="00B710AC">
        <w:rPr>
          <w:rFonts w:cstheme="minorHAnsi"/>
        </w:rPr>
        <w:t xml:space="preserve">na zahtevo izvajalca </w:t>
      </w:r>
      <w:r w:rsidRPr="00706334">
        <w:rPr>
          <w:rFonts w:cstheme="minorHAnsi"/>
        </w:rPr>
        <w:t xml:space="preserve">zavarovanje za dobro izvedbo pogodbenih del vrnil.  </w:t>
      </w:r>
    </w:p>
    <w:p w14:paraId="61B24277" w14:textId="77777777" w:rsidR="007A1B72" w:rsidRPr="00706334" w:rsidRDefault="007A1B72" w:rsidP="007A1B72">
      <w:pPr>
        <w:rPr>
          <w:rFonts w:cstheme="minorHAnsi"/>
        </w:rPr>
      </w:pPr>
    </w:p>
    <w:p w14:paraId="0EACAF8E" w14:textId="77777777" w:rsidR="007A1B72" w:rsidRDefault="007A1B72" w:rsidP="007A1B72">
      <w:pPr>
        <w:rPr>
          <w:rFonts w:cstheme="minorHAnsi"/>
        </w:rPr>
      </w:pPr>
      <w:r w:rsidRPr="00706334">
        <w:rPr>
          <w:rFonts w:cstheme="minorHAnsi"/>
        </w:rPr>
        <w:t xml:space="preserve">Naročnik ima pravico do povrnitve škode, ki bi nastala zaradi protipravnega ravnanja izvajalca. V višino odškodnine se všteva morebitno uspešno unovčeno finančno zavarovanje za dobro izvedbo pogodbenih obveznosti. V primeru, da je škoda manjša od zneska po unovčenem finančnem zavarovanju za dobro izvedbo pogodbenih obveznosti, naročnik razlike ni dolžan vrniti, v primeru pa, da je škoda večja, je naročnik od izvajalca po tej pogodbi upravičen terjati še razliko do popolnega povračila. </w:t>
      </w:r>
    </w:p>
    <w:p w14:paraId="11D78DFD" w14:textId="77777777" w:rsidR="007A1B72" w:rsidRPr="00706334" w:rsidRDefault="007A1B72" w:rsidP="007A1B72">
      <w:pPr>
        <w:rPr>
          <w:rFonts w:cstheme="minorHAnsi"/>
        </w:rPr>
      </w:pPr>
    </w:p>
    <w:p w14:paraId="156EED9E" w14:textId="443FC47F" w:rsidR="007A1B72" w:rsidRPr="007B6AF8" w:rsidRDefault="00797D2A" w:rsidP="007A1B72">
      <w:pPr>
        <w:rPr>
          <w:b/>
        </w:rPr>
      </w:pPr>
      <w:r>
        <w:rPr>
          <w:b/>
        </w:rPr>
        <w:t>VIII</w:t>
      </w:r>
      <w:r w:rsidR="007A1B72" w:rsidRPr="007B6AF8">
        <w:rPr>
          <w:b/>
        </w:rPr>
        <w:t xml:space="preserve">. PODIZVAJALCI </w:t>
      </w:r>
    </w:p>
    <w:p w14:paraId="5B9E7D8B" w14:textId="77777777" w:rsidR="007A1B72" w:rsidRPr="007B6AF8" w:rsidRDefault="007A1B72" w:rsidP="00835C3B">
      <w:pPr>
        <w:numPr>
          <w:ilvl w:val="0"/>
          <w:numId w:val="41"/>
        </w:numPr>
        <w:contextualSpacing/>
        <w:jc w:val="center"/>
      </w:pPr>
      <w:r w:rsidRPr="007B6AF8">
        <w:t>člen</w:t>
      </w:r>
    </w:p>
    <w:p w14:paraId="6A4331B5" w14:textId="77777777" w:rsidR="007A1B72" w:rsidRPr="007B6AF8" w:rsidRDefault="007A1B72" w:rsidP="007A1B72">
      <w:pPr>
        <w:rPr>
          <w:b/>
        </w:rPr>
      </w:pPr>
      <w:r w:rsidRPr="007B6AF8">
        <w:rPr>
          <w:b/>
        </w:rPr>
        <w:t>Podizvajalci</w:t>
      </w:r>
    </w:p>
    <w:p w14:paraId="2ED6E265" w14:textId="77777777" w:rsidR="007A1B72" w:rsidRPr="007B6AF8" w:rsidRDefault="007A1B72" w:rsidP="007A1B72"/>
    <w:p w14:paraId="04B7F6EA" w14:textId="77777777" w:rsidR="007A1B72" w:rsidRPr="007B6AF8" w:rsidRDefault="007A1B72" w:rsidP="007A1B72">
      <w:pPr>
        <w:rPr>
          <w:rFonts w:eastAsia="Calibri" w:cs="Times New Roman"/>
        </w:rPr>
      </w:pPr>
      <w:r w:rsidRPr="007B6AF8">
        <w:rPr>
          <w:rFonts w:eastAsia="Calibri" w:cs="Times New Roman"/>
        </w:rPr>
        <w:t>Izvajalec lahko predmet javnega naročila izvaja sam ali s podizvajalci.</w:t>
      </w:r>
    </w:p>
    <w:p w14:paraId="208827A8" w14:textId="77777777" w:rsidR="007A1B72" w:rsidRPr="007B6AF8" w:rsidRDefault="007A1B72" w:rsidP="007A1B72">
      <w:pPr>
        <w:rPr>
          <w:rFonts w:eastAsia="Calibri" w:cs="Times New Roman"/>
        </w:rPr>
      </w:pPr>
    </w:p>
    <w:p w14:paraId="226617CC" w14:textId="77777777" w:rsidR="007A1B72" w:rsidRPr="007B6AF8" w:rsidRDefault="007A1B72" w:rsidP="007A1B72">
      <w:r w:rsidRPr="007B6AF8">
        <w:t>Izvajalec lahko to pogodbo izvaja samo s podizvajalci, ki jih je priglasil v svoji ponudbi in za katere je naročnik ugotovil, da izpolnjujejo vse pogoje, ki so bili za podizvajalce določeni v razpisni dokumentaciji.</w:t>
      </w:r>
    </w:p>
    <w:p w14:paraId="41ABB6B0" w14:textId="5872C262" w:rsidR="007A1B72" w:rsidRPr="007B6AF8" w:rsidRDefault="007A1B72" w:rsidP="007A1B72">
      <w:pPr>
        <w:jc w:val="center"/>
      </w:pPr>
      <w:r>
        <w:t>1</w:t>
      </w:r>
      <w:r w:rsidR="00D34B78">
        <w:t>2</w:t>
      </w:r>
      <w:r>
        <w:t>.</w:t>
      </w:r>
      <w:r w:rsidRPr="007B6AF8">
        <w:t xml:space="preserve"> a člen</w:t>
      </w:r>
    </w:p>
    <w:p w14:paraId="738C6603" w14:textId="77777777" w:rsidR="007A1B72" w:rsidRPr="007B6AF8" w:rsidRDefault="007A1B72" w:rsidP="007A1B72">
      <w:pPr>
        <w:jc w:val="center"/>
        <w:rPr>
          <w:rFonts w:eastAsia="Calibri" w:cs="Times New Roman"/>
          <w:i/>
        </w:rPr>
      </w:pPr>
      <w:r w:rsidRPr="007B6AF8">
        <w:rPr>
          <w:rFonts w:eastAsia="Calibri" w:cs="Times New Roman"/>
          <w:i/>
        </w:rPr>
        <w:t>/se upošteva v primeru, da izvajalec nastopa brez podizvajalcev/</w:t>
      </w:r>
    </w:p>
    <w:p w14:paraId="6C326664" w14:textId="77777777" w:rsidR="007A1B72" w:rsidRPr="007B6AF8" w:rsidRDefault="007A1B72" w:rsidP="007A1B72">
      <w:pPr>
        <w:rPr>
          <w:rFonts w:eastAsia="Calibri" w:cs="Times New Roman"/>
        </w:rPr>
      </w:pPr>
    </w:p>
    <w:p w14:paraId="648EFA58" w14:textId="77777777" w:rsidR="007A1B72" w:rsidRPr="007B6AF8" w:rsidRDefault="007A1B72" w:rsidP="007A1B72">
      <w:pPr>
        <w:rPr>
          <w:rFonts w:eastAsia="Calibri" w:cs="Times New Roman"/>
        </w:rPr>
      </w:pPr>
      <w:r w:rsidRPr="007B6AF8">
        <w:rPr>
          <w:rFonts w:eastAsia="Calibri" w:cs="Times New Roman"/>
        </w:rPr>
        <w:t>Izvajalec ob predložitvi ponudbe in ob sklenitvi te pogodbe nima prijavljenih podizvajalcev za izvedbo predmeta te pogodbe.</w:t>
      </w:r>
    </w:p>
    <w:p w14:paraId="5C26F116" w14:textId="77777777" w:rsidR="007A1B72" w:rsidRPr="007B6AF8" w:rsidRDefault="007A1B72" w:rsidP="007A1B72">
      <w:pPr>
        <w:rPr>
          <w:rFonts w:eastAsia="Calibri" w:cs="Times New Roman"/>
        </w:rPr>
      </w:pPr>
    </w:p>
    <w:p w14:paraId="5CFBC124" w14:textId="77777777" w:rsidR="007A1B72" w:rsidRPr="007B6AF8" w:rsidRDefault="007A1B72" w:rsidP="007A1B72">
      <w:pPr>
        <w:rPr>
          <w:rFonts w:eastAsia="Calibri" w:cs="Times New Roman"/>
        </w:rPr>
      </w:pPr>
      <w:r w:rsidRPr="007B6AF8">
        <w:rPr>
          <w:rFonts w:eastAsia="Calibri" w:cs="Times New Roman"/>
        </w:rPr>
        <w:t>V kolikor bo izvajalec naknadno vključil podizvajalca, bo vključeni podizvajalec moral izpolnjevati vse pogoje in ostale zahteve naročnika v zvezi s podizvajalci, ki so bili navedeni v razpisni dokumentaciji, na podlagi katere je bila sklenjena ta pogodba.</w:t>
      </w:r>
    </w:p>
    <w:p w14:paraId="412D6E5A" w14:textId="77777777" w:rsidR="007A1B72" w:rsidRPr="007B6AF8" w:rsidRDefault="007A1B72" w:rsidP="007A1B72">
      <w:pPr>
        <w:rPr>
          <w:rFonts w:eastAsia="Calibri" w:cs="Times New Roman"/>
        </w:rPr>
      </w:pPr>
    </w:p>
    <w:p w14:paraId="06EF383C" w14:textId="77777777" w:rsidR="007A1B72" w:rsidRPr="007F3695" w:rsidRDefault="007A1B72" w:rsidP="007A1B72">
      <w:pPr>
        <w:rPr>
          <w:rFonts w:eastAsia="Calibri" w:cs="Times New Roman"/>
        </w:rPr>
      </w:pPr>
      <w:r w:rsidRPr="007B6AF8">
        <w:rPr>
          <w:rFonts w:eastAsia="Calibri" w:cs="Times New Roman"/>
        </w:rPr>
        <w:t xml:space="preserve">Za vključitev podizvajalca za izvedbo predmeta te pogodbe, mora izvajalec </w:t>
      </w:r>
      <w:r w:rsidRPr="007F3695">
        <w:rPr>
          <w:rFonts w:eastAsia="Calibri" w:cs="Times New Roman"/>
        </w:rPr>
        <w:t>predhodno pridobiti soglasje naročnika in v primeru zahteve podizvajalca za neposredno plačilo, skleniti dodatek k tej pogodbi.</w:t>
      </w:r>
    </w:p>
    <w:p w14:paraId="224CF87E" w14:textId="77777777" w:rsidR="007A1B72" w:rsidRPr="005B1AAE" w:rsidRDefault="007A1B72" w:rsidP="00D34B78">
      <w:pPr>
        <w:pStyle w:val="Odstavekseznama"/>
        <w:numPr>
          <w:ilvl w:val="0"/>
          <w:numId w:val="41"/>
        </w:numPr>
        <w:jc w:val="center"/>
        <w:rPr>
          <w:rFonts w:eastAsia="Calibri" w:cs="Times New Roman"/>
        </w:rPr>
      </w:pPr>
      <w:r w:rsidRPr="005B1AAE">
        <w:rPr>
          <w:rFonts w:eastAsia="Calibri" w:cs="Times New Roman"/>
        </w:rPr>
        <w:t>b člen</w:t>
      </w:r>
    </w:p>
    <w:p w14:paraId="7DE5B111" w14:textId="77777777" w:rsidR="007A1B72" w:rsidRDefault="007A1B72" w:rsidP="007A1B72">
      <w:pPr>
        <w:jc w:val="center"/>
        <w:rPr>
          <w:rFonts w:eastAsia="Calibri" w:cs="Times New Roman"/>
          <w:i/>
        </w:rPr>
      </w:pPr>
      <w:r w:rsidRPr="007B6AF8">
        <w:rPr>
          <w:rFonts w:eastAsia="Calibri" w:cs="Times New Roman"/>
          <w:i/>
        </w:rPr>
        <w:t>/se upošteva v primeru, da izvajalec nastopa s podizvajalci/</w:t>
      </w:r>
    </w:p>
    <w:p w14:paraId="6FC6DB53" w14:textId="77777777" w:rsidR="007A1B72" w:rsidRPr="007B6AF8" w:rsidRDefault="007A1B72" w:rsidP="007A1B72">
      <w:pPr>
        <w:jc w:val="center"/>
        <w:rPr>
          <w:rFonts w:eastAsia="Calibri" w:cs="Times New Roman"/>
          <w:i/>
        </w:rPr>
      </w:pPr>
    </w:p>
    <w:p w14:paraId="3AD8ECA0" w14:textId="77777777" w:rsidR="007A1B72" w:rsidRPr="007B6AF8" w:rsidRDefault="007A1B72" w:rsidP="007A1B72">
      <w:pPr>
        <w:rPr>
          <w:rFonts w:eastAsia="Calibri" w:cs="Times New Roman"/>
        </w:rPr>
      </w:pPr>
      <w:r w:rsidRPr="007B6AF8">
        <w:rPr>
          <w:rFonts w:eastAsia="Calibri" w:cs="Times New Roman"/>
        </w:rPr>
        <w:t xml:space="preserve">Izvajalec v okviru te pogodbe nastopa skupaj z naslednjim/i podizvajalcem/ci: </w:t>
      </w:r>
    </w:p>
    <w:tbl>
      <w:tblPr>
        <w:tblStyle w:val="Tabelamrea6"/>
        <w:tblW w:w="0" w:type="auto"/>
        <w:tblLook w:val="04A0" w:firstRow="1" w:lastRow="0" w:firstColumn="1" w:lastColumn="0" w:noHBand="0" w:noVBand="1"/>
      </w:tblPr>
      <w:tblGrid>
        <w:gridCol w:w="1849"/>
        <w:gridCol w:w="1667"/>
        <w:gridCol w:w="1805"/>
        <w:gridCol w:w="1570"/>
        <w:gridCol w:w="934"/>
        <w:gridCol w:w="1237"/>
      </w:tblGrid>
      <w:tr w:rsidR="007A1B72" w:rsidRPr="007B6AF8" w14:paraId="39AB7698" w14:textId="77777777" w:rsidTr="00BD4986">
        <w:tc>
          <w:tcPr>
            <w:tcW w:w="2021" w:type="dxa"/>
          </w:tcPr>
          <w:p w14:paraId="2EFA7823"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Naziv podizvajalca (polni naslov, matična številka, davčna številka, transakcijski račun</w:t>
            </w:r>
          </w:p>
        </w:tc>
        <w:tc>
          <w:tcPr>
            <w:tcW w:w="1781" w:type="dxa"/>
          </w:tcPr>
          <w:p w14:paraId="59DFB187"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 xml:space="preserve">Del javnega naročila, ki se oddaja v </w:t>
            </w:r>
            <w:proofErr w:type="spellStart"/>
            <w:r w:rsidRPr="009E5CAE">
              <w:rPr>
                <w:rFonts w:eastAsia="Calibri" w:cs="Times New Roman"/>
                <w:b/>
                <w:sz w:val="20"/>
                <w:szCs w:val="20"/>
              </w:rPr>
              <w:t>podizvajanje</w:t>
            </w:r>
            <w:proofErr w:type="spellEnd"/>
            <w:r w:rsidRPr="009E5CAE">
              <w:rPr>
                <w:rFonts w:eastAsia="Calibri" w:cs="Times New Roman"/>
                <w:b/>
                <w:sz w:val="20"/>
                <w:szCs w:val="20"/>
              </w:rPr>
              <w:t xml:space="preserve"> (vrsta/opis del)</w:t>
            </w:r>
          </w:p>
        </w:tc>
        <w:tc>
          <w:tcPr>
            <w:tcW w:w="1923" w:type="dxa"/>
          </w:tcPr>
          <w:p w14:paraId="75AA6793"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 xml:space="preserve">Količina/delež (%) v </w:t>
            </w:r>
            <w:proofErr w:type="spellStart"/>
            <w:r w:rsidRPr="009E5CAE">
              <w:rPr>
                <w:rFonts w:eastAsia="Calibri" w:cs="Times New Roman"/>
                <w:b/>
                <w:sz w:val="20"/>
                <w:szCs w:val="20"/>
              </w:rPr>
              <w:t>podizvajanju</w:t>
            </w:r>
            <w:proofErr w:type="spellEnd"/>
          </w:p>
        </w:tc>
        <w:tc>
          <w:tcPr>
            <w:tcW w:w="1740" w:type="dxa"/>
          </w:tcPr>
          <w:p w14:paraId="255462F2"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 xml:space="preserve">Vrednost del </w:t>
            </w:r>
          </w:p>
          <w:p w14:paraId="3164B129"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(v EUR brez DDV)</w:t>
            </w:r>
          </w:p>
        </w:tc>
        <w:tc>
          <w:tcPr>
            <w:tcW w:w="957" w:type="dxa"/>
          </w:tcPr>
          <w:p w14:paraId="7EED442A"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Kraj in rok izvedbe</w:t>
            </w:r>
          </w:p>
          <w:p w14:paraId="6F5CEA07" w14:textId="77777777" w:rsidR="007A1B72" w:rsidRPr="009E5CAE" w:rsidRDefault="007A1B72" w:rsidP="00BD4986">
            <w:pPr>
              <w:spacing w:line="276" w:lineRule="auto"/>
              <w:jc w:val="left"/>
              <w:rPr>
                <w:rFonts w:eastAsia="Calibri" w:cs="Times New Roman"/>
                <w:b/>
                <w:sz w:val="20"/>
                <w:szCs w:val="20"/>
              </w:rPr>
            </w:pPr>
          </w:p>
          <w:p w14:paraId="5A8B089A" w14:textId="77777777" w:rsidR="007A1B72" w:rsidRPr="009E5CAE" w:rsidRDefault="007A1B72" w:rsidP="00BD4986">
            <w:pPr>
              <w:spacing w:line="276" w:lineRule="auto"/>
              <w:jc w:val="left"/>
              <w:rPr>
                <w:rFonts w:eastAsia="Calibri" w:cs="Times New Roman"/>
                <w:b/>
                <w:sz w:val="20"/>
                <w:szCs w:val="20"/>
              </w:rPr>
            </w:pPr>
          </w:p>
        </w:tc>
        <w:tc>
          <w:tcPr>
            <w:tcW w:w="866" w:type="dxa"/>
          </w:tcPr>
          <w:p w14:paraId="22D5D1BE"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Neposredno plačilo</w:t>
            </w:r>
          </w:p>
          <w:p w14:paraId="7FDC18AC" w14:textId="77777777" w:rsidR="007A1B72" w:rsidRPr="009E5CAE" w:rsidRDefault="007A1B72" w:rsidP="00BD4986">
            <w:pPr>
              <w:spacing w:line="276" w:lineRule="auto"/>
              <w:jc w:val="left"/>
              <w:rPr>
                <w:rFonts w:eastAsia="Calibri" w:cs="Times New Roman"/>
                <w:b/>
                <w:sz w:val="20"/>
                <w:szCs w:val="20"/>
              </w:rPr>
            </w:pPr>
            <w:r w:rsidRPr="009E5CAE">
              <w:rPr>
                <w:rFonts w:eastAsia="Calibri" w:cs="Times New Roman"/>
                <w:b/>
                <w:sz w:val="20"/>
                <w:szCs w:val="20"/>
              </w:rPr>
              <w:t>(da/ne)</w:t>
            </w:r>
          </w:p>
        </w:tc>
      </w:tr>
      <w:tr w:rsidR="007A1B72" w:rsidRPr="007B6AF8" w14:paraId="37BDD206" w14:textId="77777777" w:rsidTr="00BD4986">
        <w:tc>
          <w:tcPr>
            <w:tcW w:w="2021" w:type="dxa"/>
          </w:tcPr>
          <w:p w14:paraId="01F185A8" w14:textId="77777777" w:rsidR="007A1B72" w:rsidRPr="007B6AF8" w:rsidRDefault="007A1B72" w:rsidP="00BD4986">
            <w:pPr>
              <w:spacing w:line="276" w:lineRule="auto"/>
              <w:rPr>
                <w:rFonts w:eastAsia="Calibri" w:cs="Times New Roman"/>
              </w:rPr>
            </w:pPr>
          </w:p>
          <w:p w14:paraId="29A128BE" w14:textId="77777777" w:rsidR="007A1B72" w:rsidRPr="007B6AF8" w:rsidRDefault="007A1B72" w:rsidP="00BD4986">
            <w:pPr>
              <w:spacing w:line="276" w:lineRule="auto"/>
              <w:rPr>
                <w:rFonts w:eastAsia="Calibri" w:cs="Times New Roman"/>
              </w:rPr>
            </w:pPr>
          </w:p>
        </w:tc>
        <w:tc>
          <w:tcPr>
            <w:tcW w:w="1781" w:type="dxa"/>
          </w:tcPr>
          <w:p w14:paraId="26A4C909" w14:textId="77777777" w:rsidR="007A1B72" w:rsidRPr="007B6AF8" w:rsidRDefault="007A1B72" w:rsidP="00BD4986">
            <w:pPr>
              <w:spacing w:line="276" w:lineRule="auto"/>
              <w:rPr>
                <w:rFonts w:eastAsia="Calibri" w:cs="Times New Roman"/>
              </w:rPr>
            </w:pPr>
          </w:p>
        </w:tc>
        <w:tc>
          <w:tcPr>
            <w:tcW w:w="1923" w:type="dxa"/>
          </w:tcPr>
          <w:p w14:paraId="1AC117BE" w14:textId="77777777" w:rsidR="007A1B72" w:rsidRPr="007B6AF8" w:rsidRDefault="007A1B72" w:rsidP="00BD4986">
            <w:pPr>
              <w:spacing w:line="276" w:lineRule="auto"/>
              <w:rPr>
                <w:rFonts w:eastAsia="Calibri" w:cs="Times New Roman"/>
              </w:rPr>
            </w:pPr>
          </w:p>
        </w:tc>
        <w:tc>
          <w:tcPr>
            <w:tcW w:w="1740" w:type="dxa"/>
          </w:tcPr>
          <w:p w14:paraId="7CB893B6" w14:textId="77777777" w:rsidR="007A1B72" w:rsidRPr="007B6AF8" w:rsidRDefault="007A1B72" w:rsidP="00BD4986">
            <w:pPr>
              <w:spacing w:line="276" w:lineRule="auto"/>
              <w:rPr>
                <w:rFonts w:eastAsia="Calibri" w:cs="Times New Roman"/>
              </w:rPr>
            </w:pPr>
          </w:p>
        </w:tc>
        <w:tc>
          <w:tcPr>
            <w:tcW w:w="957" w:type="dxa"/>
          </w:tcPr>
          <w:p w14:paraId="50079617" w14:textId="77777777" w:rsidR="007A1B72" w:rsidRPr="007B6AF8" w:rsidRDefault="007A1B72" w:rsidP="00BD4986">
            <w:pPr>
              <w:spacing w:line="276" w:lineRule="auto"/>
              <w:rPr>
                <w:rFonts w:eastAsia="Calibri" w:cs="Times New Roman"/>
              </w:rPr>
            </w:pPr>
          </w:p>
        </w:tc>
        <w:tc>
          <w:tcPr>
            <w:tcW w:w="866" w:type="dxa"/>
          </w:tcPr>
          <w:p w14:paraId="4E15DCA0" w14:textId="77777777" w:rsidR="007A1B72" w:rsidRPr="007B6AF8" w:rsidRDefault="007A1B72" w:rsidP="00BD4986">
            <w:pPr>
              <w:spacing w:line="276" w:lineRule="auto"/>
              <w:rPr>
                <w:rFonts w:eastAsia="Calibri" w:cs="Times New Roman"/>
              </w:rPr>
            </w:pPr>
          </w:p>
        </w:tc>
      </w:tr>
    </w:tbl>
    <w:p w14:paraId="082EF93D" w14:textId="77777777" w:rsidR="007A1B72" w:rsidRPr="007B6AF8" w:rsidRDefault="007A1B72" w:rsidP="007A1B72">
      <w:pPr>
        <w:rPr>
          <w:rFonts w:eastAsia="Calibri" w:cs="Times New Roman"/>
        </w:rPr>
      </w:pPr>
    </w:p>
    <w:p w14:paraId="0D1C5076" w14:textId="77777777" w:rsidR="007A1B72" w:rsidRPr="007B6AF8" w:rsidRDefault="007A1B72" w:rsidP="007A1B72">
      <w:pPr>
        <w:rPr>
          <w:rFonts w:eastAsia="Calibri" w:cs="Times New Roman"/>
        </w:rPr>
      </w:pPr>
      <w:r w:rsidRPr="007B6AF8">
        <w:rPr>
          <w:rFonts w:eastAsia="Calibri" w:cs="Times New Roman"/>
        </w:rPr>
        <w:t>Izvajalec v razmerju do naročnika v celoti odgovarja za izvedbo obveznosti iz pogodbe, ne glede na število podizvajalcev.</w:t>
      </w:r>
    </w:p>
    <w:p w14:paraId="1247744B" w14:textId="77777777" w:rsidR="007A1B72" w:rsidRPr="007B6AF8" w:rsidRDefault="007A1B72" w:rsidP="007A1B72">
      <w:pPr>
        <w:rPr>
          <w:rFonts w:eastAsia="Calibri" w:cs="Times New Roman"/>
        </w:rPr>
      </w:pPr>
    </w:p>
    <w:p w14:paraId="5A452847" w14:textId="77777777" w:rsidR="007A1B72" w:rsidRPr="007B6AF8" w:rsidRDefault="007A1B72" w:rsidP="007A1B72">
      <w:pPr>
        <w:rPr>
          <w:rFonts w:eastAsia="Calibri" w:cs="Times New Roman"/>
        </w:rPr>
      </w:pPr>
      <w:r w:rsidRPr="007B6AF8">
        <w:rPr>
          <w:rFonts w:eastAsia="Calibri" w:cs="Times New Roman"/>
        </w:rPr>
        <w:t>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obrazce izjave in pisno zahtevo novega podizvajalca za neposredno plačilo, če novi podizvajalec to zahteva.</w:t>
      </w:r>
    </w:p>
    <w:p w14:paraId="2A270D20" w14:textId="77777777" w:rsidR="007A1B72" w:rsidRPr="007B6AF8" w:rsidRDefault="007A1B72" w:rsidP="007A1B72">
      <w:pPr>
        <w:rPr>
          <w:rFonts w:eastAsia="Calibri" w:cs="Times New Roman"/>
        </w:rPr>
      </w:pPr>
    </w:p>
    <w:p w14:paraId="372F5C97" w14:textId="0DBC2AC4" w:rsidR="007A1B72" w:rsidRPr="007B6AF8" w:rsidRDefault="007A1B72" w:rsidP="007A1B72">
      <w:pPr>
        <w:rPr>
          <w:rFonts w:eastAsia="Calibri" w:cs="Times New Roman"/>
        </w:rPr>
      </w:pPr>
      <w:r w:rsidRPr="007B6AF8">
        <w:rPr>
          <w:rFonts w:eastAsia="Calibri" w:cs="Times New Roman"/>
        </w:rPr>
        <w:t>Naročnik lahko zavrne predlog za zamenjavo podizvajalca oziroma vključitev novega podizvajalca, če bi to lahko vplivalo na nemoteno izvajanje ali dokončanje obveznosti in če novi podizvajalec ne izpolnjuje pogojev, ki jih je postavil naročnik v razpisni dokumentaciji</w:t>
      </w:r>
      <w:r w:rsidR="00E8304C">
        <w:rPr>
          <w:rFonts w:eastAsia="Calibri" w:cs="Times New Roman"/>
        </w:rPr>
        <w:t>.</w:t>
      </w:r>
    </w:p>
    <w:p w14:paraId="2EFFF023" w14:textId="77777777" w:rsidR="007A1B72" w:rsidRPr="007B6AF8" w:rsidRDefault="007A1B72" w:rsidP="007A1B72">
      <w:pPr>
        <w:rPr>
          <w:rFonts w:eastAsia="Calibri" w:cs="Times New Roman"/>
        </w:rPr>
      </w:pPr>
    </w:p>
    <w:p w14:paraId="2BAC3C0B" w14:textId="77777777" w:rsidR="007A1B72" w:rsidRPr="007B6AF8" w:rsidRDefault="007A1B72" w:rsidP="007A1B72">
      <w:pPr>
        <w:rPr>
          <w:rFonts w:eastAsia="Calibri" w:cs="Times New Roman"/>
          <w:i/>
        </w:rPr>
      </w:pPr>
      <w:r w:rsidRPr="007B6AF8">
        <w:rPr>
          <w:rFonts w:eastAsia="Calibri" w:cs="Times New Roman"/>
          <w:i/>
        </w:rPr>
        <w:t>/se upošteva v primeru, da izvajalec nastopa s podizvajalcem, ki zahteva neposredno plačilo/</w:t>
      </w:r>
    </w:p>
    <w:p w14:paraId="098836DC" w14:textId="77777777" w:rsidR="007A1B72" w:rsidRPr="007B6AF8" w:rsidRDefault="007A1B72" w:rsidP="007A1B72">
      <w:pPr>
        <w:rPr>
          <w:rFonts w:eastAsia="Calibri" w:cs="Times New Roman"/>
        </w:rPr>
      </w:pPr>
      <w:r w:rsidRPr="007B6AF8">
        <w:rPr>
          <w:rFonts w:eastAsia="Calibri" w:cs="Times New Roman"/>
        </w:rPr>
        <w:t>Izvajalec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14:paraId="49AD46A0" w14:textId="77777777" w:rsidR="007A1B72" w:rsidRPr="007B6AF8" w:rsidRDefault="007A1B72" w:rsidP="007A1B72">
      <w:pPr>
        <w:rPr>
          <w:rFonts w:eastAsia="Calibri" w:cs="Times New Roman"/>
        </w:rPr>
      </w:pPr>
    </w:p>
    <w:p w14:paraId="177B4484" w14:textId="77777777" w:rsidR="007A1B72" w:rsidRPr="007B6AF8" w:rsidRDefault="007A1B72" w:rsidP="007A1B72">
      <w:pPr>
        <w:rPr>
          <w:rFonts w:eastAsia="Calibri" w:cs="Times New Roman"/>
        </w:rPr>
      </w:pPr>
      <w:r w:rsidRPr="007B6AF8">
        <w:rPr>
          <w:rFonts w:eastAsia="Calibri" w:cs="Times New Roman"/>
        </w:rPr>
        <w:t>Izvajalec mora za podizvajalca, ki zahteva neposredno plačilo, ob računu priložiti:</w:t>
      </w:r>
    </w:p>
    <w:p w14:paraId="6F002E01" w14:textId="77777777" w:rsidR="007A1B72" w:rsidRPr="007B6AF8" w:rsidRDefault="007A1B72" w:rsidP="007A1B72">
      <w:pPr>
        <w:rPr>
          <w:rFonts w:eastAsia="Calibri" w:cs="Times New Roman"/>
        </w:rPr>
      </w:pPr>
      <w:r w:rsidRPr="007B6AF8">
        <w:rPr>
          <w:rFonts w:eastAsia="Calibri" w:cs="Times New Roman"/>
        </w:rPr>
        <w:t xml:space="preserve"> – račun podizvajalca za opravljene obveznosti iz pogodbe, potrjen s strani izvajalca, na podlagi katerega naročnik izvede nakazilo za opravljene obveznosti iz pogodbe neposredno na račun podizvajalca ali </w:t>
      </w:r>
    </w:p>
    <w:p w14:paraId="74F1C316" w14:textId="77777777" w:rsidR="007A1B72" w:rsidRDefault="007A1B72" w:rsidP="007A1B72">
      <w:pPr>
        <w:rPr>
          <w:rFonts w:eastAsia="Calibri" w:cs="Times New Roman"/>
        </w:rPr>
      </w:pPr>
      <w:r w:rsidRPr="007B6AF8">
        <w:rPr>
          <w:rFonts w:eastAsia="Calibri" w:cs="Times New Roman"/>
        </w:rPr>
        <w:lastRenderedPageBreak/>
        <w:t>– podpisano izjavo podizvajalca, naslovljeno na naročnika, o tem, da je ta seznanjen s konkretno izstavljenim računom izvajalca oziroma, da pri obveznostih iz pogodbe, ki jih obravnava račun, ni sodeloval kot podizvajalec, ter da podizvajalec iz naslova tega računa izvajalca nima in ne bo imel do naročnika nobenih zahtevkov.</w:t>
      </w:r>
    </w:p>
    <w:p w14:paraId="79D62464" w14:textId="77777777" w:rsidR="007A1B72" w:rsidRPr="007B6AF8" w:rsidRDefault="007A1B72" w:rsidP="007A1B72">
      <w:pPr>
        <w:rPr>
          <w:rFonts w:eastAsia="Calibri" w:cs="Times New Roman"/>
        </w:rPr>
      </w:pPr>
    </w:p>
    <w:p w14:paraId="273F04D8" w14:textId="77777777" w:rsidR="007A1B72" w:rsidRPr="007F3695" w:rsidRDefault="007A1B72" w:rsidP="007A1B72">
      <w:pPr>
        <w:rPr>
          <w:rFonts w:eastAsia="Calibri" w:cs="Times New Roman"/>
        </w:rPr>
      </w:pPr>
      <w:r w:rsidRPr="007B6AF8">
        <w:rPr>
          <w:rFonts w:eastAsia="Calibri" w:cs="Times New Roman"/>
        </w:rPr>
        <w:t xml:space="preserve">V </w:t>
      </w:r>
      <w:r w:rsidRPr="007F3695">
        <w:rPr>
          <w:rFonts w:eastAsia="Calibri" w:cs="Times New Roman"/>
        </w:rPr>
        <w:t>primeru, če nobeden od dokumentov iz prejšnjega odstavka za prijavljenega podizvajalca ni predložen, nosilna občina do dostavitve vseh dokumentov zadrži plačilo celotnega računa in s tem ne pride v zamudo pri plačilu.</w:t>
      </w:r>
    </w:p>
    <w:p w14:paraId="37A99754" w14:textId="77777777" w:rsidR="007A1B72" w:rsidRPr="007F3695" w:rsidRDefault="007A1B72" w:rsidP="007A1B72">
      <w:pPr>
        <w:rPr>
          <w:rFonts w:eastAsia="Calibri" w:cs="Times New Roman"/>
        </w:rPr>
      </w:pPr>
    </w:p>
    <w:p w14:paraId="001F4896" w14:textId="77777777" w:rsidR="007A1B72" w:rsidRPr="007B6AF8" w:rsidRDefault="007A1B72" w:rsidP="007A1B72">
      <w:pPr>
        <w:rPr>
          <w:rFonts w:eastAsia="Calibri" w:cs="Times New Roman"/>
        </w:rPr>
      </w:pPr>
      <w:r w:rsidRPr="007F3695">
        <w:rPr>
          <w:rFonts w:eastAsia="Calibri" w:cs="Times New Roman"/>
        </w:rPr>
        <w:t>Nosilna občina bo potrjene račune podizvajalcev poravnala neposredno podizvajalcem na način in v roku kot je dogovorjeno za plačilo izvajalcu.</w:t>
      </w:r>
      <w:r>
        <w:rPr>
          <w:rFonts w:eastAsia="Calibri" w:cs="Times New Roman"/>
        </w:rPr>
        <w:t xml:space="preserve"> </w:t>
      </w:r>
    </w:p>
    <w:p w14:paraId="4B305884" w14:textId="77777777" w:rsidR="007A1B72" w:rsidRPr="007B6AF8" w:rsidRDefault="007A1B72" w:rsidP="007A1B72">
      <w:pPr>
        <w:rPr>
          <w:rFonts w:eastAsia="Calibri" w:cs="Times New Roman"/>
        </w:rPr>
      </w:pPr>
    </w:p>
    <w:p w14:paraId="18C0985F" w14:textId="77777777" w:rsidR="007A1B72" w:rsidRPr="007B6AF8" w:rsidRDefault="007A1B72" w:rsidP="007A1B72">
      <w:pPr>
        <w:rPr>
          <w:rFonts w:eastAsia="Calibri" w:cs="Times New Roman"/>
          <w:i/>
        </w:rPr>
      </w:pPr>
      <w:r w:rsidRPr="007B6AF8">
        <w:rPr>
          <w:rFonts w:eastAsia="Calibri" w:cs="Times New Roman"/>
          <w:i/>
        </w:rPr>
        <w:t>/se upošteva v primeru, da podizvajalec neposrednega plačila ne bo zahteval/</w:t>
      </w:r>
    </w:p>
    <w:p w14:paraId="2FA24343" w14:textId="77777777" w:rsidR="007A1B72" w:rsidRPr="007B6AF8" w:rsidRDefault="007A1B72" w:rsidP="007A1B72">
      <w:pPr>
        <w:rPr>
          <w:rFonts w:eastAsia="Calibri" w:cs="Times New Roman"/>
        </w:rPr>
      </w:pPr>
      <w:r w:rsidRPr="007B6AF8">
        <w:rPr>
          <w:rFonts w:eastAsia="Calibri" w:cs="Times New Roman"/>
        </w:rPr>
        <w:t>Izvajalec mora na zahtevo naročnika najpozneje v šestdesetih (60) dneh od plačila računa poslati svojo pisno izjavo in pisno izjavo podizvajalca, da je podizvajalec prejel plačilo za izvedena dela, ki so neposredno povezana s predmetom, kadar izvajalec nastopa s podizvajalcem, ki ni zahteval neposrednega plačila.</w:t>
      </w:r>
    </w:p>
    <w:p w14:paraId="7EFB3781" w14:textId="77777777" w:rsidR="007A1B72" w:rsidRPr="007B6AF8" w:rsidRDefault="007A1B72" w:rsidP="007A1B72"/>
    <w:p w14:paraId="068D4BB9" w14:textId="5D621D51" w:rsidR="007A1B72" w:rsidRPr="007B6AF8" w:rsidRDefault="00797D2A" w:rsidP="007A1B72">
      <w:pPr>
        <w:rPr>
          <w:b/>
        </w:rPr>
      </w:pPr>
      <w:r>
        <w:rPr>
          <w:b/>
        </w:rPr>
        <w:t>I</w:t>
      </w:r>
      <w:r w:rsidR="007A1B72" w:rsidRPr="007B6AF8">
        <w:rPr>
          <w:b/>
        </w:rPr>
        <w:t xml:space="preserve">X. ODSTOP POGODBE </w:t>
      </w:r>
    </w:p>
    <w:p w14:paraId="759EB56C" w14:textId="77777777" w:rsidR="007A1B72" w:rsidRPr="007B6AF8" w:rsidRDefault="007A1B72" w:rsidP="00D34B78">
      <w:pPr>
        <w:numPr>
          <w:ilvl w:val="0"/>
          <w:numId w:val="41"/>
        </w:numPr>
        <w:contextualSpacing/>
        <w:jc w:val="center"/>
      </w:pPr>
      <w:r w:rsidRPr="007B6AF8">
        <w:t>člen</w:t>
      </w:r>
    </w:p>
    <w:p w14:paraId="64A2D96F" w14:textId="77777777" w:rsidR="007A1B72" w:rsidRPr="007B6AF8" w:rsidRDefault="007A1B72" w:rsidP="007A1B72"/>
    <w:p w14:paraId="567C5210" w14:textId="77777777" w:rsidR="007A1B72" w:rsidRPr="007B6AF8" w:rsidRDefault="007A1B72" w:rsidP="007A1B72">
      <w:pPr>
        <w:rPr>
          <w:b/>
        </w:rPr>
      </w:pPr>
      <w:r w:rsidRPr="007B6AF8">
        <w:rPr>
          <w:b/>
        </w:rPr>
        <w:t xml:space="preserve">Prepoved prenosa ali delnega odstopa pogodbe </w:t>
      </w:r>
    </w:p>
    <w:p w14:paraId="7A650860" w14:textId="77777777" w:rsidR="007A1B72" w:rsidRPr="007B6AF8" w:rsidRDefault="007A1B72" w:rsidP="007A1B72"/>
    <w:p w14:paraId="10FF3F8B" w14:textId="77777777" w:rsidR="007A1B72" w:rsidRPr="007B6AF8" w:rsidRDefault="007A1B72" w:rsidP="007A1B72">
      <w:r w:rsidRPr="007B6AF8">
        <w:t>Nobena stranka ne sme odstopiti celotne pogodbe ali dela pogodbe tretji osebi, ki ni pogodbena stranka, brez predhodnega pisnega soglasja druge pogodbene stranke, razen morebitnih pravic do zneskov, ki so že zapadli ali bodo zapadli v okviru te pogodbe.</w:t>
      </w:r>
    </w:p>
    <w:p w14:paraId="17563A7E" w14:textId="77777777" w:rsidR="00797D2A" w:rsidRDefault="00797D2A" w:rsidP="007A1B72">
      <w:pPr>
        <w:rPr>
          <w:b/>
        </w:rPr>
      </w:pPr>
    </w:p>
    <w:p w14:paraId="2B3563EE" w14:textId="180B9CD2" w:rsidR="007A1B72" w:rsidRPr="007B6AF8" w:rsidRDefault="007A1B72" w:rsidP="007A1B72">
      <w:pPr>
        <w:rPr>
          <w:b/>
        </w:rPr>
      </w:pPr>
      <w:r w:rsidRPr="007B6AF8">
        <w:rPr>
          <w:b/>
        </w:rPr>
        <w:t>X. VIŠJA SILA</w:t>
      </w:r>
    </w:p>
    <w:p w14:paraId="3A477049" w14:textId="77777777" w:rsidR="007A1B72" w:rsidRPr="007B6AF8" w:rsidRDefault="007A1B72" w:rsidP="00D34B78">
      <w:pPr>
        <w:numPr>
          <w:ilvl w:val="0"/>
          <w:numId w:val="41"/>
        </w:numPr>
        <w:contextualSpacing/>
        <w:jc w:val="center"/>
      </w:pPr>
      <w:r w:rsidRPr="007B6AF8">
        <w:t>člen</w:t>
      </w:r>
    </w:p>
    <w:p w14:paraId="61AB7DA7" w14:textId="77777777" w:rsidR="007A1B72" w:rsidRPr="007B6AF8" w:rsidRDefault="007A1B72" w:rsidP="007A1B72">
      <w:pPr>
        <w:rPr>
          <w:b/>
        </w:rPr>
      </w:pPr>
      <w:r w:rsidRPr="007B6AF8">
        <w:rPr>
          <w:b/>
        </w:rPr>
        <w:t xml:space="preserve">Višja sila </w:t>
      </w:r>
    </w:p>
    <w:p w14:paraId="0B006768" w14:textId="77777777" w:rsidR="007A1B72" w:rsidRPr="007B6AF8" w:rsidRDefault="007A1B72" w:rsidP="007A1B72"/>
    <w:p w14:paraId="298BBE4D" w14:textId="77777777" w:rsidR="007A1B72" w:rsidRDefault="007A1B72" w:rsidP="007A1B72">
      <w:r w:rsidRPr="007B6AF8">
        <w:t>Pod višjo silo se razumejo vsi nepredvideni in nepričakovani dogodki, ki nastopijo neodvisno od volje strank in ki jih stranki nista mogli predvideti ob sklepanju pogodbe ter kakorkoli vplivajo na izvedbo pogodbenih obveznosti.</w:t>
      </w:r>
    </w:p>
    <w:p w14:paraId="71104851" w14:textId="77777777" w:rsidR="007A1B72" w:rsidRPr="007B6AF8" w:rsidRDefault="007A1B72" w:rsidP="007A1B72"/>
    <w:p w14:paraId="18B33C0C" w14:textId="77777777" w:rsidR="007A1B72" w:rsidRPr="007B6AF8" w:rsidRDefault="007A1B72" w:rsidP="007A1B72">
      <w:r w:rsidRPr="007B6AF8">
        <w:t>Nobena od strank ni odgovorna za neizpolnitev katerekoli izmed svojih obveznosti iz razlogov, ki so izven njenega nadzora.</w:t>
      </w:r>
    </w:p>
    <w:p w14:paraId="2F134C23" w14:textId="77777777" w:rsidR="007A1B72" w:rsidRPr="007B6AF8" w:rsidRDefault="007A1B72" w:rsidP="007A1B72">
      <w:pPr>
        <w:spacing w:line="240" w:lineRule="auto"/>
        <w:rPr>
          <w:b/>
        </w:rPr>
      </w:pPr>
    </w:p>
    <w:p w14:paraId="0FEB5384" w14:textId="77777777" w:rsidR="006F7561" w:rsidRDefault="006F7561" w:rsidP="007A1B72">
      <w:pPr>
        <w:rPr>
          <w:b/>
        </w:rPr>
      </w:pPr>
    </w:p>
    <w:p w14:paraId="661DCD91" w14:textId="77777777" w:rsidR="00B13A68" w:rsidRDefault="00B13A68">
      <w:pPr>
        <w:rPr>
          <w:b/>
        </w:rPr>
      </w:pPr>
      <w:r>
        <w:rPr>
          <w:b/>
        </w:rPr>
        <w:br w:type="page"/>
      </w:r>
    </w:p>
    <w:p w14:paraId="125CA1E6" w14:textId="618018DB" w:rsidR="007A1B72" w:rsidRPr="007B6AF8" w:rsidRDefault="007A1B72" w:rsidP="007A1B72">
      <w:pPr>
        <w:rPr>
          <w:b/>
        </w:rPr>
      </w:pPr>
      <w:r w:rsidRPr="007B6AF8">
        <w:rPr>
          <w:b/>
        </w:rPr>
        <w:lastRenderedPageBreak/>
        <w:t>XI. PREDSTAVNIK</w:t>
      </w:r>
      <w:r>
        <w:rPr>
          <w:b/>
        </w:rPr>
        <w:t>I</w:t>
      </w:r>
      <w:r w:rsidRPr="007B6AF8">
        <w:rPr>
          <w:b/>
        </w:rPr>
        <w:t xml:space="preserve"> POGODBENIH STANK IN KOMUNIKACIJA</w:t>
      </w:r>
    </w:p>
    <w:p w14:paraId="06BBBD77" w14:textId="77777777" w:rsidR="007A1B72" w:rsidRPr="007B6AF8" w:rsidRDefault="007A1B72" w:rsidP="007A1B72"/>
    <w:p w14:paraId="6B602797" w14:textId="77777777" w:rsidR="007A1B72" w:rsidRPr="007B6AF8" w:rsidRDefault="007A1B72" w:rsidP="00D34B78">
      <w:pPr>
        <w:numPr>
          <w:ilvl w:val="0"/>
          <w:numId w:val="41"/>
        </w:numPr>
        <w:contextualSpacing/>
        <w:jc w:val="center"/>
      </w:pPr>
      <w:r w:rsidRPr="007B6AF8">
        <w:t>člen</w:t>
      </w:r>
    </w:p>
    <w:p w14:paraId="62DBAFE2" w14:textId="77777777" w:rsidR="007A1B72" w:rsidRPr="000C24F2" w:rsidRDefault="007A1B72" w:rsidP="007A1B72">
      <w:pPr>
        <w:rPr>
          <w:b/>
          <w:bCs/>
        </w:rPr>
      </w:pPr>
      <w:r w:rsidRPr="000C24F2">
        <w:rPr>
          <w:b/>
          <w:bCs/>
        </w:rPr>
        <w:t xml:space="preserve">Predstavniki pogodbenih strank </w:t>
      </w:r>
    </w:p>
    <w:p w14:paraId="20F75DD3" w14:textId="77777777" w:rsidR="007A1B72" w:rsidRDefault="007A1B72" w:rsidP="007A1B72"/>
    <w:p w14:paraId="4CD730A2" w14:textId="77777777" w:rsidR="007A1B72" w:rsidRPr="001813AA" w:rsidRDefault="007A1B72" w:rsidP="007A1B72">
      <w:pPr>
        <w:rPr>
          <w:rFonts w:cstheme="minorHAnsi"/>
        </w:rPr>
      </w:pPr>
      <w:r w:rsidRPr="001813AA">
        <w:rPr>
          <w:rFonts w:cstheme="minorHAnsi"/>
        </w:rPr>
        <w:t>Pooblaščeni predstavnik naročnika je ________________________, e-mail: _____________________.</w:t>
      </w:r>
    </w:p>
    <w:p w14:paraId="76718D8A" w14:textId="77777777" w:rsidR="007A1B72" w:rsidRPr="001813AA" w:rsidRDefault="007A1B72" w:rsidP="007A1B72">
      <w:pPr>
        <w:rPr>
          <w:rFonts w:cstheme="minorHAnsi"/>
        </w:rPr>
      </w:pPr>
      <w:r w:rsidRPr="001813AA">
        <w:rPr>
          <w:rFonts w:cstheme="minorHAnsi"/>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7D4FED67" w14:textId="77777777" w:rsidR="007A1B72" w:rsidRPr="001813AA" w:rsidRDefault="007A1B72" w:rsidP="007A1B72">
      <w:pPr>
        <w:rPr>
          <w:rFonts w:cstheme="minorHAnsi"/>
        </w:rPr>
      </w:pPr>
    </w:p>
    <w:p w14:paraId="7E53756F" w14:textId="77777777" w:rsidR="007A1B72" w:rsidRPr="001813AA" w:rsidRDefault="007A1B72" w:rsidP="007A1B72">
      <w:pPr>
        <w:rPr>
          <w:rFonts w:cstheme="minorHAnsi"/>
        </w:rPr>
      </w:pPr>
      <w:r w:rsidRPr="001813AA">
        <w:rPr>
          <w:rFonts w:cstheme="minorHAnsi"/>
        </w:rPr>
        <w:t>Pooblaščeni predstavnik posameznega naročnika je ________________________, e-mail: _____________________.</w:t>
      </w:r>
    </w:p>
    <w:p w14:paraId="62CD2E9D" w14:textId="77777777" w:rsidR="007A1B72" w:rsidRPr="001813AA" w:rsidRDefault="007A1B72" w:rsidP="007A1B72">
      <w:pPr>
        <w:rPr>
          <w:rFonts w:cstheme="minorHAnsi"/>
        </w:rPr>
      </w:pPr>
      <w:r w:rsidRPr="001813AA">
        <w:rPr>
          <w:rFonts w:cstheme="minorHAnsi"/>
        </w:rPr>
        <w:t>Predstavnik posameznega naročnika je pooblaščen, da zastopa posameznega naročnika v vseh vprašanjih, ki se nanašajo na izvajanje te pogodbe. Predstavnik posameznega naročnika sodeluje s predstavnikom izvajalca ves čas trajanja pogodbe in mu nudi vse potrebne podatke in navodila, ki jih je na podlagi obveznosti iz te pogodbe dolžan dajati.</w:t>
      </w:r>
    </w:p>
    <w:p w14:paraId="748230A6" w14:textId="77777777" w:rsidR="007A1B72" w:rsidRPr="001813AA" w:rsidRDefault="007A1B72" w:rsidP="007A1B72">
      <w:pPr>
        <w:rPr>
          <w:rFonts w:cstheme="minorHAnsi"/>
        </w:rPr>
      </w:pPr>
    </w:p>
    <w:p w14:paraId="4191348F" w14:textId="030E6573" w:rsidR="007A1B72" w:rsidRPr="001813AA" w:rsidRDefault="007A1B72" w:rsidP="007A1B72">
      <w:pPr>
        <w:rPr>
          <w:rFonts w:cstheme="minorHAnsi"/>
        </w:rPr>
      </w:pPr>
      <w:r>
        <w:rPr>
          <w:rFonts w:cstheme="minorHAnsi"/>
        </w:rPr>
        <w:t>Pooblaščen predstavnik</w:t>
      </w:r>
      <w:r w:rsidRPr="001813AA">
        <w:rPr>
          <w:rFonts w:cstheme="minorHAnsi"/>
        </w:rPr>
        <w:t xml:space="preserve"> </w:t>
      </w:r>
      <w:r w:rsidR="006F7561">
        <w:rPr>
          <w:rFonts w:cstheme="minorHAnsi"/>
        </w:rPr>
        <w:t>koordinatorja za varnost in zdravje pri delu</w:t>
      </w:r>
      <w:r w:rsidRPr="001813AA">
        <w:rPr>
          <w:rFonts w:cstheme="minorHAnsi"/>
        </w:rPr>
        <w:t xml:space="preserve"> po tej pogodbi je ____________________________,e-pošta __________________________________, tel. št. ………………………………….., ki je pooblaščena, da ga zastopa glede vseh vprašanj, ki so povezana s predmetom te pogodbe.</w:t>
      </w:r>
    </w:p>
    <w:p w14:paraId="7A9A2D49" w14:textId="77777777" w:rsidR="007A1B72" w:rsidRPr="001813AA" w:rsidRDefault="007A1B72" w:rsidP="007A1B72">
      <w:pPr>
        <w:rPr>
          <w:rFonts w:cstheme="minorHAnsi"/>
        </w:rPr>
      </w:pPr>
    </w:p>
    <w:p w14:paraId="07C83379" w14:textId="77777777" w:rsidR="007A1B72" w:rsidRPr="00926CDF" w:rsidRDefault="007A1B72" w:rsidP="007A1B72">
      <w:pPr>
        <w:rPr>
          <w:rFonts w:ascii="Trebuchet MS" w:hAnsi="Trebuchet MS"/>
        </w:rPr>
      </w:pPr>
      <w:r w:rsidRPr="001813AA">
        <w:rPr>
          <w:rFonts w:cstheme="minorHAnsi"/>
        </w:rPr>
        <w:t>V primeru, da pride do spremembe predstavnikov, sta si pogodbeni stranki to dolžni sporočiti najkasneje 3 (tri) dni pred spremembo, če to ni mogoče, pa takoj, ko sprememba nastane.</w:t>
      </w:r>
    </w:p>
    <w:p w14:paraId="266B5671" w14:textId="77777777" w:rsidR="007A1B72" w:rsidRPr="007B6AF8" w:rsidRDefault="007A1B72" w:rsidP="007A1B72">
      <w:pPr>
        <w:spacing w:line="240" w:lineRule="auto"/>
      </w:pPr>
    </w:p>
    <w:p w14:paraId="7EDFEA57" w14:textId="77777777" w:rsidR="007A1B72" w:rsidRPr="007B6AF8" w:rsidRDefault="007A1B72" w:rsidP="00D34B78">
      <w:pPr>
        <w:numPr>
          <w:ilvl w:val="0"/>
          <w:numId w:val="41"/>
        </w:numPr>
        <w:contextualSpacing/>
        <w:jc w:val="center"/>
      </w:pPr>
      <w:r w:rsidRPr="007B6AF8">
        <w:t>člen</w:t>
      </w:r>
    </w:p>
    <w:p w14:paraId="6F2DFBC5" w14:textId="77777777" w:rsidR="007A1B72" w:rsidRPr="007B6AF8" w:rsidRDefault="007A1B72" w:rsidP="007A1B72">
      <w:pPr>
        <w:rPr>
          <w:b/>
        </w:rPr>
      </w:pPr>
      <w:r w:rsidRPr="007B6AF8">
        <w:rPr>
          <w:b/>
        </w:rPr>
        <w:t>Način komunikacije</w:t>
      </w:r>
    </w:p>
    <w:p w14:paraId="5220B19F" w14:textId="77777777" w:rsidR="007A1B72" w:rsidRPr="007B6AF8" w:rsidRDefault="007A1B72" w:rsidP="007A1B72"/>
    <w:p w14:paraId="4B4B00BF" w14:textId="77777777" w:rsidR="007A1B72" w:rsidRPr="007B6AF8" w:rsidRDefault="007A1B72" w:rsidP="007A1B72">
      <w:r w:rsidRPr="007B6AF8">
        <w:t>Vsa obvestila strank in ostale pomembne komunikacije morajo biti poslane nasprotni stranki po pošti</w:t>
      </w:r>
      <w:r>
        <w:t xml:space="preserve"> </w:t>
      </w:r>
      <w:r w:rsidRPr="007B6AF8">
        <w:t>ali e-pošti. Pomembne komunikacije so tiste, ki zadevajo določbe te pogodbe, potek gradnje, storitev in dobav, projektno dokumentacijo ter spremembo le-te, situacije, prevzeme in potrjevanja, plačila, naročila, odredbe, opomine in pritožbe.</w:t>
      </w:r>
    </w:p>
    <w:p w14:paraId="17686D04" w14:textId="77777777" w:rsidR="007A1B72" w:rsidRPr="007B6AF8" w:rsidRDefault="007A1B72" w:rsidP="007A1B72"/>
    <w:p w14:paraId="1C2AECD3" w14:textId="77777777" w:rsidR="007A1B72" w:rsidRPr="007B6AF8" w:rsidRDefault="007A1B72" w:rsidP="007A1B72">
      <w:r w:rsidRPr="007B6AF8">
        <w:t>Operativne komunikacije v času trajanja pogodbe se praviloma vršijo na rednih koordinacijskih sestankih, o katerih se sprotno dogovori</w:t>
      </w:r>
      <w:r>
        <w:t>jo</w:t>
      </w:r>
      <w:r w:rsidRPr="007B6AF8">
        <w:t xml:space="preserve"> </w:t>
      </w:r>
      <w:r>
        <w:t xml:space="preserve">posamezni naročnik, naročnik, izvajalec in </w:t>
      </w:r>
      <w:r w:rsidRPr="007B6AF8">
        <w:t xml:space="preserve">odgovorni nadzornik, ki o teh sestankih </w:t>
      </w:r>
      <w:r>
        <w:t xml:space="preserve">sprotno </w:t>
      </w:r>
      <w:r w:rsidRPr="007B6AF8">
        <w:t xml:space="preserve">vodi zapisnike (zapisnik koordinacije). V kolikor dogovor o terminu rednega koordinacijskega sestanka ni mogoč, termin določi naročnik, pogodbena stranka pa se je koordinacijskih sestankov dolžna udeležiti. Stroške udeležbe na sestankih in vse posredne stroške v zvezi s tem nosi vsaka pogodbena stranka za svojo udeležbo. </w:t>
      </w:r>
    </w:p>
    <w:p w14:paraId="35CC213C" w14:textId="77777777" w:rsidR="007A1B72" w:rsidRPr="007B6AF8" w:rsidRDefault="007A1B72" w:rsidP="007A1B72"/>
    <w:p w14:paraId="7323D8AE" w14:textId="77777777" w:rsidR="007A1B72" w:rsidRPr="007B6AF8" w:rsidRDefault="007A1B72" w:rsidP="007A1B72">
      <w:r w:rsidRPr="007B6AF8">
        <w:t xml:space="preserve">Kadar je to mogoče, je možno operativne komunikacije vršiti tudi preko telefona. O tem presoja naročnik. </w:t>
      </w:r>
    </w:p>
    <w:p w14:paraId="413C7BE7" w14:textId="77777777" w:rsidR="007A1B72" w:rsidRPr="007B6AF8" w:rsidRDefault="007A1B72" w:rsidP="007A1B72"/>
    <w:p w14:paraId="486A2DF3" w14:textId="77777777" w:rsidR="007A1B72" w:rsidRPr="007B6AF8" w:rsidRDefault="007A1B72" w:rsidP="007A1B72">
      <w:r w:rsidRPr="007B6AF8">
        <w:t>Vsa pisanja in elektronska pošta mora biti naslovljena na pristojne kontaktne osebe v skladu s to pogodbo.</w:t>
      </w:r>
    </w:p>
    <w:p w14:paraId="2C71A5BC" w14:textId="77777777" w:rsidR="007A1B72" w:rsidRPr="007B6AF8" w:rsidRDefault="007A1B72" w:rsidP="007A1B72"/>
    <w:p w14:paraId="1EEFEAB3" w14:textId="77777777" w:rsidR="007A1B72" w:rsidRPr="007B6AF8" w:rsidRDefault="007A1B72" w:rsidP="007A1B72">
      <w:r w:rsidRPr="007B6AF8">
        <w:t xml:space="preserve">Obe pogodbeni stranki se zavezujeta redno spremljati prejeto elektronsko pošto. Pošta, poslana na elektronske naslove, navedene v </w:t>
      </w:r>
      <w:r>
        <w:t>1</w:t>
      </w:r>
      <w:r w:rsidRPr="007B6AF8">
        <w:t>8. členu, se šteje za vročeno naslednji delovni dan po pošiljanju.</w:t>
      </w:r>
    </w:p>
    <w:p w14:paraId="750BA0DA" w14:textId="336425CE" w:rsidR="007A1B72" w:rsidRDefault="007A1B72" w:rsidP="007A1B72"/>
    <w:p w14:paraId="5AF46766" w14:textId="0A468066" w:rsidR="00D55AC1" w:rsidRPr="00CC7F68" w:rsidRDefault="00D55AC1" w:rsidP="00D55AC1">
      <w:pPr>
        <w:rPr>
          <w:b/>
          <w:bCs/>
        </w:rPr>
      </w:pPr>
      <w:r w:rsidRPr="00CC7F68">
        <w:rPr>
          <w:b/>
          <w:bCs/>
        </w:rPr>
        <w:t>XII. SPREMENJENE OKOLIŠČINE</w:t>
      </w:r>
    </w:p>
    <w:p w14:paraId="6D2F95FC" w14:textId="77777777" w:rsidR="00D55AC1" w:rsidRDefault="00D55AC1" w:rsidP="005765CB">
      <w:pPr>
        <w:numPr>
          <w:ilvl w:val="0"/>
          <w:numId w:val="41"/>
        </w:numPr>
        <w:contextualSpacing/>
        <w:jc w:val="center"/>
        <w:rPr>
          <w:rFonts w:cstheme="minorHAnsi"/>
        </w:rPr>
      </w:pPr>
      <w:r w:rsidRPr="00141C0A">
        <w:rPr>
          <w:rFonts w:cstheme="minorHAnsi"/>
        </w:rPr>
        <w:t>člen</w:t>
      </w:r>
    </w:p>
    <w:p w14:paraId="5599CDE5" w14:textId="77777777" w:rsidR="00D55AC1" w:rsidRDefault="00D55AC1" w:rsidP="00D55AC1">
      <w:pPr>
        <w:contextualSpacing/>
        <w:rPr>
          <w:rFonts w:cstheme="minorHAnsi"/>
        </w:rPr>
      </w:pPr>
    </w:p>
    <w:p w14:paraId="087CB305" w14:textId="77777777" w:rsidR="00D55AC1" w:rsidRPr="00D55AC1" w:rsidRDefault="00D55AC1" w:rsidP="00D55AC1">
      <w:pPr>
        <w:rPr>
          <w:rFonts w:cstheme="minorHAnsi"/>
        </w:rPr>
      </w:pPr>
      <w:r w:rsidRPr="00D55AC1">
        <w:rPr>
          <w:rFonts w:cstheme="minorHAnsi"/>
        </w:rPr>
        <w:t>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pogodbe.</w:t>
      </w:r>
    </w:p>
    <w:p w14:paraId="32EC7EB7" w14:textId="77777777" w:rsidR="00D55AC1" w:rsidRPr="00D55AC1" w:rsidRDefault="00D55AC1" w:rsidP="00D55AC1">
      <w:pPr>
        <w:pStyle w:val="Odstavekseznama"/>
        <w:rPr>
          <w:rFonts w:cstheme="minorHAnsi"/>
        </w:rPr>
      </w:pPr>
    </w:p>
    <w:p w14:paraId="35C5F94A" w14:textId="77777777" w:rsidR="00D55AC1" w:rsidRPr="00D55AC1" w:rsidRDefault="00D55AC1" w:rsidP="00D55AC1">
      <w:p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textAlignment w:val="baseline"/>
        <w:rPr>
          <w:rFonts w:eastAsia="Times New Roman" w:cstheme="minorHAnsi"/>
          <w:lang w:eastAsia="sl-SI"/>
        </w:rPr>
      </w:pPr>
      <w:r w:rsidRPr="00D55AC1">
        <w:rPr>
          <w:rFonts w:eastAsia="Times New Roman" w:cstheme="minorHAnsi"/>
          <w:lang w:eastAsia="sl-SI"/>
        </w:rPr>
        <w:t>O nastopu spremenjenih okoliščin se morata stranki nemudoma medsebojno obvestiti in dogovoriti o izvajanju te pogodbe v takih pogojih.</w:t>
      </w:r>
    </w:p>
    <w:p w14:paraId="06F95850" w14:textId="77777777" w:rsidR="00D55AC1" w:rsidRPr="00141C0A" w:rsidRDefault="00D55AC1" w:rsidP="00D55AC1">
      <w:pPr>
        <w:pStyle w:val="Odstavekseznama"/>
        <w:rPr>
          <w:rFonts w:cstheme="minorHAnsi"/>
        </w:rPr>
      </w:pPr>
    </w:p>
    <w:p w14:paraId="26BDB308" w14:textId="77777777" w:rsidR="00D55AC1" w:rsidRPr="00D55AC1" w:rsidRDefault="00D55AC1" w:rsidP="00D55AC1">
      <w:pPr>
        <w:rPr>
          <w:rFonts w:cstheme="minorHAnsi"/>
        </w:rPr>
      </w:pPr>
      <w:r w:rsidRPr="00D55AC1">
        <w:rPr>
          <w:rFonts w:cstheme="minorHAnsi"/>
        </w:rPr>
        <w:t>Ni mogoče zahtevati spremembe pogodbe, če bi bila morala prizadeta stranka ob sklenitvi pogodbe te okoliščine upoštevati ali če bi se jim bila lahko izognila ali jih premagala ali če so nastale po izteku roka, določenega za izpolnitev njene obveznosti.</w:t>
      </w:r>
    </w:p>
    <w:p w14:paraId="5689F5B3" w14:textId="77777777" w:rsidR="00D55AC1" w:rsidRPr="00141C0A" w:rsidRDefault="00D55AC1" w:rsidP="00D55AC1">
      <w:pPr>
        <w:pStyle w:val="Odstavekseznama"/>
        <w:rPr>
          <w:rFonts w:cstheme="minorHAnsi"/>
        </w:rPr>
      </w:pPr>
    </w:p>
    <w:p w14:paraId="730732AE" w14:textId="38A41B10" w:rsidR="00D55AC1" w:rsidRDefault="00D55AC1" w:rsidP="00B13A68">
      <w:pPr>
        <w:rPr>
          <w:rFonts w:cstheme="minorHAnsi"/>
        </w:rPr>
      </w:pPr>
      <w:r w:rsidRPr="00D55AC1">
        <w:rPr>
          <w:rFonts w:cstheme="minorHAnsi"/>
        </w:rPr>
        <w:t>Določbe te točke ne posegajo v določbe te pogodbe o prenehanju ali podaljšanju pogodbe zaradi višje sile.</w:t>
      </w:r>
    </w:p>
    <w:p w14:paraId="76303505" w14:textId="77777777" w:rsidR="00D55AC1" w:rsidRPr="00D55AC1" w:rsidRDefault="00D55AC1" w:rsidP="005765CB">
      <w:pPr>
        <w:numPr>
          <w:ilvl w:val="0"/>
          <w:numId w:val="41"/>
        </w:numPr>
        <w:contextualSpacing/>
        <w:jc w:val="center"/>
        <w:rPr>
          <w:rFonts w:cstheme="minorHAnsi"/>
        </w:rPr>
      </w:pPr>
      <w:r w:rsidRPr="00D55AC1">
        <w:rPr>
          <w:rFonts w:cstheme="minorHAnsi"/>
        </w:rPr>
        <w:t>člen</w:t>
      </w:r>
    </w:p>
    <w:p w14:paraId="326EEBBE" w14:textId="77777777" w:rsidR="00D55AC1" w:rsidRPr="00D55AC1" w:rsidRDefault="00D55AC1" w:rsidP="00D55AC1">
      <w:pPr>
        <w:rPr>
          <w:rFonts w:cstheme="minorHAnsi"/>
        </w:rPr>
      </w:pPr>
    </w:p>
    <w:p w14:paraId="6456934A" w14:textId="77777777" w:rsidR="00D55AC1" w:rsidRPr="00D55AC1" w:rsidRDefault="00D55AC1" w:rsidP="00D55AC1">
      <w:pPr>
        <w:rPr>
          <w:rFonts w:cstheme="minorHAnsi"/>
        </w:rPr>
      </w:pPr>
      <w:r w:rsidRPr="00D55AC1">
        <w:rPr>
          <w:rFonts w:cstheme="minorHAnsi"/>
        </w:rPr>
        <w:t xml:space="preserve">V primeru spremenjenih okoliščin iz prejšnje točke te pogodbe, mora stranka, ki jo takšne okoliščine prizadenejo, o tem dogodku obvestiti drugo stranko najkasneje v 5 dneh od nastanka spremenjene okoliščine. Obvestilo mora biti podprto z dokumentacijo, ki je v tem času na razpolago in ki opisuje naravo okoliščine, znesek stroškov, ki so nastali ali naj bi nastali v zvezi s spremenjeno okoliščino. </w:t>
      </w:r>
    </w:p>
    <w:p w14:paraId="685D71B8" w14:textId="77777777" w:rsidR="00D55AC1" w:rsidRPr="00D55AC1" w:rsidRDefault="00D55AC1" w:rsidP="00D55AC1">
      <w:pPr>
        <w:rPr>
          <w:rFonts w:cstheme="minorHAnsi"/>
        </w:rPr>
      </w:pPr>
    </w:p>
    <w:p w14:paraId="63E09900" w14:textId="77777777" w:rsidR="00D55AC1" w:rsidRPr="00D55AC1" w:rsidRDefault="00D55AC1" w:rsidP="00D55AC1">
      <w:pPr>
        <w:rPr>
          <w:rFonts w:cstheme="minorHAnsi"/>
        </w:rPr>
      </w:pPr>
      <w:r w:rsidRPr="00D55AC1">
        <w:rPr>
          <w:rFonts w:cstheme="minorHAnsi"/>
        </w:rPr>
        <w:t xml:space="preserve">Pogodbeni stranki se bosta, če je to potrebno, sestali v 5 dneh od obvestila iz zgornjega odstavka, da bi se pogajali o potrebnih spremembah vsebine te pogodbe z namenom, da se vzpostavi pogodbeno ravnotežje zaradi nastopa spremenjene okoliščine. </w:t>
      </w:r>
    </w:p>
    <w:p w14:paraId="240B276E" w14:textId="77777777" w:rsidR="00D55AC1" w:rsidRPr="007B6AF8" w:rsidRDefault="00D55AC1" w:rsidP="007A1B72"/>
    <w:p w14:paraId="5A26C481" w14:textId="77777777" w:rsidR="007A1B72" w:rsidRPr="007B6AF8" w:rsidRDefault="007A1B72" w:rsidP="007A1B72">
      <w:pPr>
        <w:rPr>
          <w:b/>
        </w:rPr>
      </w:pPr>
      <w:r w:rsidRPr="007B6AF8">
        <w:rPr>
          <w:b/>
        </w:rPr>
        <w:t xml:space="preserve">XIII. ODSTOP OD POGODBE </w:t>
      </w:r>
    </w:p>
    <w:p w14:paraId="1C4D65B4" w14:textId="77777777" w:rsidR="007A1B72" w:rsidRPr="007B6AF8" w:rsidRDefault="007A1B72" w:rsidP="005765CB">
      <w:pPr>
        <w:numPr>
          <w:ilvl w:val="0"/>
          <w:numId w:val="41"/>
        </w:numPr>
        <w:contextualSpacing/>
        <w:jc w:val="center"/>
      </w:pPr>
      <w:r w:rsidRPr="007B6AF8">
        <w:t>člen</w:t>
      </w:r>
    </w:p>
    <w:p w14:paraId="60435FE3" w14:textId="77777777" w:rsidR="007A1B72" w:rsidRPr="007B6AF8" w:rsidRDefault="007A1B72" w:rsidP="007A1B72"/>
    <w:p w14:paraId="13C27BD5" w14:textId="77777777" w:rsidR="007A1B72" w:rsidRPr="007B6AF8" w:rsidRDefault="007A1B72" w:rsidP="007A1B72">
      <w:pPr>
        <w:rPr>
          <w:b/>
        </w:rPr>
      </w:pPr>
      <w:r w:rsidRPr="007B6AF8">
        <w:rPr>
          <w:b/>
        </w:rPr>
        <w:t>Splošno o odstopu od pogodbe</w:t>
      </w:r>
    </w:p>
    <w:p w14:paraId="2715513A" w14:textId="77777777" w:rsidR="007A1B72" w:rsidRPr="007B6AF8" w:rsidRDefault="007A1B72" w:rsidP="007A1B72"/>
    <w:p w14:paraId="77D9F668" w14:textId="77777777" w:rsidR="007A1B72" w:rsidRPr="007B6AF8" w:rsidRDefault="007A1B72" w:rsidP="007A1B72">
      <w:r w:rsidRPr="007B6AF8">
        <w:t xml:space="preserve">Katerakoli od pogodbenih strank lahko zaradi hujših kršitev pogodbenih obveznosti s strani druge pogodbene stranke, če kršitve ne prenehajo po pisnem opominu, v katerem je naveden primeren rok </w:t>
      </w:r>
      <w:r w:rsidRPr="007B6AF8">
        <w:lastRenderedPageBreak/>
        <w:t>za odpravo kršitev, odstopi od te pogodbe. V primeru odstopa sta pogodbeni stranki dolžni poravnati medsebojne obveznosti iz te pogodbe in nastalo škodo.</w:t>
      </w:r>
    </w:p>
    <w:p w14:paraId="7FCEF9E6" w14:textId="77777777" w:rsidR="007A1B72" w:rsidRPr="007B6AF8" w:rsidRDefault="007A1B72" w:rsidP="007A1B72"/>
    <w:p w14:paraId="4255F227" w14:textId="77777777" w:rsidR="007A1B72" w:rsidRPr="007B6AF8" w:rsidRDefault="007A1B72" w:rsidP="005765CB">
      <w:pPr>
        <w:numPr>
          <w:ilvl w:val="0"/>
          <w:numId w:val="41"/>
        </w:numPr>
        <w:contextualSpacing/>
        <w:jc w:val="center"/>
      </w:pPr>
      <w:r w:rsidRPr="007B6AF8">
        <w:t>člen</w:t>
      </w:r>
    </w:p>
    <w:p w14:paraId="763796E9" w14:textId="77777777" w:rsidR="007A1B72" w:rsidRPr="007B6AF8" w:rsidRDefault="007A1B72" w:rsidP="007A1B72">
      <w:pPr>
        <w:rPr>
          <w:b/>
        </w:rPr>
      </w:pPr>
      <w:r w:rsidRPr="007B6AF8">
        <w:rPr>
          <w:b/>
        </w:rPr>
        <w:t>Odstop naročnika od pogodbe</w:t>
      </w:r>
    </w:p>
    <w:p w14:paraId="4DA55331" w14:textId="77777777" w:rsidR="007A1B72" w:rsidRPr="007B6AF8" w:rsidRDefault="007A1B72" w:rsidP="007A1B72"/>
    <w:p w14:paraId="5A756407" w14:textId="77777777" w:rsidR="007A1B72" w:rsidRPr="007B6AF8" w:rsidRDefault="007A1B72" w:rsidP="007A1B72">
      <w:r w:rsidRPr="007B6AF8">
        <w:t>Za hujšo kršitev pogodbenih določil, zaradi katerih lahko naročnik predčasno odstopi od pogodbe, štejejo zlasti:</w:t>
      </w:r>
    </w:p>
    <w:p w14:paraId="648B4997" w14:textId="77777777" w:rsidR="007A1B72" w:rsidRPr="002F1422" w:rsidRDefault="007A1B72" w:rsidP="007A1B72">
      <w:pPr>
        <w:numPr>
          <w:ilvl w:val="0"/>
          <w:numId w:val="40"/>
        </w:numPr>
        <w:rPr>
          <w:rFonts w:eastAsia="Times New Roman" w:cstheme="minorHAnsi"/>
        </w:rPr>
      </w:pPr>
      <w:r w:rsidRPr="002F1422">
        <w:rPr>
          <w:rFonts w:eastAsia="Times New Roman" w:cstheme="minorHAnsi"/>
        </w:rPr>
        <w:t>če izvajalec ni pričel z deli v dogovorjenem roku;</w:t>
      </w:r>
    </w:p>
    <w:p w14:paraId="4E931905" w14:textId="77777777" w:rsidR="007A1B72" w:rsidRPr="002F1422" w:rsidRDefault="007A1B72" w:rsidP="007A1B72">
      <w:pPr>
        <w:numPr>
          <w:ilvl w:val="0"/>
          <w:numId w:val="40"/>
        </w:numPr>
        <w:rPr>
          <w:rFonts w:eastAsia="Times New Roman" w:cstheme="minorHAnsi"/>
        </w:rPr>
      </w:pPr>
      <w:r w:rsidRPr="002F1422">
        <w:rPr>
          <w:rFonts w:eastAsia="Times New Roman" w:cstheme="minorHAnsi"/>
        </w:rPr>
        <w:t>če izvajalec krši to pogodbo tako, da nastaja škoda naročniku;</w:t>
      </w:r>
    </w:p>
    <w:p w14:paraId="7C33B59F" w14:textId="346772C8" w:rsidR="007A1B72" w:rsidRPr="002F1422" w:rsidRDefault="007A1B72" w:rsidP="007A1B72">
      <w:pPr>
        <w:numPr>
          <w:ilvl w:val="0"/>
          <w:numId w:val="40"/>
        </w:numPr>
        <w:rPr>
          <w:rFonts w:eastAsia="Times New Roman" w:cstheme="minorHAnsi"/>
        </w:rPr>
      </w:pPr>
      <w:r w:rsidRPr="002F1422">
        <w:rPr>
          <w:rFonts w:eastAsia="Times New Roman" w:cstheme="minorHAnsi"/>
        </w:rPr>
        <w:t>če izvajalec del ne izvaja v dogovorjeni kakovosti in tudi ne popravi kakovosti</w:t>
      </w:r>
      <w:r w:rsidR="00E14F4E">
        <w:rPr>
          <w:rFonts w:eastAsia="Times New Roman" w:cstheme="minorHAnsi"/>
        </w:rPr>
        <w:t>;</w:t>
      </w:r>
    </w:p>
    <w:p w14:paraId="66CB88AC" w14:textId="77777777" w:rsidR="007A1B72" w:rsidRPr="002F1422" w:rsidRDefault="007A1B72" w:rsidP="007A1B72">
      <w:pPr>
        <w:numPr>
          <w:ilvl w:val="0"/>
          <w:numId w:val="40"/>
        </w:numPr>
        <w:rPr>
          <w:rFonts w:eastAsia="Times New Roman" w:cstheme="minorHAnsi"/>
        </w:rPr>
      </w:pPr>
      <w:r w:rsidRPr="002F1422">
        <w:rPr>
          <w:rFonts w:eastAsia="Times New Roman" w:cstheme="minorHAnsi"/>
        </w:rPr>
        <w:t>če izvajalec kakorkoli huje krši pogodbo;</w:t>
      </w:r>
    </w:p>
    <w:p w14:paraId="705DD635" w14:textId="4AB97DE9" w:rsidR="00A50601" w:rsidRDefault="007A1B72" w:rsidP="007A1B72">
      <w:pPr>
        <w:numPr>
          <w:ilvl w:val="0"/>
          <w:numId w:val="40"/>
        </w:numPr>
        <w:rPr>
          <w:rFonts w:eastAsia="Times New Roman" w:cstheme="minorHAnsi"/>
        </w:rPr>
      </w:pPr>
      <w:r w:rsidRPr="002F1422">
        <w:rPr>
          <w:rFonts w:eastAsia="Times New Roman" w:cstheme="minorHAnsi"/>
        </w:rPr>
        <w:t>če obstaja utemeljen dvom, da izvajalec</w:t>
      </w:r>
      <w:r w:rsidR="00646E6D">
        <w:rPr>
          <w:rFonts w:eastAsia="Times New Roman" w:cstheme="minorHAnsi"/>
        </w:rPr>
        <w:t xml:space="preserve"> ne bo</w:t>
      </w:r>
      <w:r w:rsidRPr="002F1422">
        <w:rPr>
          <w:rFonts w:eastAsia="Times New Roman" w:cstheme="minorHAnsi"/>
        </w:rPr>
        <w:t xml:space="preserve"> izpolnil svoje obveznosti po tej pogodbi. Šteje se, da je podan utemeljen dvom, zlasti če: ni solventen; je začel likvidacijski postopek; ponavljajoče ne spoštuje rokov, ki so določeni v pogodbi; ne ohranja v veljavi zavarovanj, kot to določa ta pogodba; odtujuje sredstva, ki so nujno potrebna za izvajanje te pogodbe in teh ne nadomešča; </w:t>
      </w:r>
    </w:p>
    <w:p w14:paraId="29472EB0" w14:textId="5AEFA6B0" w:rsidR="007A1B72" w:rsidRPr="002F1422" w:rsidRDefault="007A1B72" w:rsidP="007A1B72">
      <w:pPr>
        <w:numPr>
          <w:ilvl w:val="0"/>
          <w:numId w:val="40"/>
        </w:numPr>
        <w:rPr>
          <w:rFonts w:eastAsia="Times New Roman" w:cstheme="minorHAnsi"/>
        </w:rPr>
      </w:pPr>
      <w:r w:rsidRPr="002F1422">
        <w:rPr>
          <w:rFonts w:eastAsia="Times New Roman" w:cstheme="minorHAnsi"/>
        </w:rPr>
        <w:t>če ne zagotavlja</w:t>
      </w:r>
      <w:r w:rsidR="00A50601">
        <w:rPr>
          <w:rFonts w:eastAsia="Times New Roman" w:cstheme="minorHAnsi"/>
        </w:rPr>
        <w:t xml:space="preserve"> </w:t>
      </w:r>
      <w:r w:rsidR="006027E4">
        <w:rPr>
          <w:rFonts w:eastAsia="Times New Roman" w:cstheme="minorHAnsi"/>
        </w:rPr>
        <w:t>redne</w:t>
      </w:r>
      <w:r w:rsidRPr="002F1422">
        <w:rPr>
          <w:rFonts w:eastAsia="Times New Roman" w:cstheme="minorHAnsi"/>
        </w:rPr>
        <w:t xml:space="preserve"> prisotnosti </w:t>
      </w:r>
      <w:r w:rsidR="006027E4">
        <w:rPr>
          <w:rFonts w:eastAsia="Times New Roman" w:cstheme="minorHAnsi"/>
        </w:rPr>
        <w:t>koordinatorja za varnost in zdravje pri delu</w:t>
      </w:r>
      <w:r w:rsidRPr="002F1422">
        <w:rPr>
          <w:rFonts w:eastAsia="Times New Roman" w:cstheme="minorHAnsi"/>
        </w:rPr>
        <w:t xml:space="preserve"> na gradbišču.</w:t>
      </w:r>
    </w:p>
    <w:p w14:paraId="2AD6E79C" w14:textId="77777777" w:rsidR="007A1B72" w:rsidRPr="007B6AF8" w:rsidRDefault="007A1B72" w:rsidP="007A1B72"/>
    <w:p w14:paraId="11802511" w14:textId="77777777" w:rsidR="007A1B72" w:rsidRDefault="007A1B72" w:rsidP="007A1B72">
      <w:r w:rsidRPr="007B6AF8">
        <w:t>Odstop od pogodbe lahko naročnik uveljavlja po opominu, po katerem izvajalec ne odpravi kršitve oziroma kršitev kljub opominu ponovno zagreši, v kolikor je odprava kršitev sploh možna. Opomin mora biti izvajalcu poslan pisno ali na elektronski način.</w:t>
      </w:r>
    </w:p>
    <w:p w14:paraId="7C1AA509" w14:textId="77777777" w:rsidR="007A1B72" w:rsidRPr="007B6AF8" w:rsidRDefault="007A1B72" w:rsidP="007A1B72"/>
    <w:p w14:paraId="253A3C63" w14:textId="77777777" w:rsidR="007A1B72" w:rsidRDefault="007A1B72" w:rsidP="007A1B72">
      <w:r w:rsidRPr="007B6AF8">
        <w:t>Odstop od pogodbe učinkuje z dnem, ko druga pogodbena stranka prejme odstop od pogodbe.</w:t>
      </w:r>
    </w:p>
    <w:p w14:paraId="462B6E04" w14:textId="77777777" w:rsidR="007A1B72" w:rsidRPr="007B6AF8" w:rsidRDefault="007A1B72" w:rsidP="007A1B72"/>
    <w:p w14:paraId="0B28774F" w14:textId="77777777" w:rsidR="007A1B72" w:rsidRPr="007B6AF8" w:rsidRDefault="007A1B72" w:rsidP="007A1B72">
      <w:r w:rsidRPr="007B6AF8">
        <w:t>Naročnik lahko od pogodbe odstopi brez odpovednega roka v primeru začetka enega od postopkov insolventnosti po ZFPPIPP zoper izvajalca.</w:t>
      </w:r>
    </w:p>
    <w:p w14:paraId="2A75BBBC" w14:textId="77777777" w:rsidR="007A1B72" w:rsidRPr="007B6AF8" w:rsidRDefault="007A1B72" w:rsidP="007A1B72"/>
    <w:p w14:paraId="01AFF152" w14:textId="77777777" w:rsidR="007A1B72" w:rsidRDefault="007A1B72" w:rsidP="005765CB">
      <w:pPr>
        <w:numPr>
          <w:ilvl w:val="0"/>
          <w:numId w:val="41"/>
        </w:numPr>
        <w:contextualSpacing/>
        <w:jc w:val="center"/>
      </w:pPr>
      <w:r>
        <w:t>člen</w:t>
      </w:r>
    </w:p>
    <w:p w14:paraId="55C977FB" w14:textId="77777777" w:rsidR="007A1B72" w:rsidRPr="00926CDF" w:rsidRDefault="007A1B72" w:rsidP="007A1B72">
      <w:pPr>
        <w:ind w:left="360"/>
        <w:rPr>
          <w:rFonts w:ascii="Trebuchet MS" w:hAnsi="Trebuchet MS"/>
        </w:rPr>
      </w:pPr>
    </w:p>
    <w:p w14:paraId="2D0CC3EF" w14:textId="77777777" w:rsidR="007A1B72" w:rsidRPr="00E67F34" w:rsidRDefault="007A1B72" w:rsidP="007A1B72">
      <w:pPr>
        <w:autoSpaceDE w:val="0"/>
        <w:autoSpaceDN w:val="0"/>
        <w:adjustRightInd w:val="0"/>
        <w:rPr>
          <w:rFonts w:cstheme="minorHAnsi"/>
          <w:lang w:eastAsia="sl-SI"/>
        </w:rPr>
      </w:pPr>
      <w:r w:rsidRPr="00E67F34">
        <w:rPr>
          <w:rFonts w:cstheme="minorHAnsi"/>
          <w:lang w:eastAsia="sl-SI"/>
        </w:rPr>
        <w:t>Med veljavnostjo pogodbe o izvedbi javnega naročila lahko naročnik ne glede na določbe zakona, ki ureja obligacijska razmerja, odstopi od pogodbe v naslednjih okoliščinah:</w:t>
      </w:r>
    </w:p>
    <w:p w14:paraId="5DC579F2" w14:textId="77777777" w:rsidR="007A1B72" w:rsidRPr="00E67F34" w:rsidRDefault="007A1B72" w:rsidP="007A1B72">
      <w:pPr>
        <w:autoSpaceDE w:val="0"/>
        <w:autoSpaceDN w:val="0"/>
        <w:adjustRightInd w:val="0"/>
        <w:rPr>
          <w:rFonts w:cstheme="minorHAnsi"/>
          <w:lang w:eastAsia="sl-SI"/>
        </w:rPr>
      </w:pPr>
    </w:p>
    <w:p w14:paraId="7BE415BF" w14:textId="77777777" w:rsidR="007A1B72" w:rsidRPr="00E67F34" w:rsidRDefault="007A1B72" w:rsidP="007A1B72">
      <w:pPr>
        <w:numPr>
          <w:ilvl w:val="0"/>
          <w:numId w:val="40"/>
        </w:numPr>
        <w:autoSpaceDE w:val="0"/>
        <w:autoSpaceDN w:val="0"/>
        <w:adjustRightInd w:val="0"/>
        <w:jc w:val="left"/>
        <w:rPr>
          <w:rFonts w:eastAsia="Times New Roman" w:cstheme="minorHAnsi"/>
          <w:lang w:eastAsia="sl-SI"/>
        </w:rPr>
      </w:pPr>
      <w:r w:rsidRPr="00E67F34">
        <w:rPr>
          <w:rFonts w:eastAsia="Times New Roman" w:cstheme="minorHAnsi"/>
          <w:lang w:eastAsia="sl-SI"/>
        </w:rPr>
        <w:t>javno naročilo je bilo bistveno spremenjeno, kar terja nov postopek javnega naročanja;</w:t>
      </w:r>
    </w:p>
    <w:p w14:paraId="7823429C" w14:textId="77777777" w:rsidR="007A1B72" w:rsidRPr="00E67F34" w:rsidRDefault="007A1B72" w:rsidP="007A1B72">
      <w:pPr>
        <w:numPr>
          <w:ilvl w:val="0"/>
          <w:numId w:val="40"/>
        </w:numPr>
        <w:autoSpaceDE w:val="0"/>
        <w:autoSpaceDN w:val="0"/>
        <w:adjustRightInd w:val="0"/>
        <w:jc w:val="left"/>
        <w:rPr>
          <w:rFonts w:eastAsia="Times New Roman" w:cstheme="minorHAnsi"/>
          <w:lang w:eastAsia="sl-SI"/>
        </w:rPr>
      </w:pPr>
      <w:r w:rsidRPr="00E67F34">
        <w:rPr>
          <w:rFonts w:eastAsia="Times New Roman" w:cstheme="minorHAnsi"/>
          <w:lang w:eastAsia="sl-SI"/>
        </w:rPr>
        <w:t>v času oddaje javnega naročila je bil izvajalec v enem od položajev, zaradi katerega bi ga naročnik moral izključiti iz postopka javnega naročanja, pa s tem dejstvom naročnik ni bil seznanjen v postopku javnega naročanja;</w:t>
      </w:r>
    </w:p>
    <w:p w14:paraId="7BBF4F2F" w14:textId="1AFFFA38" w:rsidR="007A1B72" w:rsidRPr="00E67F34" w:rsidRDefault="007A1B72" w:rsidP="007A1B72">
      <w:pPr>
        <w:numPr>
          <w:ilvl w:val="0"/>
          <w:numId w:val="40"/>
        </w:numPr>
        <w:autoSpaceDE w:val="0"/>
        <w:autoSpaceDN w:val="0"/>
        <w:adjustRightInd w:val="0"/>
        <w:jc w:val="left"/>
        <w:rPr>
          <w:rFonts w:eastAsia="Times New Roman" w:cstheme="minorHAnsi"/>
          <w:lang w:eastAsia="sl-SI"/>
        </w:rPr>
      </w:pPr>
      <w:r w:rsidRPr="00E67F34">
        <w:rPr>
          <w:rFonts w:eastAsia="Times New Roman" w:cstheme="minorHAnsi"/>
          <w:lang w:eastAsia="sl-SI"/>
        </w:rPr>
        <w:t>zaradi hudih kršitev obveznosti iz PEU, PDEU in tega zakona, ki jih je po postopku v skladu z 258.</w:t>
      </w:r>
      <w:r w:rsidR="0052437F">
        <w:rPr>
          <w:rFonts w:eastAsia="Times New Roman" w:cstheme="minorHAnsi"/>
          <w:lang w:eastAsia="sl-SI"/>
        </w:rPr>
        <w:t xml:space="preserve"> </w:t>
      </w:r>
      <w:r w:rsidRPr="00E67F34">
        <w:rPr>
          <w:rFonts w:eastAsia="Times New Roman" w:cstheme="minorHAnsi"/>
          <w:lang w:eastAsia="sl-SI"/>
        </w:rPr>
        <w:t>členom PDEU ugotovilo Sodišče Evropske unije, javno naročilo ne bi smelo biti oddano izvajalcu.</w:t>
      </w:r>
    </w:p>
    <w:p w14:paraId="754DA94B" w14:textId="77777777" w:rsidR="007A1B72" w:rsidRPr="00E67F34" w:rsidRDefault="007A1B72" w:rsidP="007A1B72">
      <w:pPr>
        <w:autoSpaceDE w:val="0"/>
        <w:autoSpaceDN w:val="0"/>
        <w:adjustRightInd w:val="0"/>
        <w:ind w:left="720"/>
        <w:rPr>
          <w:rFonts w:eastAsia="Times New Roman" w:cstheme="minorHAnsi"/>
          <w:lang w:eastAsia="sl-SI"/>
        </w:rPr>
      </w:pPr>
    </w:p>
    <w:p w14:paraId="3F649FC0" w14:textId="77777777" w:rsidR="007A1B72" w:rsidRPr="00E67F34" w:rsidRDefault="007A1B72" w:rsidP="007A1B72">
      <w:pPr>
        <w:autoSpaceDE w:val="0"/>
        <w:autoSpaceDN w:val="0"/>
        <w:adjustRightInd w:val="0"/>
        <w:rPr>
          <w:rFonts w:cstheme="minorHAnsi"/>
          <w:lang w:eastAsia="sl-SI"/>
        </w:rPr>
      </w:pPr>
      <w:r w:rsidRPr="00E67F34">
        <w:rPr>
          <w:rFonts w:cstheme="minorHAnsi"/>
          <w:lang w:eastAsia="sl-SI"/>
        </w:rPr>
        <w:t>Odstop od pogodbe učinkuje z dnem, ko izvajalec prejme pisno izjavo naročnika o odstopu.</w:t>
      </w:r>
    </w:p>
    <w:p w14:paraId="16042396" w14:textId="77777777" w:rsidR="00053F86" w:rsidRDefault="00053F86" w:rsidP="007A1B72">
      <w:pPr>
        <w:autoSpaceDE w:val="0"/>
        <w:autoSpaceDN w:val="0"/>
        <w:adjustRightInd w:val="0"/>
        <w:rPr>
          <w:rFonts w:cstheme="minorHAnsi"/>
          <w:lang w:eastAsia="sl-SI"/>
        </w:rPr>
      </w:pPr>
    </w:p>
    <w:p w14:paraId="12516C2F" w14:textId="3901D2E3" w:rsidR="007A1B72" w:rsidRPr="00E67F34" w:rsidRDefault="007A1B72" w:rsidP="007A1B72">
      <w:pPr>
        <w:autoSpaceDE w:val="0"/>
        <w:autoSpaceDN w:val="0"/>
        <w:adjustRightInd w:val="0"/>
        <w:rPr>
          <w:rFonts w:cstheme="minorHAnsi"/>
          <w:lang w:eastAsia="sl-SI"/>
        </w:rPr>
      </w:pPr>
      <w:r w:rsidRPr="00E67F34">
        <w:rPr>
          <w:rFonts w:cstheme="minorHAnsi"/>
          <w:lang w:eastAsia="sl-SI"/>
        </w:rPr>
        <w:lastRenderedPageBreak/>
        <w:t xml:space="preserve">Naročnik bo istočasno z odstopom od pogodbe pričel s postopki za unovčenje zavarovanja za dobro izvedbo </w:t>
      </w:r>
      <w:r w:rsidRPr="00E67F34">
        <w:rPr>
          <w:rFonts w:cstheme="minorHAnsi"/>
        </w:rPr>
        <w:t>pogodbenih obveznosti.</w:t>
      </w:r>
    </w:p>
    <w:p w14:paraId="58AFFBF9" w14:textId="77777777" w:rsidR="007A1B72" w:rsidRDefault="007A1B72" w:rsidP="007A1B72">
      <w:pPr>
        <w:contextualSpacing/>
      </w:pPr>
    </w:p>
    <w:p w14:paraId="7262626F" w14:textId="77777777" w:rsidR="007A1B72" w:rsidRPr="007B6AF8" w:rsidRDefault="007A1B72" w:rsidP="005765CB">
      <w:pPr>
        <w:numPr>
          <w:ilvl w:val="0"/>
          <w:numId w:val="41"/>
        </w:numPr>
        <w:contextualSpacing/>
        <w:jc w:val="center"/>
      </w:pPr>
      <w:r w:rsidRPr="007B6AF8">
        <w:t>člen</w:t>
      </w:r>
    </w:p>
    <w:p w14:paraId="43673A81" w14:textId="77777777" w:rsidR="007A1B72" w:rsidRPr="007B6AF8" w:rsidRDefault="007A1B72" w:rsidP="007A1B72">
      <w:pPr>
        <w:rPr>
          <w:b/>
        </w:rPr>
      </w:pPr>
      <w:r w:rsidRPr="007B6AF8">
        <w:rPr>
          <w:b/>
        </w:rPr>
        <w:t>Odstop izvajalca od pogodbe</w:t>
      </w:r>
    </w:p>
    <w:p w14:paraId="6A3C3C34" w14:textId="77777777" w:rsidR="007A1B72" w:rsidRPr="007B6AF8" w:rsidRDefault="007A1B72" w:rsidP="007A1B72"/>
    <w:p w14:paraId="23DE92D3" w14:textId="77777777" w:rsidR="007A1B72" w:rsidRPr="00293FE4" w:rsidRDefault="007A1B72" w:rsidP="007A1B72">
      <w:pPr>
        <w:rPr>
          <w:rFonts w:cstheme="minorHAnsi"/>
        </w:rPr>
      </w:pPr>
      <w:r w:rsidRPr="00293FE4">
        <w:rPr>
          <w:rFonts w:cstheme="minorHAnsi"/>
        </w:rPr>
        <w:t xml:space="preserve">Na obstoj kršitve mora izvajalec pismeno opozoriti naročnika takoj po tem, ko jo je opazil in od naročnika zahtevati izvršitev obveznosti, odpravo kršitev oziroma posledic kršitve. </w:t>
      </w:r>
    </w:p>
    <w:p w14:paraId="2CB36CC3" w14:textId="77777777" w:rsidR="007A1B72" w:rsidRPr="00293FE4" w:rsidRDefault="007A1B72" w:rsidP="007A1B72">
      <w:pPr>
        <w:keepNext/>
        <w:rPr>
          <w:rFonts w:cstheme="minorHAnsi"/>
        </w:rPr>
      </w:pPr>
    </w:p>
    <w:p w14:paraId="7A6052F2" w14:textId="77777777" w:rsidR="007A1B72" w:rsidRPr="00293FE4" w:rsidRDefault="007A1B72" w:rsidP="007A1B72">
      <w:pPr>
        <w:keepNext/>
        <w:rPr>
          <w:rFonts w:cstheme="minorHAnsi"/>
        </w:rPr>
      </w:pPr>
      <w:r w:rsidRPr="00293FE4">
        <w:rPr>
          <w:rFonts w:cstheme="minorHAnsi"/>
        </w:rPr>
        <w:t xml:space="preserve">Naročnik mora izvajalcu povrniti vso škodo, ki jo je ta utrpel zaradi kršitve pogodbe. </w:t>
      </w:r>
    </w:p>
    <w:p w14:paraId="5C5B1383" w14:textId="77777777" w:rsidR="007A1B72" w:rsidRPr="00293FE4" w:rsidRDefault="007A1B72" w:rsidP="007A1B72">
      <w:pPr>
        <w:rPr>
          <w:rFonts w:cstheme="minorHAnsi"/>
          <w:i/>
        </w:rPr>
      </w:pPr>
    </w:p>
    <w:p w14:paraId="2D085D56" w14:textId="77777777" w:rsidR="007A1B72" w:rsidRPr="00293FE4" w:rsidRDefault="007A1B72" w:rsidP="007A1B72">
      <w:pPr>
        <w:rPr>
          <w:rFonts w:cstheme="minorHAnsi"/>
        </w:rPr>
      </w:pPr>
      <w:r w:rsidRPr="00293FE4">
        <w:rPr>
          <w:rFonts w:cstheme="minorHAnsi"/>
        </w:rPr>
        <w:t xml:space="preserve">Izvajalec lahko odstopi od pogodbe, če naročnik z bistveno kršitvijo pogodbe za daljši čas onemogoči izvajanje del v skladu s to pogodbo. </w:t>
      </w:r>
    </w:p>
    <w:p w14:paraId="34F1706E" w14:textId="77777777" w:rsidR="007A1B72" w:rsidRPr="00293FE4" w:rsidRDefault="007A1B72" w:rsidP="007A1B72">
      <w:pPr>
        <w:rPr>
          <w:rFonts w:cstheme="minorHAnsi"/>
        </w:rPr>
      </w:pPr>
    </w:p>
    <w:p w14:paraId="50021734" w14:textId="039D32BF" w:rsidR="007A1B72" w:rsidRPr="005D1822" w:rsidRDefault="007A1B72" w:rsidP="007A1B72">
      <w:pPr>
        <w:rPr>
          <w:rFonts w:cstheme="minorHAnsi"/>
        </w:rPr>
      </w:pPr>
      <w:r w:rsidRPr="00293FE4">
        <w:rPr>
          <w:rFonts w:cstheme="minorHAnsi"/>
        </w:rPr>
        <w:t xml:space="preserve">Odstop je dopusten le, če je izvajalec o nemožnosti izvajanja del podrobno obvestil naročnika in mu dal trideset dnevni rok za odpravo razlogov za nemožnost izvajanja del. </w:t>
      </w:r>
    </w:p>
    <w:p w14:paraId="7B40FA7B" w14:textId="77777777" w:rsidR="007A1B72" w:rsidRDefault="007A1B72" w:rsidP="007A1B72">
      <w:pPr>
        <w:rPr>
          <w:b/>
        </w:rPr>
      </w:pPr>
    </w:p>
    <w:p w14:paraId="06D643A9" w14:textId="77777777" w:rsidR="007A1B72" w:rsidRPr="007B6AF8" w:rsidRDefault="007A1B72" w:rsidP="007A1B72">
      <w:pPr>
        <w:rPr>
          <w:b/>
        </w:rPr>
      </w:pPr>
      <w:r w:rsidRPr="007B6AF8">
        <w:rPr>
          <w:b/>
        </w:rPr>
        <w:t>XI</w:t>
      </w:r>
      <w:r>
        <w:rPr>
          <w:b/>
        </w:rPr>
        <w:t>V</w:t>
      </w:r>
      <w:r w:rsidRPr="007B6AF8">
        <w:rPr>
          <w:b/>
        </w:rPr>
        <w:t xml:space="preserve">. POSLOVNA SKRIVNOST </w:t>
      </w:r>
    </w:p>
    <w:p w14:paraId="64EE715A" w14:textId="77777777" w:rsidR="007A1B72" w:rsidRPr="007B6AF8" w:rsidRDefault="007A1B72" w:rsidP="007A1B72"/>
    <w:p w14:paraId="2A7F640F" w14:textId="77777777" w:rsidR="007A1B72" w:rsidRPr="007B6AF8" w:rsidRDefault="007A1B72" w:rsidP="005765CB">
      <w:pPr>
        <w:numPr>
          <w:ilvl w:val="0"/>
          <w:numId w:val="41"/>
        </w:numPr>
        <w:contextualSpacing/>
        <w:jc w:val="center"/>
      </w:pPr>
      <w:r w:rsidRPr="007B6AF8">
        <w:t>člen</w:t>
      </w:r>
    </w:p>
    <w:p w14:paraId="742E6F89" w14:textId="77777777" w:rsidR="007A1B72" w:rsidRPr="007B6AF8" w:rsidRDefault="007A1B72" w:rsidP="007A1B72">
      <w:pPr>
        <w:rPr>
          <w:b/>
        </w:rPr>
      </w:pPr>
      <w:r w:rsidRPr="007B6AF8">
        <w:rPr>
          <w:b/>
        </w:rPr>
        <w:t>Varovanje poslovne skrivnosti</w:t>
      </w:r>
    </w:p>
    <w:p w14:paraId="3479BDAD" w14:textId="77777777" w:rsidR="007A1B72" w:rsidRPr="007B6AF8" w:rsidRDefault="007A1B72" w:rsidP="007A1B72"/>
    <w:p w14:paraId="3D6E66B2" w14:textId="77777777" w:rsidR="007A1B72" w:rsidRPr="007B6AF8" w:rsidRDefault="007A1B72" w:rsidP="007A1B72">
      <w:r w:rsidRPr="007B6AF8">
        <w:t xml:space="preserve">Izvajalec in naročnik se zavezujeta, da bosta vse podatke, ki izhajajo iz pogodbene dokumentacije in druge podatke, ki izvirajo iz pogodbenega razmerja, ohranjala kot poslovno skrivnost ves čas trajanja pogodbe oz. dlje, če je glede narave dokumentov to smiselno. </w:t>
      </w:r>
    </w:p>
    <w:p w14:paraId="4F669421" w14:textId="77777777" w:rsidR="007A1B72" w:rsidRPr="007B6AF8" w:rsidRDefault="007A1B72" w:rsidP="007A1B72"/>
    <w:p w14:paraId="2D4D8B2F" w14:textId="77777777" w:rsidR="007A1B72" w:rsidRPr="007B6AF8" w:rsidRDefault="007A1B72" w:rsidP="007A1B72">
      <w:r w:rsidRPr="007B6AF8">
        <w:t xml:space="preserve">Pogodbeni stranki lahko s pisnim dogovorom določita izjeme od te določbe. </w:t>
      </w:r>
    </w:p>
    <w:p w14:paraId="12E151B5" w14:textId="40B07A77" w:rsidR="007A1B72" w:rsidRDefault="007A1B72" w:rsidP="007A1B72">
      <w:pPr>
        <w:rPr>
          <w:b/>
        </w:rPr>
      </w:pPr>
    </w:p>
    <w:p w14:paraId="4D570018" w14:textId="77777777" w:rsidR="005D1822" w:rsidRPr="007B6AF8" w:rsidRDefault="005D1822" w:rsidP="007A1B72">
      <w:pPr>
        <w:rPr>
          <w:b/>
        </w:rPr>
      </w:pPr>
    </w:p>
    <w:p w14:paraId="6908591B" w14:textId="77777777" w:rsidR="007A1B72" w:rsidRPr="007B6AF8" w:rsidRDefault="007A1B72" w:rsidP="007A1B72">
      <w:pPr>
        <w:rPr>
          <w:b/>
        </w:rPr>
      </w:pPr>
      <w:r>
        <w:rPr>
          <w:b/>
        </w:rPr>
        <w:t>XV</w:t>
      </w:r>
      <w:r w:rsidRPr="007B6AF8">
        <w:rPr>
          <w:b/>
        </w:rPr>
        <w:t>. KONČNE DOLOČBE</w:t>
      </w:r>
    </w:p>
    <w:p w14:paraId="004F3E2C" w14:textId="77777777" w:rsidR="007A1B72" w:rsidRPr="007B6AF8" w:rsidRDefault="007A1B72" w:rsidP="005765CB">
      <w:pPr>
        <w:numPr>
          <w:ilvl w:val="0"/>
          <w:numId w:val="41"/>
        </w:numPr>
        <w:contextualSpacing/>
        <w:jc w:val="center"/>
      </w:pPr>
      <w:r w:rsidRPr="007B6AF8">
        <w:t>člen</w:t>
      </w:r>
    </w:p>
    <w:p w14:paraId="7B10DDE5" w14:textId="77777777" w:rsidR="007A1B72" w:rsidRPr="007B6AF8" w:rsidRDefault="007A1B72" w:rsidP="007A1B72"/>
    <w:p w14:paraId="511D9812" w14:textId="77777777" w:rsidR="007A1B72" w:rsidRPr="007B6AF8" w:rsidRDefault="007A1B72" w:rsidP="007A1B72">
      <w:pPr>
        <w:rPr>
          <w:b/>
        </w:rPr>
      </w:pPr>
      <w:r w:rsidRPr="007B6AF8">
        <w:rPr>
          <w:b/>
        </w:rPr>
        <w:t xml:space="preserve">Protikorupcijska klavzula </w:t>
      </w:r>
    </w:p>
    <w:p w14:paraId="775FD8C1" w14:textId="77777777" w:rsidR="007A1B72" w:rsidRPr="007B6AF8" w:rsidRDefault="007A1B72" w:rsidP="007A1B72"/>
    <w:p w14:paraId="330B6BBC" w14:textId="251B9822" w:rsidR="007A1B72" w:rsidRDefault="007A1B72" w:rsidP="007A1B72">
      <w:r w:rsidRPr="007B6AF8">
        <w:t xml:space="preserve">Pogodbeni stranki soglašata, da je na podlagi 14. člena </w:t>
      </w:r>
      <w:proofErr w:type="spellStart"/>
      <w:r w:rsidRPr="007B6AF8">
        <w:t>ZlntPK</w:t>
      </w:r>
      <w:proofErr w:type="spellEnd"/>
      <w:r>
        <w:t xml:space="preserve"> </w:t>
      </w:r>
      <w:r w:rsidRPr="007B6AF8">
        <w:t>obvezna sestavina pogodbe protikorupcijska klavzula</w:t>
      </w:r>
      <w:r w:rsidR="00053F86">
        <w:t>.</w:t>
      </w:r>
    </w:p>
    <w:p w14:paraId="2EA8161C" w14:textId="77777777" w:rsidR="00053F86" w:rsidRPr="007B6AF8" w:rsidRDefault="00053F86" w:rsidP="007A1B72"/>
    <w:p w14:paraId="5830DC71" w14:textId="55295AAC" w:rsidR="007A1B72" w:rsidRPr="007B6AF8" w:rsidRDefault="007A1B72" w:rsidP="007A1B72">
      <w:r w:rsidRPr="007B6AF8">
        <w:t>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w:t>
      </w:r>
      <w:r w:rsidR="00AE623F">
        <w:t>l</w:t>
      </w:r>
      <w:r w:rsidRPr="007B6AF8">
        <w:t xml:space="preserve"> kakšno nedovoljeno korist za: </w:t>
      </w:r>
    </w:p>
    <w:p w14:paraId="6585D063" w14:textId="77777777" w:rsidR="007A1B72" w:rsidRPr="007B6AF8" w:rsidRDefault="007A1B72" w:rsidP="007A1B72">
      <w:r w:rsidRPr="007B6AF8">
        <w:t>-</w:t>
      </w:r>
      <w:r>
        <w:t xml:space="preserve"> </w:t>
      </w:r>
      <w:r w:rsidRPr="007B6AF8">
        <w:t xml:space="preserve">pridobitev posla ali </w:t>
      </w:r>
    </w:p>
    <w:p w14:paraId="59985109" w14:textId="77777777" w:rsidR="007A1B72" w:rsidRPr="007B6AF8" w:rsidRDefault="007A1B72" w:rsidP="007A1B72">
      <w:r w:rsidRPr="007B6AF8">
        <w:t>-</w:t>
      </w:r>
      <w:r>
        <w:t xml:space="preserve"> </w:t>
      </w:r>
      <w:r w:rsidRPr="007B6AF8">
        <w:t xml:space="preserve">za sklenitev posla pod ugodnejšimi pogoji ali </w:t>
      </w:r>
    </w:p>
    <w:p w14:paraId="4369B5C3" w14:textId="77777777" w:rsidR="007A1B72" w:rsidRPr="007B6AF8" w:rsidRDefault="007A1B72" w:rsidP="007A1B72">
      <w:r w:rsidRPr="007B6AF8">
        <w:lastRenderedPageBreak/>
        <w:t>-</w:t>
      </w:r>
      <w:r>
        <w:t xml:space="preserve"> </w:t>
      </w:r>
      <w:r w:rsidRPr="007B6AF8">
        <w:t xml:space="preserve">za opustitev dolžnega nadzora nad izvajanjem pogodbenih obveznosti ali </w:t>
      </w:r>
    </w:p>
    <w:p w14:paraId="496EDE78" w14:textId="77777777" w:rsidR="007A1B72" w:rsidRPr="007B6AF8" w:rsidRDefault="007A1B72" w:rsidP="007A1B72">
      <w:r w:rsidRPr="007B6AF8">
        <w:t>-</w:t>
      </w:r>
      <w:r>
        <w:t xml:space="preserve"> </w:t>
      </w:r>
      <w:r w:rsidRPr="007B6AF8">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3D597943" w14:textId="77777777" w:rsidR="007A1B72" w:rsidRDefault="007A1B72" w:rsidP="007A1B72"/>
    <w:p w14:paraId="2C8DC6BF" w14:textId="77777777" w:rsidR="007A1B72" w:rsidRPr="007B6AF8" w:rsidRDefault="007A1B72" w:rsidP="007A1B72">
      <w:r w:rsidRPr="007B6AF8">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560E6B32" w14:textId="77777777" w:rsidR="007A1B72" w:rsidRPr="007B6AF8" w:rsidRDefault="007A1B72" w:rsidP="007A1B72"/>
    <w:p w14:paraId="023346E4" w14:textId="77777777" w:rsidR="007A1B72" w:rsidRPr="007B6AF8" w:rsidRDefault="007A1B72" w:rsidP="005765CB">
      <w:pPr>
        <w:numPr>
          <w:ilvl w:val="0"/>
          <w:numId w:val="41"/>
        </w:numPr>
        <w:contextualSpacing/>
        <w:jc w:val="center"/>
      </w:pPr>
      <w:r w:rsidRPr="007B6AF8">
        <w:t>člen</w:t>
      </w:r>
    </w:p>
    <w:p w14:paraId="0433579F" w14:textId="77777777" w:rsidR="007A1B72" w:rsidRPr="007B6AF8" w:rsidRDefault="007A1B72" w:rsidP="007A1B72">
      <w:pPr>
        <w:rPr>
          <w:b/>
        </w:rPr>
      </w:pPr>
      <w:r w:rsidRPr="007B6AF8">
        <w:rPr>
          <w:b/>
        </w:rPr>
        <w:t>Razvezni pogoj</w:t>
      </w:r>
    </w:p>
    <w:p w14:paraId="40B52A7B" w14:textId="77777777" w:rsidR="007A1B72" w:rsidRPr="007B6AF8" w:rsidRDefault="007A1B72" w:rsidP="007A1B72"/>
    <w:p w14:paraId="012B989B" w14:textId="77777777" w:rsidR="007A1B72" w:rsidRPr="007B6AF8" w:rsidRDefault="007A1B72" w:rsidP="007A1B72">
      <w:pPr>
        <w:widowControl w:val="0"/>
        <w:autoSpaceDE w:val="0"/>
        <w:autoSpaceDN w:val="0"/>
        <w:adjustRightInd w:val="0"/>
        <w:rPr>
          <w:iCs/>
        </w:rPr>
      </w:pPr>
      <w:r w:rsidRPr="007B6AF8">
        <w:rPr>
          <w:iCs/>
        </w:rPr>
        <w:t>Ta pogodba je sklenjena pod razveznim pogojem, ki se uresniči v primeru izpolnitve ene od naslednjih okoliščin:</w:t>
      </w:r>
    </w:p>
    <w:p w14:paraId="008A1408" w14:textId="77777777" w:rsidR="007A1B72" w:rsidRPr="007B6AF8" w:rsidRDefault="007A1B72" w:rsidP="007A1B72">
      <w:pPr>
        <w:widowControl w:val="0"/>
        <w:numPr>
          <w:ilvl w:val="0"/>
          <w:numId w:val="16"/>
        </w:numPr>
        <w:autoSpaceDE w:val="0"/>
        <w:autoSpaceDN w:val="0"/>
        <w:adjustRightInd w:val="0"/>
        <w:rPr>
          <w:iCs/>
        </w:rPr>
      </w:pPr>
      <w:r w:rsidRPr="007B6AF8">
        <w:rPr>
          <w:iCs/>
        </w:rPr>
        <w:t xml:space="preserve">če bo naročnik seznanjen, da je sodišče s pravnomočno odločitvijo ugotovilo kršitev obveznosti delovne, </w:t>
      </w:r>
      <w:proofErr w:type="spellStart"/>
      <w:r w:rsidRPr="007B6AF8">
        <w:rPr>
          <w:iCs/>
        </w:rPr>
        <w:t>okoljske</w:t>
      </w:r>
      <w:proofErr w:type="spellEnd"/>
      <w:r w:rsidRPr="007B6AF8">
        <w:rPr>
          <w:iCs/>
        </w:rPr>
        <w:t xml:space="preserve"> ali socialne zakonodaje s strani izvajalca ali podizvajalca  v skladu z drugim odstavkom 3. člena ZJN-3 ali </w:t>
      </w:r>
    </w:p>
    <w:p w14:paraId="4C2F2058" w14:textId="72470E63" w:rsidR="007A1B72" w:rsidRDefault="007A1B72" w:rsidP="007A1B72">
      <w:pPr>
        <w:widowControl w:val="0"/>
        <w:numPr>
          <w:ilvl w:val="0"/>
          <w:numId w:val="16"/>
        </w:numPr>
        <w:autoSpaceDE w:val="0"/>
        <w:autoSpaceDN w:val="0"/>
        <w:adjustRightInd w:val="0"/>
        <w:rPr>
          <w:iCs/>
        </w:rPr>
      </w:pPr>
      <w:r w:rsidRPr="007B6AF8">
        <w:rPr>
          <w:iCs/>
        </w:rPr>
        <w:t xml:space="preserve">če bo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sidR="00467894">
        <w:rPr>
          <w:iCs/>
        </w:rPr>
        <w:t>pogodbe</w:t>
      </w:r>
      <w:r w:rsidRPr="007B6AF8">
        <w:rPr>
          <w:iCs/>
        </w:rPr>
        <w:t xml:space="preserve"> še najmanj šest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46F8A01A" w14:textId="77777777" w:rsidR="007A1B72" w:rsidRPr="007B6AF8" w:rsidRDefault="007A1B72" w:rsidP="007A1B72">
      <w:pPr>
        <w:widowControl w:val="0"/>
        <w:autoSpaceDE w:val="0"/>
        <w:autoSpaceDN w:val="0"/>
        <w:adjustRightInd w:val="0"/>
        <w:ind w:left="720"/>
        <w:rPr>
          <w:iCs/>
        </w:rPr>
      </w:pPr>
    </w:p>
    <w:p w14:paraId="4B22E5A7" w14:textId="77777777" w:rsidR="007A1B72" w:rsidRPr="007B6AF8" w:rsidRDefault="007A1B72" w:rsidP="007A1B72">
      <w:pPr>
        <w:widowControl w:val="0"/>
        <w:autoSpaceDE w:val="0"/>
        <w:autoSpaceDN w:val="0"/>
        <w:adjustRightInd w:val="0"/>
        <w:rPr>
          <w:iCs/>
        </w:rPr>
      </w:pPr>
      <w:r w:rsidRPr="007B6AF8">
        <w:rPr>
          <w:iCs/>
        </w:rPr>
        <w:t xml:space="preserve">V primeru izpolnitve okoliščine in pogojev iz prejšnjega odstavka se šteje, da je pogodba razvezna  z dnem sklenitve nove pogodbe o izvedbi javnega naročila za predmetno naročilo. O datumu sklenitve nove pogodbe bo naročnik obvestil </w:t>
      </w:r>
      <w:r>
        <w:rPr>
          <w:iCs/>
        </w:rPr>
        <w:t xml:space="preserve">izvajalca. </w:t>
      </w:r>
    </w:p>
    <w:p w14:paraId="14D11A34" w14:textId="77777777" w:rsidR="007A1B72" w:rsidRPr="007B6AF8" w:rsidRDefault="007A1B72" w:rsidP="007A1B72">
      <w:pPr>
        <w:widowControl w:val="0"/>
        <w:autoSpaceDE w:val="0"/>
        <w:autoSpaceDN w:val="0"/>
        <w:adjustRightInd w:val="0"/>
        <w:rPr>
          <w:iCs/>
        </w:rPr>
      </w:pPr>
    </w:p>
    <w:p w14:paraId="34E6EAE6" w14:textId="77777777" w:rsidR="007A1B72" w:rsidRPr="007B6AF8" w:rsidRDefault="007A1B72" w:rsidP="007A1B72">
      <w:pPr>
        <w:widowControl w:val="0"/>
        <w:autoSpaceDE w:val="0"/>
        <w:autoSpaceDN w:val="0"/>
        <w:adjustRightInd w:val="0"/>
        <w:rPr>
          <w:iCs/>
        </w:rPr>
      </w:pPr>
      <w:r w:rsidRPr="007B6AF8">
        <w:rPr>
          <w:iCs/>
        </w:rPr>
        <w:t>Če naročnik v roku trideset (30) dni od seznanitve s kršitvijo ne začne novega postopka javnega naročila, se šteje, da je pogodba razvezana trideseti dan od seznanitve s kršitvijo.</w:t>
      </w:r>
    </w:p>
    <w:p w14:paraId="19CE4144" w14:textId="77777777" w:rsidR="007A1B72" w:rsidRPr="007B6AF8" w:rsidRDefault="007A1B72" w:rsidP="007A1B72"/>
    <w:p w14:paraId="18AA7AAA" w14:textId="77777777" w:rsidR="007A1B72" w:rsidRPr="007B6AF8" w:rsidRDefault="007A1B72" w:rsidP="005765CB">
      <w:pPr>
        <w:numPr>
          <w:ilvl w:val="0"/>
          <w:numId w:val="41"/>
        </w:numPr>
        <w:contextualSpacing/>
        <w:jc w:val="center"/>
      </w:pPr>
      <w:r w:rsidRPr="007B6AF8">
        <w:t>člen</w:t>
      </w:r>
    </w:p>
    <w:p w14:paraId="5F307EA2" w14:textId="77777777" w:rsidR="007A1B72" w:rsidRPr="007B6AF8" w:rsidRDefault="007A1B72" w:rsidP="007A1B72">
      <w:pPr>
        <w:rPr>
          <w:b/>
        </w:rPr>
      </w:pPr>
      <w:r w:rsidRPr="007B6AF8">
        <w:rPr>
          <w:b/>
        </w:rPr>
        <w:t>Prioriteta dokumentov</w:t>
      </w:r>
    </w:p>
    <w:p w14:paraId="6276F380" w14:textId="77777777" w:rsidR="007A1B72" w:rsidRPr="007B6AF8" w:rsidRDefault="007A1B72" w:rsidP="007A1B72"/>
    <w:p w14:paraId="08686FDD" w14:textId="1A40BB4D" w:rsidR="007A1B72" w:rsidRDefault="007A1B72" w:rsidP="007A1B72">
      <w:r w:rsidRPr="007B6AF8">
        <w:t>Pogodbo je potrebno razlagati po jezikovni razlagi. V primeru, če pogodbena določila posameznih vprašanj ne urejajo, se uporabljajo določila Obligacijskega zakonika, zakona, ki ureja gradnjo</w:t>
      </w:r>
      <w:r w:rsidR="004075E1">
        <w:tab/>
      </w:r>
      <w:r w:rsidRPr="007B6AF8">
        <w:t xml:space="preserve"> objektov, in druge veljavne zakonodaje.</w:t>
      </w:r>
    </w:p>
    <w:p w14:paraId="29981627" w14:textId="77777777" w:rsidR="007A1B72" w:rsidRDefault="007A1B72" w:rsidP="007A1B72"/>
    <w:p w14:paraId="0E47B84E" w14:textId="619A4C9F" w:rsidR="007A1B72" w:rsidRPr="007B6AF8" w:rsidRDefault="007A1B72" w:rsidP="007A1B72">
      <w:r w:rsidRPr="007B6AF8">
        <w:t>Za presojo te pogodbe se poleg zgoraj navedenih uporabljajo tudi določila Posebnih gradbenih uzanc</w:t>
      </w:r>
      <w:r w:rsidR="00467894">
        <w:t>, 2020.</w:t>
      </w:r>
    </w:p>
    <w:p w14:paraId="707633DE" w14:textId="77777777" w:rsidR="007A1B72" w:rsidRPr="007B6AF8" w:rsidRDefault="007A1B72" w:rsidP="005765CB">
      <w:pPr>
        <w:numPr>
          <w:ilvl w:val="0"/>
          <w:numId w:val="41"/>
        </w:numPr>
        <w:contextualSpacing/>
        <w:jc w:val="center"/>
      </w:pPr>
      <w:r w:rsidRPr="007B6AF8">
        <w:lastRenderedPageBreak/>
        <w:t>člen</w:t>
      </w:r>
    </w:p>
    <w:p w14:paraId="01B0B9F2" w14:textId="77777777" w:rsidR="007A1B72" w:rsidRPr="007B6AF8" w:rsidRDefault="007A1B72" w:rsidP="007A1B72">
      <w:pPr>
        <w:rPr>
          <w:b/>
        </w:rPr>
      </w:pPr>
      <w:r w:rsidRPr="007B6AF8">
        <w:rPr>
          <w:b/>
        </w:rPr>
        <w:t>Datum sklenitve pogodbe</w:t>
      </w:r>
    </w:p>
    <w:p w14:paraId="73DA3AC6" w14:textId="77777777" w:rsidR="007A1B72" w:rsidRPr="007B6AF8" w:rsidRDefault="007A1B72" w:rsidP="007A1B72"/>
    <w:p w14:paraId="160DB12D" w14:textId="77777777" w:rsidR="007A1B72" w:rsidRPr="005B44EA" w:rsidRDefault="007A1B72" w:rsidP="007A1B72">
      <w:pPr>
        <w:widowControl w:val="0"/>
        <w:rPr>
          <w:rFonts w:ascii="Trebuchet MS" w:hAnsi="Trebuchet MS" w:cs="Arial"/>
        </w:rPr>
      </w:pPr>
      <w:r w:rsidRPr="005B44EA">
        <w:t>Pogodba je sklenjena z dnem podpisa zadnje od pogodbenih strank in velja za čas veljavnosti, kot je opredeljeno v pogodbi</w:t>
      </w:r>
      <w:r w:rsidRPr="005B44EA">
        <w:rPr>
          <w:rFonts w:ascii="Trebuchet MS" w:hAnsi="Trebuchet MS"/>
        </w:rPr>
        <w:t xml:space="preserve"> </w:t>
      </w:r>
      <w:r w:rsidRPr="005B44EA">
        <w:rPr>
          <w:rFonts w:cstheme="minorHAnsi"/>
        </w:rPr>
        <w:t>(do izpolnitve vseh obveznosti, prevzetih s to pogodbo).</w:t>
      </w:r>
    </w:p>
    <w:p w14:paraId="2652BD7A" w14:textId="77777777" w:rsidR="007A1B72" w:rsidRPr="007B6AF8" w:rsidRDefault="007A1B72" w:rsidP="007A1B72"/>
    <w:p w14:paraId="4F3BB8A7" w14:textId="587B6C25" w:rsidR="007A1B72" w:rsidRPr="007B6AF8" w:rsidRDefault="007A1B72" w:rsidP="007A1B72">
      <w:r w:rsidRPr="007B6AF8">
        <w:t xml:space="preserve">Pogodba je sklenjena pod </w:t>
      </w:r>
      <w:proofErr w:type="spellStart"/>
      <w:r w:rsidRPr="007B6AF8">
        <w:t>odložnim</w:t>
      </w:r>
      <w:proofErr w:type="spellEnd"/>
      <w:r w:rsidRPr="007B6AF8">
        <w:t xml:space="preserve"> pogojem pridobitve </w:t>
      </w:r>
      <w:r w:rsidR="00E6586A">
        <w:t xml:space="preserve">finančnega zavarovanja </w:t>
      </w:r>
      <w:r w:rsidRPr="007B6AF8">
        <w:t xml:space="preserve">za dobro izvedbo pogodbenih obveznosti ter predložitve zavarovalnih polic v skladu z določili te pogodbe. </w:t>
      </w:r>
    </w:p>
    <w:p w14:paraId="4127B583" w14:textId="77777777" w:rsidR="007A1B72" w:rsidRPr="007B6AF8" w:rsidRDefault="007A1B72" w:rsidP="007A1B72"/>
    <w:p w14:paraId="2B6B2A13" w14:textId="77777777" w:rsidR="007A1B72" w:rsidRPr="007B6AF8" w:rsidRDefault="007A1B72" w:rsidP="005765CB">
      <w:pPr>
        <w:numPr>
          <w:ilvl w:val="0"/>
          <w:numId w:val="41"/>
        </w:numPr>
        <w:contextualSpacing/>
        <w:jc w:val="center"/>
      </w:pPr>
      <w:r w:rsidRPr="007B6AF8">
        <w:t>člen</w:t>
      </w:r>
    </w:p>
    <w:p w14:paraId="4939D951" w14:textId="77777777" w:rsidR="007A1B72" w:rsidRPr="007B6AF8" w:rsidRDefault="007A1B72" w:rsidP="007A1B72">
      <w:pPr>
        <w:rPr>
          <w:b/>
        </w:rPr>
      </w:pPr>
      <w:r w:rsidRPr="007B6AF8">
        <w:rPr>
          <w:b/>
        </w:rPr>
        <w:t>Spremembe pogodbe</w:t>
      </w:r>
    </w:p>
    <w:p w14:paraId="4B52DE07" w14:textId="77777777" w:rsidR="007A1B72" w:rsidRPr="007B6AF8" w:rsidRDefault="007A1B72" w:rsidP="007A1B72"/>
    <w:p w14:paraId="451C9812" w14:textId="77777777" w:rsidR="007A1B72" w:rsidRDefault="007A1B72" w:rsidP="007A1B72">
      <w:pPr>
        <w:rPr>
          <w:rFonts w:cstheme="minorHAnsi"/>
        </w:rPr>
      </w:pPr>
      <w:r w:rsidRPr="007B6AF8">
        <w:t xml:space="preserve">Pogodba se lahko spremeni ali dopolni s pisnim </w:t>
      </w:r>
      <w:r w:rsidRPr="007F3695">
        <w:t>dodatkom, ki ga sprejmeta in podpišeta obe pogodbeni stranki, razen če ni v tej pogodbi določeno drugače.</w:t>
      </w:r>
      <w:r w:rsidRPr="007F3695">
        <w:rPr>
          <w:rFonts w:ascii="Trebuchet MS" w:hAnsi="Trebuchet MS" w:cs="Arial"/>
          <w:sz w:val="20"/>
        </w:rPr>
        <w:t xml:space="preserve"> </w:t>
      </w:r>
      <w:r w:rsidRPr="007F3695">
        <w:rPr>
          <w:rFonts w:cstheme="minorHAnsi"/>
        </w:rPr>
        <w:t>Spremembe</w:t>
      </w:r>
      <w:r w:rsidRPr="00F52412">
        <w:rPr>
          <w:rFonts w:cstheme="minorHAnsi"/>
        </w:rPr>
        <w:t xml:space="preserve"> pogodbe so mogoče na podlagi 95. člena ZJN-3.</w:t>
      </w:r>
    </w:p>
    <w:p w14:paraId="7502C918" w14:textId="77777777" w:rsidR="007A1B72" w:rsidRDefault="007A1B72" w:rsidP="007A1B72">
      <w:pPr>
        <w:rPr>
          <w:rFonts w:ascii="Trebuchet MS" w:hAnsi="Trebuchet MS" w:cs="Arial"/>
          <w:sz w:val="20"/>
        </w:rPr>
      </w:pPr>
    </w:p>
    <w:p w14:paraId="06E9A6C4" w14:textId="77777777" w:rsidR="007A1B72" w:rsidRPr="007B6AF8" w:rsidRDefault="007A1B72" w:rsidP="007A1B72">
      <w:r w:rsidRPr="007B6AF8">
        <w:t>Če katerakoli od določb te pogodbe je ali postane neveljavna, to ne vpliva na ostale določbe. Neveljavna določba se nadomesti z veljavno, ki mora čim bolj ustrezati namenu, ki ga je želela doseči neveljavna določba.</w:t>
      </w:r>
    </w:p>
    <w:p w14:paraId="4CAF6938" w14:textId="77777777" w:rsidR="007A1B72" w:rsidRPr="007B6AF8" w:rsidRDefault="007A1B72" w:rsidP="007A1B72"/>
    <w:p w14:paraId="00647625" w14:textId="77777777" w:rsidR="007A1B72" w:rsidRPr="007B6AF8" w:rsidRDefault="007A1B72" w:rsidP="005765CB">
      <w:pPr>
        <w:numPr>
          <w:ilvl w:val="0"/>
          <w:numId w:val="41"/>
        </w:numPr>
        <w:contextualSpacing/>
        <w:jc w:val="center"/>
      </w:pPr>
      <w:r w:rsidRPr="007B6AF8">
        <w:t>člen</w:t>
      </w:r>
    </w:p>
    <w:p w14:paraId="29151307" w14:textId="77777777" w:rsidR="007A1B72" w:rsidRPr="007B6AF8" w:rsidRDefault="007A1B72" w:rsidP="007A1B72">
      <w:pPr>
        <w:rPr>
          <w:b/>
        </w:rPr>
      </w:pPr>
      <w:r w:rsidRPr="007B6AF8">
        <w:rPr>
          <w:b/>
        </w:rPr>
        <w:t>Reševanje sporov</w:t>
      </w:r>
    </w:p>
    <w:p w14:paraId="2887C61E" w14:textId="77777777" w:rsidR="007A1B72" w:rsidRPr="007B6AF8" w:rsidRDefault="007A1B72" w:rsidP="007A1B72"/>
    <w:p w14:paraId="7BC83533" w14:textId="77777777" w:rsidR="007A1B72" w:rsidRPr="007B6AF8" w:rsidRDefault="007A1B72" w:rsidP="007A1B72">
      <w:r w:rsidRPr="007B6AF8">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4AADF098" w14:textId="1CBCFEB6" w:rsidR="007A1B72" w:rsidRDefault="007A1B72" w:rsidP="007A1B72"/>
    <w:p w14:paraId="19843EC5" w14:textId="77777777" w:rsidR="006F0493" w:rsidRPr="007B6AF8" w:rsidRDefault="006F0493" w:rsidP="007A1B72"/>
    <w:p w14:paraId="0DF3D5DB" w14:textId="77777777" w:rsidR="007A1B72" w:rsidRPr="007B6AF8" w:rsidRDefault="007A1B72" w:rsidP="005765CB">
      <w:pPr>
        <w:numPr>
          <w:ilvl w:val="0"/>
          <w:numId w:val="41"/>
        </w:numPr>
        <w:contextualSpacing/>
        <w:jc w:val="center"/>
      </w:pPr>
      <w:r w:rsidRPr="007B6AF8">
        <w:t>člen</w:t>
      </w:r>
    </w:p>
    <w:p w14:paraId="5E5FF5D8" w14:textId="77777777" w:rsidR="007A1B72" w:rsidRPr="007B6AF8" w:rsidRDefault="007A1B72" w:rsidP="007A1B72">
      <w:pPr>
        <w:rPr>
          <w:b/>
        </w:rPr>
      </w:pPr>
      <w:r w:rsidRPr="007B6AF8">
        <w:rPr>
          <w:b/>
        </w:rPr>
        <w:t xml:space="preserve">Število izvodov pogodbe </w:t>
      </w:r>
    </w:p>
    <w:p w14:paraId="22673DA8" w14:textId="77777777" w:rsidR="007A1B72" w:rsidRPr="007B6AF8" w:rsidRDefault="007A1B72" w:rsidP="007A1B72"/>
    <w:p w14:paraId="6DB515DE" w14:textId="77777777" w:rsidR="007A1B72" w:rsidRPr="007B6AF8" w:rsidRDefault="007A1B72" w:rsidP="007A1B72">
      <w:r w:rsidRPr="007B6AF8">
        <w:t>Ta pogodba je sestavljena v štirih (4) enakovrednih izvirnikih, od katerih prejme vsaka od pogodbenih strank po dva (2).</w:t>
      </w:r>
    </w:p>
    <w:p w14:paraId="5714DC8F" w14:textId="77777777" w:rsidR="007A1B72" w:rsidRPr="007B6AF8" w:rsidRDefault="007A1B72" w:rsidP="007A1B72"/>
    <w:p w14:paraId="565E3DFA" w14:textId="77777777" w:rsidR="007A1B72" w:rsidRDefault="007A1B72" w:rsidP="007A1B72">
      <w:r w:rsidRPr="009E5CAE">
        <w:t>Naročniki:</w:t>
      </w:r>
    </w:p>
    <w:p w14:paraId="787C8C77" w14:textId="77777777" w:rsidR="007A1B72" w:rsidRDefault="007A1B72" w:rsidP="007A1B72"/>
    <w:p w14:paraId="5D25999B" w14:textId="77777777" w:rsidR="007A1B72" w:rsidRDefault="007A1B72" w:rsidP="007A1B72">
      <w:r>
        <w:t>Mestna občina Celje</w:t>
      </w:r>
    </w:p>
    <w:p w14:paraId="0682AA33" w14:textId="77777777" w:rsidR="007A1B72" w:rsidRDefault="007A1B72" w:rsidP="007A1B72">
      <w:r>
        <w:t>Občina Štore</w:t>
      </w:r>
    </w:p>
    <w:p w14:paraId="5DC826AA" w14:textId="70E625AD" w:rsidR="007A1B72" w:rsidRPr="007B6AF8" w:rsidRDefault="007A1B72" w:rsidP="007A1B72">
      <w:r>
        <w:t>Občina Vojnik</w:t>
      </w:r>
      <w:r w:rsidR="004673CE">
        <w:t>,</w:t>
      </w:r>
      <w:r>
        <w:t xml:space="preserve"> </w:t>
      </w:r>
    </w:p>
    <w:p w14:paraId="6280342D" w14:textId="77777777" w:rsidR="007A1B72" w:rsidRDefault="007A1B72" w:rsidP="007A1B72"/>
    <w:p w14:paraId="6B5E9C2E" w14:textId="77777777" w:rsidR="007A1B72" w:rsidRPr="007B6AF8" w:rsidRDefault="007A1B72" w:rsidP="007A1B72">
      <w:r w:rsidRPr="007B6AF8">
        <w:t>ki jih po pooblastilu zastopa družba:</w:t>
      </w:r>
    </w:p>
    <w:p w14:paraId="279A77E4" w14:textId="0D2044DA" w:rsidR="007A1B72" w:rsidRDefault="007A1B72" w:rsidP="007A1B72"/>
    <w:p w14:paraId="29FE04D0" w14:textId="77777777" w:rsidR="001457F6" w:rsidRDefault="001457F6" w:rsidP="007A1B72"/>
    <w:p w14:paraId="6BF61DF2" w14:textId="5ABAF28C" w:rsidR="007A1B72" w:rsidRPr="007B6AF8" w:rsidRDefault="007A1B72" w:rsidP="007A1B72">
      <w:r w:rsidRPr="007B6AF8">
        <w:lastRenderedPageBreak/>
        <w:t>SIMBIO d.</w:t>
      </w:r>
      <w:r w:rsidR="00E6586A">
        <w:t xml:space="preserve"> </w:t>
      </w:r>
      <w:r w:rsidRPr="007B6AF8">
        <w:t>o.</w:t>
      </w:r>
      <w:r w:rsidR="00E6586A">
        <w:t xml:space="preserve"> </w:t>
      </w:r>
      <w:r w:rsidRPr="007B6AF8">
        <w:t xml:space="preserve">o., </w:t>
      </w:r>
    </w:p>
    <w:p w14:paraId="5BE7CEFD" w14:textId="77777777" w:rsidR="007A1B72" w:rsidRPr="007B6AF8" w:rsidRDefault="007A1B72" w:rsidP="007A1B72">
      <w:r w:rsidRPr="007B6AF8">
        <w:t>mag. Marko Zidanšek, direktor</w:t>
      </w:r>
    </w:p>
    <w:p w14:paraId="66FCA656" w14:textId="77777777" w:rsidR="007A1B72" w:rsidRPr="007B6AF8" w:rsidRDefault="007A1B72" w:rsidP="007A1B72"/>
    <w:p w14:paraId="058616B3" w14:textId="77777777" w:rsidR="007A1B72" w:rsidRPr="007B6AF8" w:rsidRDefault="007A1B72" w:rsidP="007A1B72">
      <w:r w:rsidRPr="007B6AF8">
        <w:t>V _____________, dne _______________</w:t>
      </w:r>
    </w:p>
    <w:p w14:paraId="04218242" w14:textId="77777777" w:rsidR="007A1B72" w:rsidRDefault="007A1B72" w:rsidP="007A1B72">
      <w:pPr>
        <w:jc w:val="left"/>
        <w:rPr>
          <w:i/>
        </w:rPr>
      </w:pPr>
    </w:p>
    <w:p w14:paraId="148EDE6B" w14:textId="77777777" w:rsidR="007A1B72" w:rsidRPr="007B6AF8" w:rsidRDefault="007A1B72" w:rsidP="007A1B72">
      <w:pPr>
        <w:jc w:val="left"/>
        <w:rPr>
          <w:i/>
        </w:rPr>
      </w:pPr>
    </w:p>
    <w:p w14:paraId="47F76A70" w14:textId="77777777" w:rsidR="007A1B72" w:rsidRPr="007B6AF8" w:rsidRDefault="007A1B72" w:rsidP="007A1B72">
      <w:pPr>
        <w:jc w:val="left"/>
        <w:rPr>
          <w:i/>
        </w:rPr>
      </w:pPr>
      <w:r w:rsidRPr="007B6AF8">
        <w:rPr>
          <w:i/>
        </w:rPr>
        <w:t>Izvajalec:</w:t>
      </w:r>
    </w:p>
    <w:p w14:paraId="79BB3409" w14:textId="77777777" w:rsidR="007A1B72" w:rsidRPr="007B6AF8" w:rsidRDefault="007A1B72" w:rsidP="007A1B72">
      <w:pPr>
        <w:jc w:val="left"/>
        <w:rPr>
          <w:i/>
        </w:rPr>
      </w:pPr>
      <w:r w:rsidRPr="007B6AF8">
        <w:rPr>
          <w:i/>
        </w:rPr>
        <w:t>__________________________</w:t>
      </w:r>
    </w:p>
    <w:p w14:paraId="1DC825F2" w14:textId="77777777" w:rsidR="007A1B72" w:rsidRPr="007B6AF8" w:rsidRDefault="007A1B72" w:rsidP="007A1B72">
      <w:pPr>
        <w:jc w:val="left"/>
        <w:rPr>
          <w:i/>
        </w:rPr>
      </w:pPr>
      <w:r w:rsidRPr="007B6AF8">
        <w:rPr>
          <w:i/>
        </w:rPr>
        <w:t xml:space="preserve">__________________________ </w:t>
      </w:r>
    </w:p>
    <w:p w14:paraId="22648550" w14:textId="77777777" w:rsidR="007A1B72" w:rsidRPr="007B6AF8" w:rsidRDefault="007A1B72" w:rsidP="007A1B72">
      <w:pPr>
        <w:jc w:val="left"/>
        <w:rPr>
          <w:i/>
        </w:rPr>
      </w:pPr>
    </w:p>
    <w:p w14:paraId="055B2416" w14:textId="77777777" w:rsidR="007A1B72" w:rsidRPr="007B6AF8" w:rsidRDefault="007A1B72" w:rsidP="007A1B72">
      <w:r w:rsidRPr="007B6AF8">
        <w:t>V _____________, dne _______________</w:t>
      </w:r>
    </w:p>
    <w:p w14:paraId="14840130" w14:textId="77777777" w:rsidR="007A1B72" w:rsidRDefault="007A1B72" w:rsidP="007A1B72">
      <w:pPr>
        <w:spacing w:line="240" w:lineRule="auto"/>
        <w:rPr>
          <w:i/>
        </w:rPr>
      </w:pPr>
    </w:p>
    <w:p w14:paraId="272E53D3" w14:textId="77777777" w:rsidR="007A1B72" w:rsidRDefault="007A1B72" w:rsidP="007A1B72">
      <w:pPr>
        <w:spacing w:line="240" w:lineRule="auto"/>
        <w:rPr>
          <w:i/>
        </w:rPr>
      </w:pPr>
    </w:p>
    <w:p w14:paraId="375280C6" w14:textId="77777777" w:rsidR="007A1B72" w:rsidRDefault="007A1B72" w:rsidP="007A1B72">
      <w:pPr>
        <w:spacing w:line="240" w:lineRule="auto"/>
        <w:rPr>
          <w:i/>
        </w:rPr>
      </w:pPr>
    </w:p>
    <w:p w14:paraId="7322EB77" w14:textId="777A53CA" w:rsidR="007A1B72" w:rsidRDefault="007A1B72" w:rsidP="007A1B72">
      <w:pPr>
        <w:spacing w:line="240" w:lineRule="auto"/>
        <w:rPr>
          <w:i/>
        </w:rPr>
      </w:pPr>
    </w:p>
    <w:p w14:paraId="2AED7009" w14:textId="71EFC24A" w:rsidR="00A32704" w:rsidRDefault="00A32704" w:rsidP="007A1B72">
      <w:pPr>
        <w:spacing w:line="240" w:lineRule="auto"/>
        <w:rPr>
          <w:i/>
        </w:rPr>
      </w:pPr>
    </w:p>
    <w:p w14:paraId="15FD737E" w14:textId="37445DC0" w:rsidR="00A32704" w:rsidRDefault="00A32704" w:rsidP="007A1B72">
      <w:pPr>
        <w:spacing w:line="240" w:lineRule="auto"/>
        <w:rPr>
          <w:i/>
        </w:rPr>
      </w:pPr>
    </w:p>
    <w:p w14:paraId="54CD5256" w14:textId="63DC80EF" w:rsidR="00A32704" w:rsidRDefault="00A32704" w:rsidP="007A1B72">
      <w:pPr>
        <w:spacing w:line="240" w:lineRule="auto"/>
        <w:rPr>
          <w:i/>
        </w:rPr>
      </w:pPr>
    </w:p>
    <w:p w14:paraId="1D4B4CE8" w14:textId="6CD23253" w:rsidR="00A32704" w:rsidRDefault="00A32704" w:rsidP="007A1B72">
      <w:pPr>
        <w:spacing w:line="240" w:lineRule="auto"/>
        <w:rPr>
          <w:i/>
        </w:rPr>
      </w:pPr>
    </w:p>
    <w:p w14:paraId="56E19662" w14:textId="27530DBD" w:rsidR="00A32704" w:rsidRDefault="00A32704" w:rsidP="007A1B72">
      <w:pPr>
        <w:spacing w:line="240" w:lineRule="auto"/>
        <w:rPr>
          <w:i/>
        </w:rPr>
      </w:pPr>
    </w:p>
    <w:p w14:paraId="3842C0DC" w14:textId="73ED9069" w:rsidR="00A32704" w:rsidRDefault="00A32704" w:rsidP="007A1B72">
      <w:pPr>
        <w:spacing w:line="240" w:lineRule="auto"/>
        <w:rPr>
          <w:i/>
        </w:rPr>
      </w:pPr>
    </w:p>
    <w:p w14:paraId="7BC9F9D6" w14:textId="0E8283F3" w:rsidR="00A32704" w:rsidRDefault="00A32704" w:rsidP="007A1B72">
      <w:pPr>
        <w:spacing w:line="240" w:lineRule="auto"/>
        <w:rPr>
          <w:i/>
        </w:rPr>
      </w:pPr>
    </w:p>
    <w:p w14:paraId="400CC8D6" w14:textId="45817F20" w:rsidR="00A32704" w:rsidRDefault="00A32704" w:rsidP="007A1B72">
      <w:pPr>
        <w:spacing w:line="240" w:lineRule="auto"/>
        <w:rPr>
          <w:i/>
        </w:rPr>
      </w:pPr>
    </w:p>
    <w:p w14:paraId="13F6D01C" w14:textId="7E9A81B5" w:rsidR="00A32704" w:rsidRDefault="00A32704" w:rsidP="007A1B72">
      <w:pPr>
        <w:spacing w:line="240" w:lineRule="auto"/>
        <w:rPr>
          <w:i/>
        </w:rPr>
      </w:pPr>
    </w:p>
    <w:p w14:paraId="086EFE29" w14:textId="251912AF" w:rsidR="00A32704" w:rsidRDefault="00A32704" w:rsidP="007A1B72">
      <w:pPr>
        <w:spacing w:line="240" w:lineRule="auto"/>
        <w:rPr>
          <w:i/>
        </w:rPr>
      </w:pPr>
    </w:p>
    <w:p w14:paraId="4DEE885C" w14:textId="52F20185" w:rsidR="00A32704" w:rsidRDefault="00A32704" w:rsidP="007A1B72">
      <w:pPr>
        <w:spacing w:line="240" w:lineRule="auto"/>
        <w:rPr>
          <w:i/>
        </w:rPr>
      </w:pPr>
    </w:p>
    <w:p w14:paraId="29312BD3" w14:textId="5E6B15B1" w:rsidR="00A32704" w:rsidRDefault="00A32704" w:rsidP="007A1B72">
      <w:pPr>
        <w:spacing w:line="240" w:lineRule="auto"/>
        <w:rPr>
          <w:i/>
        </w:rPr>
      </w:pPr>
    </w:p>
    <w:p w14:paraId="4D2C118C" w14:textId="2EAA176E" w:rsidR="00A32704" w:rsidRDefault="00A32704" w:rsidP="007A1B72">
      <w:pPr>
        <w:spacing w:line="240" w:lineRule="auto"/>
        <w:rPr>
          <w:i/>
        </w:rPr>
      </w:pPr>
    </w:p>
    <w:p w14:paraId="4E519C32" w14:textId="2BE1FDB6" w:rsidR="00A32704" w:rsidRDefault="00A32704" w:rsidP="007A1B72">
      <w:pPr>
        <w:spacing w:line="240" w:lineRule="auto"/>
        <w:rPr>
          <w:i/>
        </w:rPr>
      </w:pPr>
    </w:p>
    <w:p w14:paraId="17CEF6E7" w14:textId="79E2AFD7" w:rsidR="00A32704" w:rsidRDefault="00A32704" w:rsidP="007A1B72">
      <w:pPr>
        <w:spacing w:line="240" w:lineRule="auto"/>
        <w:rPr>
          <w:i/>
        </w:rPr>
      </w:pPr>
    </w:p>
    <w:p w14:paraId="0880C697" w14:textId="4F4F4F85" w:rsidR="00A32704" w:rsidRDefault="00A32704" w:rsidP="007A1B72">
      <w:pPr>
        <w:spacing w:line="240" w:lineRule="auto"/>
        <w:rPr>
          <w:i/>
        </w:rPr>
      </w:pPr>
    </w:p>
    <w:p w14:paraId="30AA71CA" w14:textId="15DC2F5F" w:rsidR="00A32704" w:rsidRDefault="00A32704" w:rsidP="007A1B72">
      <w:pPr>
        <w:spacing w:line="240" w:lineRule="auto"/>
        <w:rPr>
          <w:i/>
        </w:rPr>
      </w:pPr>
    </w:p>
    <w:p w14:paraId="3B1212F3" w14:textId="3F6DBA09" w:rsidR="00A32704" w:rsidRDefault="00A32704" w:rsidP="007A1B72">
      <w:pPr>
        <w:spacing w:line="240" w:lineRule="auto"/>
        <w:rPr>
          <w:i/>
        </w:rPr>
      </w:pPr>
    </w:p>
    <w:p w14:paraId="6F86C93A" w14:textId="20E2ADBC" w:rsidR="00A32704" w:rsidRDefault="00A32704" w:rsidP="007A1B72">
      <w:pPr>
        <w:spacing w:line="240" w:lineRule="auto"/>
        <w:rPr>
          <w:i/>
        </w:rPr>
      </w:pPr>
    </w:p>
    <w:p w14:paraId="332FBBEC" w14:textId="4949102B" w:rsidR="00A32704" w:rsidRDefault="00A32704" w:rsidP="007A1B72">
      <w:pPr>
        <w:spacing w:line="240" w:lineRule="auto"/>
        <w:rPr>
          <w:i/>
        </w:rPr>
      </w:pPr>
    </w:p>
    <w:p w14:paraId="12FE2DBF" w14:textId="3C2DAFFC" w:rsidR="00A32704" w:rsidRDefault="00A32704" w:rsidP="007A1B72">
      <w:pPr>
        <w:spacing w:line="240" w:lineRule="auto"/>
        <w:rPr>
          <w:i/>
        </w:rPr>
      </w:pPr>
    </w:p>
    <w:p w14:paraId="3FC527D8" w14:textId="09966662" w:rsidR="00A32704" w:rsidRDefault="00A32704" w:rsidP="007A1B72">
      <w:pPr>
        <w:spacing w:line="240" w:lineRule="auto"/>
        <w:rPr>
          <w:i/>
        </w:rPr>
      </w:pPr>
    </w:p>
    <w:p w14:paraId="69E27A11" w14:textId="3071CE6B" w:rsidR="00A32704" w:rsidRDefault="00A32704" w:rsidP="007A1B72">
      <w:pPr>
        <w:spacing w:line="240" w:lineRule="auto"/>
        <w:rPr>
          <w:i/>
        </w:rPr>
      </w:pPr>
    </w:p>
    <w:p w14:paraId="1908BC76" w14:textId="7F32A952" w:rsidR="00A32704" w:rsidRDefault="00A32704" w:rsidP="007A1B72">
      <w:pPr>
        <w:spacing w:line="240" w:lineRule="auto"/>
        <w:rPr>
          <w:i/>
        </w:rPr>
      </w:pPr>
    </w:p>
    <w:p w14:paraId="5596A04E" w14:textId="0E90B15F" w:rsidR="00A32704" w:rsidRDefault="00A32704" w:rsidP="007A1B72">
      <w:pPr>
        <w:spacing w:line="240" w:lineRule="auto"/>
        <w:rPr>
          <w:i/>
        </w:rPr>
      </w:pPr>
    </w:p>
    <w:p w14:paraId="3FA8C9F2" w14:textId="77777777" w:rsidR="00A32704" w:rsidRDefault="00A32704" w:rsidP="007A1B72">
      <w:pPr>
        <w:spacing w:line="240" w:lineRule="auto"/>
        <w:rPr>
          <w:i/>
        </w:rPr>
      </w:pPr>
    </w:p>
    <w:p w14:paraId="498E32E1" w14:textId="77777777" w:rsidR="005765CB" w:rsidRDefault="005765CB" w:rsidP="007A1B72">
      <w:pPr>
        <w:spacing w:line="240" w:lineRule="auto"/>
        <w:rPr>
          <w:rFonts w:cs="Arial"/>
          <w:i/>
          <w:sz w:val="20"/>
          <w:szCs w:val="20"/>
          <w:u w:val="single"/>
        </w:rPr>
      </w:pPr>
    </w:p>
    <w:p w14:paraId="6DC412B4" w14:textId="77777777" w:rsidR="005765CB" w:rsidRDefault="005765CB" w:rsidP="007A1B72">
      <w:pPr>
        <w:spacing w:line="240" w:lineRule="auto"/>
        <w:rPr>
          <w:rFonts w:cs="Arial"/>
          <w:i/>
          <w:sz w:val="20"/>
          <w:szCs w:val="20"/>
          <w:u w:val="single"/>
        </w:rPr>
      </w:pPr>
    </w:p>
    <w:p w14:paraId="432F0EBF" w14:textId="77777777" w:rsidR="005765CB" w:rsidRDefault="005765CB" w:rsidP="007A1B72">
      <w:pPr>
        <w:spacing w:line="240" w:lineRule="auto"/>
        <w:rPr>
          <w:rFonts w:cs="Arial"/>
          <w:i/>
          <w:sz w:val="20"/>
          <w:szCs w:val="20"/>
          <w:u w:val="single"/>
        </w:rPr>
      </w:pPr>
    </w:p>
    <w:p w14:paraId="1DB035A2" w14:textId="160E71C3" w:rsidR="007A1B72" w:rsidRPr="007B6AF8" w:rsidRDefault="007A1B72" w:rsidP="007A1B72">
      <w:pPr>
        <w:spacing w:line="240" w:lineRule="auto"/>
        <w:rPr>
          <w:rFonts w:cs="Arial"/>
          <w:i/>
          <w:sz w:val="20"/>
          <w:szCs w:val="20"/>
          <w:u w:val="single"/>
        </w:rPr>
      </w:pPr>
      <w:r w:rsidRPr="007B6AF8">
        <w:rPr>
          <w:rFonts w:cs="Arial"/>
          <w:i/>
          <w:sz w:val="20"/>
          <w:szCs w:val="20"/>
          <w:u w:val="single"/>
        </w:rPr>
        <w:t xml:space="preserve">Navodila za izpolnitev: </w:t>
      </w:r>
    </w:p>
    <w:p w14:paraId="7A110EC6" w14:textId="4D49E587" w:rsidR="000C06B7" w:rsidRPr="005765CB" w:rsidRDefault="007A1B72" w:rsidP="005765CB">
      <w:pPr>
        <w:spacing w:line="240" w:lineRule="auto"/>
        <w:rPr>
          <w:rFonts w:cs="Arial"/>
          <w:i/>
          <w:sz w:val="20"/>
          <w:szCs w:val="20"/>
        </w:rPr>
      </w:pPr>
      <w:r w:rsidRPr="007B6AF8">
        <w:rPr>
          <w:rFonts w:cs="Arial"/>
          <w:i/>
          <w:sz w:val="20"/>
          <w:szCs w:val="20"/>
        </w:rPr>
        <w:t xml:space="preserve">Vzorec </w:t>
      </w:r>
      <w:r w:rsidRPr="007F3695">
        <w:rPr>
          <w:rFonts w:cs="Arial"/>
          <w:i/>
          <w:sz w:val="20"/>
          <w:szCs w:val="20"/>
        </w:rPr>
        <w:t>pogodbe žigosa in podpiše samostojni ponudnik, vodilni partner v skupni ponudbi oziroma glavni izvajalec pri oddaji ponudbe</w:t>
      </w:r>
      <w:r w:rsidRPr="007B6AF8">
        <w:rPr>
          <w:rFonts w:cs="Arial"/>
          <w:i/>
          <w:sz w:val="20"/>
          <w:szCs w:val="20"/>
        </w:rPr>
        <w:t xml:space="preserve"> s podizvajalci</w:t>
      </w:r>
      <w:r>
        <w:rPr>
          <w:rFonts w:cs="Arial"/>
          <w:i/>
          <w:sz w:val="20"/>
          <w:szCs w:val="20"/>
        </w:rPr>
        <w:t>.</w:t>
      </w:r>
      <w:bookmarkEnd w:id="18"/>
    </w:p>
    <w:p w14:paraId="683B1A5B" w14:textId="721E2762" w:rsidR="00F9575A" w:rsidRDefault="00F9575A">
      <w:pPr>
        <w:tabs>
          <w:tab w:val="center" w:pos="4536"/>
          <w:tab w:val="left" w:pos="5850"/>
        </w:tabs>
        <w:spacing w:line="240" w:lineRule="auto"/>
        <w:jc w:val="left"/>
        <w:rPr>
          <w:rFonts w:cs="Tahoma"/>
        </w:rPr>
      </w:pPr>
    </w:p>
    <w:p w14:paraId="09D9DF9A" w14:textId="0663DA4F" w:rsidR="00B212E4" w:rsidRDefault="00B212E4">
      <w:pPr>
        <w:tabs>
          <w:tab w:val="center" w:pos="4536"/>
          <w:tab w:val="left" w:pos="5850"/>
        </w:tabs>
        <w:spacing w:line="240" w:lineRule="auto"/>
        <w:jc w:val="left"/>
        <w:rPr>
          <w:rFonts w:cs="Tahoma"/>
        </w:rPr>
      </w:pPr>
    </w:p>
    <w:p w14:paraId="3FBAC77D" w14:textId="77777777" w:rsidR="00B212E4" w:rsidRDefault="00B212E4">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F9575A" w:rsidRPr="00725C13" w14:paraId="2E1C97F6" w14:textId="77777777" w:rsidTr="009272CE">
        <w:trPr>
          <w:jc w:val="right"/>
        </w:trPr>
        <w:tc>
          <w:tcPr>
            <w:tcW w:w="1150" w:type="dxa"/>
          </w:tcPr>
          <w:p w14:paraId="7B70B6AA" w14:textId="5C3F830B" w:rsidR="00F9575A" w:rsidRPr="00725C13" w:rsidRDefault="00F9575A" w:rsidP="009272CE">
            <w:pPr>
              <w:rPr>
                <w:b/>
                <w:snapToGrid w:val="0"/>
              </w:rPr>
            </w:pPr>
            <w:bookmarkStart w:id="19" w:name="_Hlk37771789"/>
            <w:r w:rsidRPr="00725C13">
              <w:rPr>
                <w:b/>
                <w:snapToGrid w:val="0"/>
              </w:rPr>
              <w:t>OBR-</w:t>
            </w:r>
            <w:r>
              <w:rPr>
                <w:b/>
                <w:snapToGrid w:val="0"/>
              </w:rPr>
              <w:t>10</w:t>
            </w:r>
          </w:p>
        </w:tc>
      </w:tr>
      <w:bookmarkEnd w:id="19"/>
    </w:tbl>
    <w:p w14:paraId="19FE8A1E" w14:textId="77777777" w:rsidR="00F9575A" w:rsidRDefault="00F9575A" w:rsidP="00F9575A">
      <w:pPr>
        <w:spacing w:line="240" w:lineRule="auto"/>
        <w:rPr>
          <w:rFonts w:cs="Tahoma"/>
        </w:rPr>
      </w:pPr>
    </w:p>
    <w:p w14:paraId="17092B3B" w14:textId="4F995DD9" w:rsidR="00F10439" w:rsidRDefault="00F10439" w:rsidP="00F10439">
      <w:pPr>
        <w:spacing w:line="240" w:lineRule="auto"/>
        <w:jc w:val="center"/>
        <w:rPr>
          <w:rFonts w:eastAsiaTheme="majorEastAsia" w:cstheme="majorBidi"/>
          <w:b/>
          <w:sz w:val="24"/>
          <w:szCs w:val="24"/>
        </w:rPr>
      </w:pPr>
      <w:r w:rsidRPr="00AB769D">
        <w:rPr>
          <w:rFonts w:eastAsiaTheme="majorEastAsia" w:cstheme="majorBidi"/>
          <w:b/>
          <w:sz w:val="24"/>
          <w:szCs w:val="24"/>
        </w:rPr>
        <w:t xml:space="preserve">VZOREC </w:t>
      </w:r>
      <w:r w:rsidR="00597C3B">
        <w:rPr>
          <w:rFonts w:eastAsiaTheme="majorEastAsia" w:cstheme="majorBidi"/>
          <w:b/>
          <w:sz w:val="24"/>
          <w:szCs w:val="24"/>
        </w:rPr>
        <w:t>FINANČNEGA ZAVAROVANJA</w:t>
      </w:r>
    </w:p>
    <w:p w14:paraId="55CC2F3A" w14:textId="77777777" w:rsidR="00F10439" w:rsidRPr="00AB769D" w:rsidRDefault="00F10439" w:rsidP="00F10439">
      <w:pPr>
        <w:spacing w:line="240" w:lineRule="auto"/>
        <w:jc w:val="center"/>
        <w:rPr>
          <w:rFonts w:eastAsiaTheme="majorEastAsia" w:cstheme="majorBidi"/>
          <w:b/>
          <w:sz w:val="24"/>
          <w:szCs w:val="24"/>
        </w:rPr>
      </w:pPr>
      <w:r w:rsidRPr="00AB769D">
        <w:rPr>
          <w:rFonts w:eastAsiaTheme="majorEastAsia" w:cstheme="majorBidi"/>
          <w:b/>
          <w:sz w:val="24"/>
          <w:szCs w:val="24"/>
        </w:rPr>
        <w:t xml:space="preserve">ZA </w:t>
      </w:r>
      <w:r>
        <w:rPr>
          <w:rFonts w:eastAsiaTheme="majorEastAsia" w:cstheme="majorBidi"/>
          <w:b/>
          <w:sz w:val="24"/>
          <w:szCs w:val="24"/>
        </w:rPr>
        <w:t xml:space="preserve">RESNOST PONUDBE </w:t>
      </w:r>
    </w:p>
    <w:p w14:paraId="153CB823" w14:textId="77777777" w:rsidR="00F10439" w:rsidRPr="00AB769D" w:rsidRDefault="00F10439" w:rsidP="00F10439">
      <w:pPr>
        <w:spacing w:line="240" w:lineRule="auto"/>
        <w:jc w:val="center"/>
        <w:rPr>
          <w:rFonts w:cs="Tahoma"/>
          <w:b/>
          <w:bCs/>
          <w:i/>
        </w:rPr>
      </w:pPr>
    </w:p>
    <w:tbl>
      <w:tblPr>
        <w:tblW w:w="0" w:type="auto"/>
        <w:tblBorders>
          <w:bottom w:val="single" w:sz="4" w:space="0" w:color="auto"/>
          <w:insideH w:val="single" w:sz="4" w:space="0" w:color="auto"/>
        </w:tblBorders>
        <w:tblLook w:val="01E0" w:firstRow="1" w:lastRow="1" w:firstColumn="1" w:lastColumn="1" w:noHBand="0" w:noVBand="0"/>
      </w:tblPr>
      <w:tblGrid>
        <w:gridCol w:w="2120"/>
        <w:gridCol w:w="5055"/>
      </w:tblGrid>
      <w:tr w:rsidR="00F10439" w:rsidRPr="005229AD" w14:paraId="73E06C11" w14:textId="77777777" w:rsidTr="00BD4986">
        <w:trPr>
          <w:trHeight w:val="284"/>
        </w:trPr>
        <w:tc>
          <w:tcPr>
            <w:tcW w:w="1716" w:type="dxa"/>
            <w:tcBorders>
              <w:top w:val="nil"/>
              <w:bottom w:val="nil"/>
            </w:tcBorders>
            <w:vAlign w:val="bottom"/>
          </w:tcPr>
          <w:p w14:paraId="5570D80D" w14:textId="77777777" w:rsidR="00F10439" w:rsidRPr="00725C13" w:rsidRDefault="00F10439" w:rsidP="00BD4986">
            <w:pPr>
              <w:spacing w:line="240" w:lineRule="auto"/>
              <w:rPr>
                <w:rFonts w:cs="Tahoma"/>
              </w:rPr>
            </w:pPr>
          </w:p>
          <w:p w14:paraId="651D538C" w14:textId="77777777" w:rsidR="00F10439" w:rsidRPr="005229AD" w:rsidRDefault="00F10439" w:rsidP="00BD4986">
            <w:pPr>
              <w:spacing w:line="240" w:lineRule="auto"/>
              <w:rPr>
                <w:rFonts w:cs="Tahoma"/>
              </w:rPr>
            </w:pPr>
            <w:r w:rsidRPr="005229AD">
              <w:rPr>
                <w:rFonts w:cs="Tahoma"/>
              </w:rPr>
              <w:t>Naziv banke/zavarovalnice:</w:t>
            </w:r>
          </w:p>
        </w:tc>
        <w:tc>
          <w:tcPr>
            <w:tcW w:w="5055" w:type="dxa"/>
            <w:tcBorders>
              <w:bottom w:val="single" w:sz="4" w:space="0" w:color="auto"/>
            </w:tcBorders>
            <w:vAlign w:val="bottom"/>
          </w:tcPr>
          <w:p w14:paraId="311B001F" w14:textId="77777777" w:rsidR="00F10439" w:rsidRPr="005229AD" w:rsidRDefault="00F10439" w:rsidP="00BD4986">
            <w:pPr>
              <w:spacing w:line="240" w:lineRule="auto"/>
              <w:rPr>
                <w:rFonts w:cs="Tahoma"/>
              </w:rPr>
            </w:pPr>
          </w:p>
        </w:tc>
      </w:tr>
      <w:tr w:rsidR="00F10439" w:rsidRPr="005229AD" w14:paraId="3192739B" w14:textId="77777777" w:rsidTr="00BD4986">
        <w:trPr>
          <w:trHeight w:val="284"/>
        </w:trPr>
        <w:tc>
          <w:tcPr>
            <w:tcW w:w="1716" w:type="dxa"/>
            <w:tcBorders>
              <w:top w:val="nil"/>
              <w:bottom w:val="nil"/>
            </w:tcBorders>
            <w:vAlign w:val="bottom"/>
          </w:tcPr>
          <w:p w14:paraId="039EBAF8" w14:textId="77777777" w:rsidR="00F10439" w:rsidRPr="005229AD" w:rsidRDefault="00F10439" w:rsidP="00BD4986">
            <w:pPr>
              <w:spacing w:line="240" w:lineRule="auto"/>
              <w:rPr>
                <w:rFonts w:cs="Tahoma"/>
              </w:rPr>
            </w:pPr>
            <w:r w:rsidRPr="005229AD">
              <w:rPr>
                <w:rFonts w:cs="Tahoma"/>
              </w:rPr>
              <w:t>Kraj in datum:</w:t>
            </w:r>
          </w:p>
        </w:tc>
        <w:tc>
          <w:tcPr>
            <w:tcW w:w="5055" w:type="dxa"/>
            <w:tcBorders>
              <w:top w:val="nil"/>
              <w:bottom w:val="single" w:sz="4" w:space="0" w:color="auto"/>
            </w:tcBorders>
            <w:vAlign w:val="bottom"/>
          </w:tcPr>
          <w:p w14:paraId="7B777A0E" w14:textId="77777777" w:rsidR="00F10439" w:rsidRPr="005229AD" w:rsidRDefault="00F10439" w:rsidP="00BD4986">
            <w:pPr>
              <w:spacing w:line="240" w:lineRule="auto"/>
              <w:rPr>
                <w:rFonts w:cs="Tahoma"/>
              </w:rPr>
            </w:pPr>
          </w:p>
        </w:tc>
      </w:tr>
      <w:tr w:rsidR="00F10439" w:rsidRPr="005229AD" w14:paraId="627CBE55" w14:textId="77777777" w:rsidTr="00BD4986">
        <w:trPr>
          <w:trHeight w:val="284"/>
        </w:trPr>
        <w:tc>
          <w:tcPr>
            <w:tcW w:w="1716" w:type="dxa"/>
            <w:tcBorders>
              <w:top w:val="nil"/>
              <w:bottom w:val="nil"/>
            </w:tcBorders>
            <w:vAlign w:val="bottom"/>
          </w:tcPr>
          <w:p w14:paraId="5A69D959" w14:textId="77777777" w:rsidR="00F10439" w:rsidRPr="005229AD" w:rsidRDefault="00F10439" w:rsidP="00BD4986">
            <w:pPr>
              <w:spacing w:line="240" w:lineRule="auto"/>
              <w:rPr>
                <w:rFonts w:cs="Tahoma"/>
              </w:rPr>
            </w:pPr>
            <w:r w:rsidRPr="005229AD">
              <w:rPr>
                <w:rFonts w:cs="Tahoma"/>
              </w:rPr>
              <w:t>Upravičenec:</w:t>
            </w:r>
          </w:p>
        </w:tc>
        <w:tc>
          <w:tcPr>
            <w:tcW w:w="5055" w:type="dxa"/>
            <w:tcBorders>
              <w:top w:val="single" w:sz="4" w:space="0" w:color="auto"/>
              <w:bottom w:val="single" w:sz="6" w:space="0" w:color="auto"/>
            </w:tcBorders>
            <w:vAlign w:val="bottom"/>
          </w:tcPr>
          <w:p w14:paraId="29C41595" w14:textId="77777777" w:rsidR="00F10439" w:rsidRPr="005229AD" w:rsidRDefault="00F10439" w:rsidP="00BD4986">
            <w:pPr>
              <w:spacing w:line="240" w:lineRule="auto"/>
              <w:rPr>
                <w:rFonts w:cs="Tahoma"/>
              </w:rPr>
            </w:pPr>
            <w:r>
              <w:rPr>
                <w:snapToGrid w:val="0"/>
              </w:rPr>
              <w:t>Simbio d.o.o., Teharska cesta 49, 3000 Celje</w:t>
            </w:r>
          </w:p>
        </w:tc>
      </w:tr>
      <w:tr w:rsidR="00F10439" w:rsidRPr="005229AD" w14:paraId="1E89796F" w14:textId="77777777" w:rsidTr="00BD4986">
        <w:trPr>
          <w:trHeight w:val="284"/>
        </w:trPr>
        <w:tc>
          <w:tcPr>
            <w:tcW w:w="1716" w:type="dxa"/>
            <w:tcBorders>
              <w:top w:val="nil"/>
              <w:bottom w:val="nil"/>
            </w:tcBorders>
            <w:vAlign w:val="bottom"/>
          </w:tcPr>
          <w:p w14:paraId="669EAE79" w14:textId="77777777" w:rsidR="00F10439" w:rsidRPr="005229AD" w:rsidRDefault="00F10439" w:rsidP="00BD4986">
            <w:pPr>
              <w:spacing w:line="240" w:lineRule="auto"/>
              <w:rPr>
                <w:rFonts w:cs="Tahoma"/>
              </w:rPr>
            </w:pPr>
            <w:r w:rsidRPr="005229AD">
              <w:rPr>
                <w:rFonts w:cs="Tahoma"/>
              </w:rPr>
              <w:t>Garancija št.:</w:t>
            </w:r>
          </w:p>
        </w:tc>
        <w:tc>
          <w:tcPr>
            <w:tcW w:w="5055" w:type="dxa"/>
            <w:tcBorders>
              <w:top w:val="single" w:sz="6" w:space="0" w:color="auto"/>
            </w:tcBorders>
            <w:vAlign w:val="bottom"/>
          </w:tcPr>
          <w:p w14:paraId="709851DD" w14:textId="77777777" w:rsidR="00F10439" w:rsidRPr="005229AD" w:rsidRDefault="00F10439" w:rsidP="00BD4986">
            <w:pPr>
              <w:spacing w:line="240" w:lineRule="auto"/>
              <w:rPr>
                <w:rFonts w:cs="Tahoma"/>
              </w:rPr>
            </w:pPr>
          </w:p>
        </w:tc>
      </w:tr>
    </w:tbl>
    <w:p w14:paraId="1B044B67" w14:textId="77777777" w:rsidR="00F10439" w:rsidRPr="005229AD" w:rsidRDefault="00F10439" w:rsidP="00F10439">
      <w:pPr>
        <w:spacing w:line="240" w:lineRule="auto"/>
        <w:rPr>
          <w:rFonts w:cs="Tahoma"/>
        </w:rPr>
      </w:pPr>
    </w:p>
    <w:p w14:paraId="0ECD6B1D" w14:textId="77777777" w:rsidR="00F10439" w:rsidRPr="005229AD" w:rsidRDefault="00F10439" w:rsidP="00F10439">
      <w:pPr>
        <w:spacing w:line="240" w:lineRule="auto"/>
        <w:rPr>
          <w:rFonts w:cs="Tahoma"/>
        </w:rPr>
      </w:pPr>
    </w:p>
    <w:p w14:paraId="7992EFF4" w14:textId="2540B8A7" w:rsidR="00F10439" w:rsidRPr="005229AD" w:rsidRDefault="00F10439" w:rsidP="00F10439">
      <w:pPr>
        <w:spacing w:line="240" w:lineRule="auto"/>
        <w:rPr>
          <w:rFonts w:cs="Tahoma"/>
        </w:rPr>
      </w:pPr>
      <w:r w:rsidRPr="005229AD">
        <w:rPr>
          <w:rFonts w:cs="Tahoma"/>
        </w:rPr>
        <w:t>Za oddajo ponudbe na javno naročilo</w:t>
      </w:r>
      <w:r w:rsidR="00597C3B">
        <w:rPr>
          <w:rFonts w:cs="Tahoma"/>
        </w:rPr>
        <w:t xml:space="preserve"> </w:t>
      </w:r>
      <w:r w:rsidRPr="00597C3B">
        <w:rPr>
          <w:rFonts w:eastAsiaTheme="minorEastAsia" w:cs="Arial"/>
          <w:lang w:eastAsia="sl-SI" w:bidi="he-IL"/>
        </w:rPr>
        <w:t>»</w:t>
      </w:r>
      <w:r w:rsidR="00597C3B" w:rsidRPr="00597C3B">
        <w:rPr>
          <w:rFonts w:ascii="Calibri" w:hAnsi="Calibri" w:cs="Calibri"/>
        </w:rPr>
        <w:t>Storitev strokovnega nadzora in koordinatorja za varnost in zdravje pri delu pri projektu Odvajanje in čiščenje komunalnih odpadnih voda v porečju Savinje – Občine Celje, Štore in Vojnik</w:t>
      </w:r>
      <w:r w:rsidRPr="00597C3B">
        <w:rPr>
          <w:rFonts w:cs="Arial"/>
        </w:rPr>
        <w:t>«,</w:t>
      </w:r>
      <w:r w:rsidRPr="005229AD">
        <w:rPr>
          <w:rFonts w:cs="Arial"/>
        </w:rPr>
        <w:t xml:space="preserve"> </w:t>
      </w:r>
      <w:proofErr w:type="spellStart"/>
      <w:r w:rsidRPr="005229AD">
        <w:rPr>
          <w:rFonts w:cs="Arial"/>
        </w:rPr>
        <w:t>objaveljeno</w:t>
      </w:r>
      <w:proofErr w:type="spellEnd"/>
      <w:r w:rsidRPr="005229AD">
        <w:rPr>
          <w:rFonts w:cs="Arial"/>
        </w:rPr>
        <w:t xml:space="preserve"> </w:t>
      </w:r>
      <w:r w:rsidRPr="005229AD">
        <w:rPr>
          <w:rFonts w:cs="Tahoma"/>
        </w:rPr>
        <w:t>na Portalu javnih naročil z dne _______________, pod številko objave ___________________ in v Uradnem listu EU prilagamo garancijo za resnost ponudbe.</w:t>
      </w:r>
    </w:p>
    <w:p w14:paraId="150C5B3B" w14:textId="77777777" w:rsidR="00F10439" w:rsidRPr="005229AD" w:rsidRDefault="00F10439" w:rsidP="00F10439">
      <w:pPr>
        <w:spacing w:line="240" w:lineRule="auto"/>
        <w:rPr>
          <w:rFonts w:cs="Tahoma"/>
        </w:rPr>
      </w:pPr>
    </w:p>
    <w:p w14:paraId="16149604" w14:textId="77777777" w:rsidR="00F10439" w:rsidRPr="005229AD" w:rsidRDefault="00F10439" w:rsidP="00F10439">
      <w:pPr>
        <w:spacing w:line="240" w:lineRule="auto"/>
        <w:rPr>
          <w:rFonts w:cs="Tahoma"/>
        </w:rPr>
      </w:pPr>
      <w:r w:rsidRPr="005229AD">
        <w:rPr>
          <w:rFonts w:cs="Tahoma"/>
        </w:rPr>
        <w:t xml:space="preserve">S to garancijo se </w:t>
      </w:r>
      <w:r w:rsidRPr="005229AD">
        <w:rPr>
          <w:rFonts w:cs="Tahoma"/>
          <w:b/>
          <w:u w:val="single"/>
        </w:rPr>
        <w:t>NEPREKLICNO IN BREZPOGOJNO</w:t>
      </w:r>
      <w:r w:rsidRPr="005229AD">
        <w:rPr>
          <w:rFonts w:cs="Tahoma"/>
        </w:rPr>
        <w:t xml:space="preserve"> zavezujemo, da bomo na vaš prvi pisni poziv in ne glede na kakršen koli ugovor naročnika garancije, izplačali znesek </w:t>
      </w:r>
    </w:p>
    <w:p w14:paraId="2ECBD80B" w14:textId="77777777" w:rsidR="00F10439" w:rsidRPr="005229AD" w:rsidRDefault="00F10439" w:rsidP="00F10439">
      <w:pPr>
        <w:spacing w:line="240" w:lineRule="auto"/>
        <w:rPr>
          <w:rFonts w:cs="Tahoma"/>
        </w:rPr>
      </w:pPr>
    </w:p>
    <w:p w14:paraId="5D2BE780" w14:textId="40DCBB69" w:rsidR="00F10439" w:rsidRPr="005229AD" w:rsidRDefault="00F10439" w:rsidP="00F10439">
      <w:pPr>
        <w:spacing w:line="240" w:lineRule="auto"/>
        <w:rPr>
          <w:rFonts w:cs="Tahoma"/>
        </w:rPr>
      </w:pPr>
      <w:r w:rsidRPr="005229AD">
        <w:rPr>
          <w:rFonts w:cs="Tahoma"/>
        </w:rPr>
        <w:t xml:space="preserve">v primeru sklopa št. 1: </w:t>
      </w:r>
      <w:r>
        <w:rPr>
          <w:rFonts w:cs="Tahoma"/>
        </w:rPr>
        <w:t>1</w:t>
      </w:r>
      <w:r w:rsidRPr="005229AD">
        <w:rPr>
          <w:rFonts w:cs="Tahoma"/>
        </w:rPr>
        <w:t>.000 EUR,</w:t>
      </w:r>
    </w:p>
    <w:p w14:paraId="785CFA9B" w14:textId="18E2E250" w:rsidR="00F10439" w:rsidRPr="005229AD" w:rsidRDefault="00F10439" w:rsidP="00F10439">
      <w:pPr>
        <w:spacing w:line="240" w:lineRule="auto"/>
        <w:rPr>
          <w:rFonts w:cs="Tahoma"/>
        </w:rPr>
      </w:pPr>
      <w:r w:rsidRPr="005229AD">
        <w:rPr>
          <w:rFonts w:cs="Tahoma"/>
        </w:rPr>
        <w:t xml:space="preserve">v primeru sklopa št. 2: </w:t>
      </w:r>
      <w:r>
        <w:rPr>
          <w:rFonts w:cs="Tahoma"/>
        </w:rPr>
        <w:t>1</w:t>
      </w:r>
      <w:r w:rsidRPr="005229AD">
        <w:rPr>
          <w:rFonts w:cs="Tahoma"/>
        </w:rPr>
        <w:t>.000 EUR,</w:t>
      </w:r>
    </w:p>
    <w:p w14:paraId="2206F5BC" w14:textId="4539ED2F" w:rsidR="00F10439" w:rsidRPr="005229AD" w:rsidRDefault="00F10439" w:rsidP="00F10439">
      <w:pPr>
        <w:spacing w:line="240" w:lineRule="auto"/>
        <w:rPr>
          <w:rFonts w:cs="Tahoma"/>
        </w:rPr>
      </w:pPr>
      <w:r w:rsidRPr="005229AD">
        <w:rPr>
          <w:rFonts w:cs="Tahoma"/>
        </w:rPr>
        <w:t xml:space="preserve">v primeru sklopa št. 3: </w:t>
      </w:r>
      <w:r>
        <w:rPr>
          <w:rFonts w:cs="Tahoma"/>
        </w:rPr>
        <w:t>1</w:t>
      </w:r>
      <w:r w:rsidRPr="005229AD">
        <w:rPr>
          <w:rFonts w:cs="Tahoma"/>
        </w:rPr>
        <w:t>.000 EUR,</w:t>
      </w:r>
    </w:p>
    <w:p w14:paraId="000DF6A8" w14:textId="593F6E73" w:rsidR="00F10439" w:rsidRPr="005229AD" w:rsidRDefault="00F10439" w:rsidP="00F10439">
      <w:pPr>
        <w:spacing w:line="240" w:lineRule="auto"/>
        <w:rPr>
          <w:rFonts w:cs="Tahoma"/>
        </w:rPr>
      </w:pPr>
      <w:r w:rsidRPr="005229AD">
        <w:rPr>
          <w:rFonts w:cs="Tahoma"/>
        </w:rPr>
        <w:t xml:space="preserve">v primeru sklopa št. 4: </w:t>
      </w:r>
      <w:r>
        <w:rPr>
          <w:rFonts w:cs="Tahoma"/>
        </w:rPr>
        <w:t>1</w:t>
      </w:r>
      <w:r w:rsidRPr="005229AD">
        <w:rPr>
          <w:rFonts w:cs="Tahoma"/>
        </w:rPr>
        <w:t>.000 EUR,</w:t>
      </w:r>
    </w:p>
    <w:p w14:paraId="32BC37D7" w14:textId="37129334" w:rsidR="00F10439" w:rsidRPr="005229AD" w:rsidRDefault="00F10439" w:rsidP="00F10439">
      <w:pPr>
        <w:spacing w:line="240" w:lineRule="auto"/>
        <w:rPr>
          <w:rFonts w:cs="Tahoma"/>
        </w:rPr>
      </w:pPr>
      <w:r w:rsidRPr="005229AD">
        <w:rPr>
          <w:rFonts w:cs="Tahoma"/>
        </w:rPr>
        <w:t xml:space="preserve">v primeru sklopa št. 5: </w:t>
      </w:r>
      <w:r w:rsidR="00114D2D">
        <w:rPr>
          <w:rFonts w:cs="Tahoma"/>
        </w:rPr>
        <w:t>1</w:t>
      </w:r>
      <w:r w:rsidRPr="005229AD">
        <w:rPr>
          <w:rFonts w:cs="Tahoma"/>
        </w:rPr>
        <w:t>.000 EUR,</w:t>
      </w:r>
    </w:p>
    <w:p w14:paraId="79B6FE68" w14:textId="23B24FE2" w:rsidR="00F10439" w:rsidRPr="005229AD" w:rsidRDefault="00F10439" w:rsidP="00F10439">
      <w:pPr>
        <w:spacing w:line="240" w:lineRule="auto"/>
        <w:rPr>
          <w:rFonts w:cs="Tahoma"/>
        </w:rPr>
      </w:pPr>
      <w:r w:rsidRPr="005229AD">
        <w:rPr>
          <w:rFonts w:cs="Tahoma"/>
        </w:rPr>
        <w:t xml:space="preserve">v primeru sklopa št. 6: </w:t>
      </w:r>
      <w:r w:rsidR="00114D2D">
        <w:rPr>
          <w:rFonts w:cs="Tahoma"/>
        </w:rPr>
        <w:t>1</w:t>
      </w:r>
      <w:r w:rsidRPr="005229AD">
        <w:rPr>
          <w:rFonts w:cs="Tahoma"/>
        </w:rPr>
        <w:t>.000 EUR,</w:t>
      </w:r>
    </w:p>
    <w:p w14:paraId="7C4AD84F" w14:textId="299EADE7" w:rsidR="00F10439" w:rsidRPr="005229AD" w:rsidRDefault="00F10439" w:rsidP="00F10439">
      <w:pPr>
        <w:spacing w:line="240" w:lineRule="auto"/>
        <w:rPr>
          <w:rFonts w:cs="Tahoma"/>
        </w:rPr>
      </w:pPr>
      <w:r w:rsidRPr="005229AD">
        <w:rPr>
          <w:rFonts w:cs="Tahoma"/>
        </w:rPr>
        <w:t xml:space="preserve">v primeru sklopa št. 7: </w:t>
      </w:r>
      <w:r w:rsidR="00114D2D">
        <w:rPr>
          <w:rFonts w:cs="Tahoma"/>
        </w:rPr>
        <w:t>1</w:t>
      </w:r>
      <w:r w:rsidRPr="005229AD">
        <w:rPr>
          <w:rFonts w:cs="Tahoma"/>
        </w:rPr>
        <w:t>.000 EUR</w:t>
      </w:r>
      <w:r w:rsidR="00114D2D">
        <w:rPr>
          <w:rFonts w:cs="Tahoma"/>
        </w:rPr>
        <w:t>,</w:t>
      </w:r>
    </w:p>
    <w:p w14:paraId="5E594AB4" w14:textId="4CBCB84C" w:rsidR="00F10439" w:rsidRDefault="00F10439" w:rsidP="00F10439">
      <w:pPr>
        <w:spacing w:line="240" w:lineRule="auto"/>
        <w:rPr>
          <w:rFonts w:cs="Tahoma"/>
        </w:rPr>
      </w:pPr>
      <w:r w:rsidRPr="005229AD">
        <w:rPr>
          <w:rFonts w:cs="Tahoma"/>
        </w:rPr>
        <w:t xml:space="preserve">v primeru sklopa št. 8: </w:t>
      </w:r>
      <w:r w:rsidR="00114D2D">
        <w:rPr>
          <w:rFonts w:cs="Tahoma"/>
        </w:rPr>
        <w:t>1</w:t>
      </w:r>
      <w:r w:rsidRPr="005229AD">
        <w:rPr>
          <w:rFonts w:cs="Tahoma"/>
        </w:rPr>
        <w:t>.000 EUR</w:t>
      </w:r>
      <w:r w:rsidR="00114D2D">
        <w:rPr>
          <w:rFonts w:cs="Tahoma"/>
        </w:rPr>
        <w:t xml:space="preserve"> in</w:t>
      </w:r>
    </w:p>
    <w:p w14:paraId="2293CCE9" w14:textId="4CDDC28E" w:rsidR="00F10439" w:rsidRDefault="00114D2D" w:rsidP="00114D2D">
      <w:pPr>
        <w:spacing w:line="240" w:lineRule="auto"/>
        <w:rPr>
          <w:rFonts w:cs="Tahoma"/>
        </w:rPr>
      </w:pPr>
      <w:r w:rsidRPr="005229AD">
        <w:rPr>
          <w:rFonts w:cs="Tahoma"/>
        </w:rPr>
        <w:t xml:space="preserve">v primeru sklopa št. </w:t>
      </w:r>
      <w:r>
        <w:rPr>
          <w:rFonts w:cs="Tahoma"/>
        </w:rPr>
        <w:t>9</w:t>
      </w:r>
      <w:r w:rsidRPr="005229AD">
        <w:rPr>
          <w:rFonts w:cs="Tahoma"/>
        </w:rPr>
        <w:t xml:space="preserve">: </w:t>
      </w:r>
      <w:r>
        <w:rPr>
          <w:rFonts w:cs="Tahoma"/>
        </w:rPr>
        <w:t>1</w:t>
      </w:r>
      <w:r w:rsidRPr="005229AD">
        <w:rPr>
          <w:rFonts w:cs="Tahoma"/>
        </w:rPr>
        <w:t>.000 EUR</w:t>
      </w:r>
      <w:r>
        <w:rPr>
          <w:rFonts w:cs="Tahoma"/>
        </w:rPr>
        <w:t xml:space="preserve"> in</w:t>
      </w:r>
    </w:p>
    <w:p w14:paraId="727D919B" w14:textId="77777777" w:rsidR="00D75E10" w:rsidRPr="00114D2D" w:rsidRDefault="00D75E10" w:rsidP="00114D2D">
      <w:pPr>
        <w:spacing w:line="240" w:lineRule="auto"/>
        <w:rPr>
          <w:rFonts w:cs="Tahoma"/>
        </w:rPr>
      </w:pPr>
    </w:p>
    <w:p w14:paraId="1B28C13E" w14:textId="77777777" w:rsidR="00F10439" w:rsidRPr="005229AD" w:rsidRDefault="00F10439" w:rsidP="00F10439">
      <w:r w:rsidRPr="005229AD">
        <w:t>(</w:t>
      </w:r>
      <w:r w:rsidRPr="005229AD">
        <w:rPr>
          <w:i/>
          <w:iCs/>
        </w:rPr>
        <w:t>Ustrezno navedite, na kateri sklop/sklope se nanaša predložena garancija</w:t>
      </w:r>
      <w:r w:rsidRPr="005229AD">
        <w:t xml:space="preserve">). </w:t>
      </w:r>
    </w:p>
    <w:p w14:paraId="058A1CA7" w14:textId="77777777" w:rsidR="00F10439" w:rsidRPr="005229AD" w:rsidRDefault="00F10439" w:rsidP="00F10439">
      <w:pPr>
        <w:spacing w:line="240" w:lineRule="auto"/>
        <w:rPr>
          <w:rFonts w:cs="Tahoma"/>
        </w:rPr>
      </w:pPr>
    </w:p>
    <w:p w14:paraId="1E79DDD4" w14:textId="77777777" w:rsidR="00F10439" w:rsidRPr="005229AD" w:rsidRDefault="00F10439" w:rsidP="00F10439">
      <w:pPr>
        <w:spacing w:line="240" w:lineRule="auto"/>
        <w:rPr>
          <w:rFonts w:cs="Tahoma"/>
        </w:rPr>
      </w:pPr>
      <w:r w:rsidRPr="005229AD">
        <w:rPr>
          <w:rFonts w:cs="Tahoma"/>
        </w:rPr>
        <w:t xml:space="preserve">če bo ponudnik </w:t>
      </w:r>
      <w:r w:rsidRPr="005229AD">
        <w:t>umaknil ali spremenil ponudbo v času njene veljavnosti, navedene v ponudbi; če bo ponudnik, ki ga je naročnik v času veljavnosti ponudbe obvestil o sprejetju njegove ponudbe zavrnil sklenitev pogodbe in če ponudnik po sklenitvi pogodbe v roku ne bo predložil garancije za dobro izvedbo pogodbenih obveznosti.</w:t>
      </w:r>
    </w:p>
    <w:p w14:paraId="443FD978" w14:textId="77777777" w:rsidR="00F10439" w:rsidRPr="005229AD" w:rsidRDefault="00F10439" w:rsidP="00F10439">
      <w:pPr>
        <w:spacing w:line="240" w:lineRule="auto"/>
        <w:rPr>
          <w:rFonts w:cs="Tahoma"/>
        </w:rPr>
      </w:pPr>
    </w:p>
    <w:p w14:paraId="6086A70F" w14:textId="77777777" w:rsidR="00F10439" w:rsidRPr="005229AD" w:rsidRDefault="00F10439" w:rsidP="00F10439">
      <w:pPr>
        <w:spacing w:line="240" w:lineRule="auto"/>
        <w:rPr>
          <w:rFonts w:cs="Tahoma"/>
        </w:rPr>
      </w:pPr>
      <w:r w:rsidRPr="005229AD">
        <w:rPr>
          <w:rFonts w:cs="Tahoma"/>
        </w:rPr>
        <w:t xml:space="preserve">Ta garancija velja do _________________________ (najmanj 90 dni po roku za oddajo ponudb). </w:t>
      </w:r>
    </w:p>
    <w:p w14:paraId="28C3DBD1" w14:textId="77777777" w:rsidR="00F10439" w:rsidRPr="005229AD" w:rsidRDefault="00F10439" w:rsidP="00F10439">
      <w:pPr>
        <w:spacing w:line="240" w:lineRule="auto"/>
        <w:rPr>
          <w:rFonts w:cs="Tahoma"/>
        </w:rPr>
      </w:pPr>
    </w:p>
    <w:p w14:paraId="7CD4B3F1" w14:textId="77777777" w:rsidR="00F10439" w:rsidRPr="005229AD" w:rsidRDefault="00F10439" w:rsidP="00F10439">
      <w:pPr>
        <w:spacing w:line="240" w:lineRule="auto"/>
        <w:rPr>
          <w:rFonts w:cs="Tahoma"/>
        </w:rPr>
      </w:pPr>
      <w:r w:rsidRPr="005229AD">
        <w:rPr>
          <w:rFonts w:cs="Tahoma"/>
        </w:rPr>
        <w:t>Po poteku tega roka garancija ne velja več in naša obveznost avtomatično ugasne, ne glede na to, ali je garancija vrnjena.</w:t>
      </w:r>
    </w:p>
    <w:p w14:paraId="07082EA6" w14:textId="77777777" w:rsidR="00F10439" w:rsidRPr="005229AD" w:rsidRDefault="00F10439" w:rsidP="00F10439">
      <w:pPr>
        <w:spacing w:line="240" w:lineRule="auto"/>
        <w:rPr>
          <w:rFonts w:cs="Tahoma"/>
        </w:rPr>
      </w:pPr>
    </w:p>
    <w:p w14:paraId="5FF240CA" w14:textId="77777777" w:rsidR="00F10439" w:rsidRPr="00AB769D" w:rsidRDefault="00F10439" w:rsidP="00F10439">
      <w:pPr>
        <w:spacing w:line="240" w:lineRule="auto"/>
        <w:rPr>
          <w:rFonts w:cs="Tahoma"/>
        </w:rPr>
      </w:pPr>
      <w:r w:rsidRPr="005229AD">
        <w:rPr>
          <w:rFonts w:cs="Tahoma"/>
        </w:rPr>
        <w:t>Morebitne spore med upravičencem in banko rešuje stvarno pristojno sodišče v Celju.</w:t>
      </w:r>
    </w:p>
    <w:p w14:paraId="6BAC5ED8" w14:textId="77777777" w:rsidR="00F10439" w:rsidRPr="00AB769D" w:rsidRDefault="00F10439" w:rsidP="00F10439">
      <w:pPr>
        <w:spacing w:line="240" w:lineRule="auto"/>
        <w:rPr>
          <w:rFonts w:cs="Tahoma"/>
        </w:rPr>
      </w:pPr>
    </w:p>
    <w:p w14:paraId="4EBF8006" w14:textId="77777777" w:rsidR="00F10439" w:rsidRPr="00AB769D" w:rsidRDefault="00F10439" w:rsidP="00F10439">
      <w:pPr>
        <w:spacing w:line="240" w:lineRule="auto"/>
        <w:rPr>
          <w:rFonts w:cs="Tahoma"/>
        </w:rPr>
      </w:pPr>
    </w:p>
    <w:p w14:paraId="239F5440" w14:textId="77777777" w:rsidR="00F10439" w:rsidRPr="00AB769D" w:rsidRDefault="00F10439" w:rsidP="00F10439">
      <w:pPr>
        <w:spacing w:line="240" w:lineRule="auto"/>
        <w:jc w:val="center"/>
        <w:rPr>
          <w:rFonts w:cs="Tahoma"/>
        </w:rPr>
      </w:pPr>
      <w:r w:rsidRPr="00AB769D">
        <w:rPr>
          <w:rFonts w:cs="Tahoma"/>
        </w:rPr>
        <w:t>Garant:</w:t>
      </w:r>
    </w:p>
    <w:p w14:paraId="6333AB64" w14:textId="01C127AB" w:rsidR="00526521" w:rsidRDefault="00F10439" w:rsidP="002D7078">
      <w:pPr>
        <w:spacing w:line="240" w:lineRule="auto"/>
        <w:jc w:val="center"/>
        <w:rPr>
          <w:rFonts w:cs="Tahoma"/>
        </w:rPr>
      </w:pPr>
      <w:r w:rsidRPr="00AB769D">
        <w:rPr>
          <w:rFonts w:cs="Tahoma"/>
        </w:rPr>
        <w:t>(žig in podpis)</w:t>
      </w:r>
    </w:p>
    <w:tbl>
      <w:tblPr>
        <w:tblStyle w:val="Tabelamrea"/>
        <w:tblW w:w="0" w:type="auto"/>
        <w:jc w:val="right"/>
        <w:tblLook w:val="04A0" w:firstRow="1" w:lastRow="0" w:firstColumn="1" w:lastColumn="0" w:noHBand="0" w:noVBand="1"/>
      </w:tblPr>
      <w:tblGrid>
        <w:gridCol w:w="1150"/>
      </w:tblGrid>
      <w:tr w:rsidR="00526521" w:rsidRPr="00526521" w14:paraId="556B87BF" w14:textId="77777777" w:rsidTr="002A5CAE">
        <w:trPr>
          <w:jc w:val="right"/>
        </w:trPr>
        <w:tc>
          <w:tcPr>
            <w:tcW w:w="1150" w:type="dxa"/>
          </w:tcPr>
          <w:p w14:paraId="7C72A687" w14:textId="213B44E6" w:rsidR="00526521" w:rsidRPr="00526521" w:rsidRDefault="00526521" w:rsidP="00526521">
            <w:pPr>
              <w:spacing w:line="276" w:lineRule="auto"/>
              <w:rPr>
                <w:rFonts w:ascii="Calibri" w:hAnsi="Calibri"/>
                <w:b/>
                <w:snapToGrid w:val="0"/>
              </w:rPr>
            </w:pPr>
            <w:r w:rsidRPr="00526521">
              <w:rPr>
                <w:rFonts w:ascii="Calibri" w:hAnsi="Calibri"/>
                <w:b/>
                <w:snapToGrid w:val="0"/>
              </w:rPr>
              <w:lastRenderedPageBreak/>
              <w:t>OBR-11</w:t>
            </w:r>
          </w:p>
        </w:tc>
      </w:tr>
    </w:tbl>
    <w:p w14:paraId="0491492D" w14:textId="77777777" w:rsidR="005229AD" w:rsidRDefault="005229AD" w:rsidP="002D7078">
      <w:pPr>
        <w:spacing w:line="240" w:lineRule="auto"/>
        <w:rPr>
          <w:rFonts w:cs="Tahoma"/>
        </w:rPr>
      </w:pPr>
    </w:p>
    <w:p w14:paraId="752B8137" w14:textId="44E3E5B2" w:rsidR="002D7078" w:rsidRPr="00725C13" w:rsidRDefault="002D7078" w:rsidP="002D707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 xml:space="preserve">VZOREC </w:t>
      </w:r>
      <w:r w:rsidR="00F0566C">
        <w:rPr>
          <w:rFonts w:asciiTheme="minorHAnsi" w:hAnsiTheme="minorHAnsi"/>
          <w:b/>
          <w:color w:val="auto"/>
          <w:sz w:val="24"/>
          <w:szCs w:val="24"/>
        </w:rPr>
        <w:t>FINANČNEGA ZAVAROVANJA</w:t>
      </w:r>
      <w:r w:rsidRPr="00725C13">
        <w:rPr>
          <w:rFonts w:asciiTheme="minorHAnsi" w:hAnsiTheme="minorHAnsi"/>
          <w:b/>
          <w:color w:val="auto"/>
          <w:sz w:val="24"/>
          <w:szCs w:val="24"/>
        </w:rPr>
        <w:t xml:space="preserve"> </w:t>
      </w:r>
    </w:p>
    <w:p w14:paraId="21092347" w14:textId="77777777" w:rsidR="002D7078" w:rsidRPr="00725C13" w:rsidRDefault="002D7078" w:rsidP="002D707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Pr>
          <w:rFonts w:asciiTheme="minorHAnsi" w:hAnsiTheme="minorHAnsi"/>
          <w:b/>
          <w:color w:val="auto"/>
          <w:sz w:val="24"/>
          <w:szCs w:val="24"/>
        </w:rPr>
        <w:t xml:space="preserve"> POGODBENIH OBVEZNOSTI</w:t>
      </w:r>
    </w:p>
    <w:tbl>
      <w:tblPr>
        <w:tblW w:w="0" w:type="auto"/>
        <w:tblBorders>
          <w:bottom w:val="single" w:sz="4" w:space="0" w:color="auto"/>
          <w:insideH w:val="single" w:sz="4" w:space="0" w:color="auto"/>
        </w:tblBorders>
        <w:tblLook w:val="01E0" w:firstRow="1" w:lastRow="1" w:firstColumn="1" w:lastColumn="1" w:noHBand="0" w:noVBand="0"/>
      </w:tblPr>
      <w:tblGrid>
        <w:gridCol w:w="2120"/>
        <w:gridCol w:w="5055"/>
      </w:tblGrid>
      <w:tr w:rsidR="002D7078" w:rsidRPr="00725C13" w14:paraId="774054DD" w14:textId="77777777" w:rsidTr="00BD4986">
        <w:trPr>
          <w:trHeight w:val="284"/>
        </w:trPr>
        <w:tc>
          <w:tcPr>
            <w:tcW w:w="1716" w:type="dxa"/>
            <w:tcBorders>
              <w:top w:val="nil"/>
              <w:bottom w:val="nil"/>
            </w:tcBorders>
            <w:vAlign w:val="bottom"/>
          </w:tcPr>
          <w:p w14:paraId="769B1DDA" w14:textId="77777777" w:rsidR="002D7078" w:rsidRPr="00725C13" w:rsidRDefault="002D7078" w:rsidP="00BD4986">
            <w:pPr>
              <w:spacing w:line="240" w:lineRule="auto"/>
              <w:rPr>
                <w:rFonts w:cs="Tahoma"/>
              </w:rPr>
            </w:pPr>
          </w:p>
          <w:p w14:paraId="37D523D7" w14:textId="77777777" w:rsidR="002D7078" w:rsidRPr="00725C13" w:rsidRDefault="002D7078" w:rsidP="00BD4986">
            <w:pPr>
              <w:spacing w:line="240" w:lineRule="auto"/>
              <w:rPr>
                <w:rFonts w:cs="Tahoma"/>
              </w:rPr>
            </w:pPr>
            <w:r w:rsidRPr="00725C13">
              <w:rPr>
                <w:rFonts w:cs="Tahoma"/>
              </w:rPr>
              <w:t>Naziv banke</w:t>
            </w:r>
            <w:r>
              <w:rPr>
                <w:rFonts w:cs="Tahoma"/>
              </w:rPr>
              <w:t>/zavarovalnice</w:t>
            </w:r>
            <w:r w:rsidRPr="00725C13">
              <w:rPr>
                <w:rFonts w:cs="Tahoma"/>
              </w:rPr>
              <w:t>:</w:t>
            </w:r>
          </w:p>
        </w:tc>
        <w:tc>
          <w:tcPr>
            <w:tcW w:w="5055" w:type="dxa"/>
            <w:tcBorders>
              <w:bottom w:val="single" w:sz="4" w:space="0" w:color="auto"/>
            </w:tcBorders>
            <w:vAlign w:val="bottom"/>
          </w:tcPr>
          <w:p w14:paraId="06CCBB76" w14:textId="77777777" w:rsidR="002D7078" w:rsidRPr="00725C13" w:rsidRDefault="002D7078" w:rsidP="00BD4986">
            <w:pPr>
              <w:spacing w:line="240" w:lineRule="auto"/>
              <w:rPr>
                <w:rFonts w:cs="Tahoma"/>
              </w:rPr>
            </w:pPr>
          </w:p>
        </w:tc>
      </w:tr>
      <w:tr w:rsidR="002D7078" w:rsidRPr="00725C13" w14:paraId="30892BCC" w14:textId="77777777" w:rsidTr="00BD4986">
        <w:trPr>
          <w:trHeight w:val="284"/>
        </w:trPr>
        <w:tc>
          <w:tcPr>
            <w:tcW w:w="1716" w:type="dxa"/>
            <w:tcBorders>
              <w:top w:val="nil"/>
              <w:bottom w:val="nil"/>
            </w:tcBorders>
            <w:vAlign w:val="bottom"/>
          </w:tcPr>
          <w:p w14:paraId="7A04888F" w14:textId="77777777" w:rsidR="002D7078" w:rsidRPr="00725C13" w:rsidRDefault="002D7078" w:rsidP="00BD4986">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1AF7D3E8" w14:textId="77777777" w:rsidR="002D7078" w:rsidRPr="00725C13" w:rsidRDefault="002D7078" w:rsidP="00BD4986">
            <w:pPr>
              <w:spacing w:line="240" w:lineRule="auto"/>
              <w:rPr>
                <w:rFonts w:cs="Tahoma"/>
              </w:rPr>
            </w:pPr>
          </w:p>
        </w:tc>
      </w:tr>
      <w:tr w:rsidR="002D7078" w:rsidRPr="00725C13" w14:paraId="18A6E8AC" w14:textId="77777777" w:rsidTr="00BD4986">
        <w:trPr>
          <w:trHeight w:val="284"/>
        </w:trPr>
        <w:tc>
          <w:tcPr>
            <w:tcW w:w="1716" w:type="dxa"/>
            <w:tcBorders>
              <w:top w:val="nil"/>
              <w:bottom w:val="nil"/>
            </w:tcBorders>
            <w:vAlign w:val="bottom"/>
          </w:tcPr>
          <w:p w14:paraId="1961F3A6" w14:textId="77777777" w:rsidR="002D7078" w:rsidRPr="00725C13" w:rsidRDefault="002D7078" w:rsidP="00BD4986">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5DCCE62B" w14:textId="77777777" w:rsidR="002D7078" w:rsidRPr="00725C13" w:rsidRDefault="002D7078" w:rsidP="00BD4986">
            <w:pPr>
              <w:spacing w:line="240" w:lineRule="auto"/>
              <w:rPr>
                <w:rFonts w:cs="Tahoma"/>
              </w:rPr>
            </w:pPr>
            <w:r>
              <w:rPr>
                <w:snapToGrid w:val="0"/>
              </w:rPr>
              <w:t xml:space="preserve">SIMBIO d.o.o., Teharska cesta 49, 3000 Celje </w:t>
            </w:r>
          </w:p>
        </w:tc>
      </w:tr>
      <w:tr w:rsidR="002D7078" w:rsidRPr="00725C13" w14:paraId="0D194412" w14:textId="77777777" w:rsidTr="00BD4986">
        <w:trPr>
          <w:trHeight w:val="284"/>
        </w:trPr>
        <w:tc>
          <w:tcPr>
            <w:tcW w:w="1716" w:type="dxa"/>
            <w:tcBorders>
              <w:top w:val="nil"/>
              <w:bottom w:val="nil"/>
            </w:tcBorders>
            <w:vAlign w:val="bottom"/>
          </w:tcPr>
          <w:p w14:paraId="5638DB49" w14:textId="77777777" w:rsidR="002D7078" w:rsidRPr="00725C13" w:rsidRDefault="002D7078" w:rsidP="00BD4986">
            <w:pPr>
              <w:spacing w:line="240" w:lineRule="auto"/>
              <w:rPr>
                <w:rFonts w:cs="Tahoma"/>
              </w:rPr>
            </w:pPr>
            <w:r w:rsidRPr="00725C13">
              <w:rPr>
                <w:rFonts w:cs="Tahoma"/>
              </w:rPr>
              <w:t>Garancija št.:</w:t>
            </w:r>
          </w:p>
        </w:tc>
        <w:tc>
          <w:tcPr>
            <w:tcW w:w="5055" w:type="dxa"/>
            <w:tcBorders>
              <w:top w:val="single" w:sz="6" w:space="0" w:color="auto"/>
            </w:tcBorders>
            <w:vAlign w:val="bottom"/>
          </w:tcPr>
          <w:p w14:paraId="5E416053" w14:textId="77777777" w:rsidR="002D7078" w:rsidRPr="00725C13" w:rsidRDefault="002D7078" w:rsidP="00BD4986">
            <w:pPr>
              <w:spacing w:line="240" w:lineRule="auto"/>
              <w:rPr>
                <w:rFonts w:cs="Tahoma"/>
              </w:rPr>
            </w:pPr>
          </w:p>
        </w:tc>
      </w:tr>
    </w:tbl>
    <w:p w14:paraId="1D5519F1" w14:textId="77777777" w:rsidR="002D7078" w:rsidRPr="00725C13" w:rsidRDefault="002D7078" w:rsidP="002D7078">
      <w:pPr>
        <w:spacing w:line="240" w:lineRule="auto"/>
        <w:rPr>
          <w:rFonts w:cs="Tahoma"/>
        </w:rPr>
      </w:pPr>
    </w:p>
    <w:p w14:paraId="64D0FD41" w14:textId="77777777" w:rsidR="002D7078" w:rsidRPr="00725C13" w:rsidRDefault="002D7078" w:rsidP="002D7078">
      <w:pPr>
        <w:pStyle w:val="Telobesedila3"/>
        <w:spacing w:line="240" w:lineRule="auto"/>
        <w:jc w:val="left"/>
        <w:rPr>
          <w:rFonts w:cs="Tahoma"/>
          <w:sz w:val="22"/>
          <w:szCs w:val="22"/>
        </w:rPr>
      </w:pPr>
      <w:r w:rsidRPr="00725C13">
        <w:rPr>
          <w:rFonts w:cs="Tahoma"/>
          <w:sz w:val="22"/>
          <w:szCs w:val="22"/>
        </w:rPr>
        <w:t>V skladu</w:t>
      </w:r>
      <w:r>
        <w:rPr>
          <w:rFonts w:cs="Tahoma"/>
          <w:sz w:val="22"/>
          <w:szCs w:val="22"/>
        </w:rPr>
        <w:t xml:space="preserve"> s pogodbo </w:t>
      </w:r>
      <w:r w:rsidRPr="00725C13">
        <w:rPr>
          <w:rFonts w:cs="Tahoma"/>
          <w:sz w:val="22"/>
          <w:szCs w:val="22"/>
        </w:rPr>
        <w:t>__________________________________________________________________________________,</w:t>
      </w:r>
    </w:p>
    <w:p w14:paraId="40908420" w14:textId="77777777" w:rsidR="002D7078" w:rsidRPr="00725C13" w:rsidRDefault="002D7078" w:rsidP="002D7078">
      <w:pPr>
        <w:pStyle w:val="Telobesedila3"/>
        <w:spacing w:line="240" w:lineRule="auto"/>
        <w:rPr>
          <w:rFonts w:cs="Tahoma"/>
          <w:i/>
          <w:sz w:val="22"/>
          <w:szCs w:val="22"/>
        </w:rPr>
      </w:pPr>
      <w:r w:rsidRPr="00725C13">
        <w:rPr>
          <w:rFonts w:cs="Tahoma"/>
          <w:i/>
          <w:sz w:val="22"/>
          <w:szCs w:val="22"/>
        </w:rPr>
        <w:t xml:space="preserve">                                                (naziv, številka in datum sklenitve)</w:t>
      </w:r>
    </w:p>
    <w:p w14:paraId="03298D7B" w14:textId="77777777" w:rsidR="002D7078" w:rsidRPr="00725C13" w:rsidRDefault="002D7078" w:rsidP="002D7078">
      <w:pPr>
        <w:pStyle w:val="Telobesedila3"/>
        <w:spacing w:line="240" w:lineRule="auto"/>
        <w:rPr>
          <w:rFonts w:cs="Tahoma"/>
          <w:sz w:val="22"/>
          <w:szCs w:val="22"/>
        </w:rPr>
      </w:pPr>
      <w:r w:rsidRPr="00725C13">
        <w:rPr>
          <w:rFonts w:cs="Tahoma"/>
          <w:sz w:val="22"/>
          <w:szCs w:val="22"/>
        </w:rPr>
        <w:t xml:space="preserve">sklenjeno med upravičencem </w:t>
      </w:r>
      <w:r>
        <w:rPr>
          <w:rFonts w:cs="Tahoma"/>
          <w:sz w:val="22"/>
          <w:szCs w:val="22"/>
        </w:rPr>
        <w:t>SIMBIO</w:t>
      </w:r>
      <w:r w:rsidRPr="00A967BD">
        <w:rPr>
          <w:rFonts w:cs="Tahoma"/>
          <w:sz w:val="22"/>
          <w:szCs w:val="22"/>
        </w:rPr>
        <w:t xml:space="preserve"> d.o.o.</w:t>
      </w:r>
      <w:r>
        <w:rPr>
          <w:rFonts w:cs="Tahoma"/>
          <w:sz w:val="22"/>
          <w:szCs w:val="22"/>
        </w:rPr>
        <w:t xml:space="preserve">, </w:t>
      </w:r>
      <w:r w:rsidRPr="00725C13">
        <w:rPr>
          <w:rFonts w:cs="Tahoma"/>
          <w:sz w:val="22"/>
          <w:szCs w:val="22"/>
        </w:rPr>
        <w:t>in __________________________________________</w:t>
      </w:r>
    </w:p>
    <w:p w14:paraId="6C255098" w14:textId="77777777" w:rsidR="002D7078" w:rsidRPr="008A3854" w:rsidRDefault="002D7078" w:rsidP="002D7078">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Pr>
          <w:rFonts w:cs="Tahoma"/>
          <w:i/>
          <w:sz w:val="22"/>
          <w:szCs w:val="22"/>
        </w:rPr>
        <w:t>izvajalca</w:t>
      </w:r>
      <w:r w:rsidRPr="008A3854">
        <w:rPr>
          <w:rFonts w:cs="Tahoma"/>
          <w:i/>
          <w:sz w:val="22"/>
          <w:szCs w:val="22"/>
        </w:rPr>
        <w:t>)</w:t>
      </w:r>
    </w:p>
    <w:p w14:paraId="6E91B7CD" w14:textId="77777777" w:rsidR="002D7078" w:rsidRPr="008A3854" w:rsidRDefault="002D7078" w:rsidP="002D7078">
      <w:pPr>
        <w:pStyle w:val="Telobesedila3"/>
        <w:spacing w:line="240" w:lineRule="auto"/>
        <w:rPr>
          <w:rFonts w:cs="Tahoma"/>
          <w:sz w:val="22"/>
          <w:szCs w:val="22"/>
        </w:rPr>
      </w:pPr>
      <w:r w:rsidRPr="008A3854">
        <w:rPr>
          <w:rFonts w:cs="Tahoma"/>
          <w:sz w:val="22"/>
          <w:szCs w:val="22"/>
        </w:rPr>
        <w:t xml:space="preserve">za izvedbo javnega naročila </w:t>
      </w:r>
    </w:p>
    <w:p w14:paraId="6745297C" w14:textId="4C7FE93C" w:rsidR="002D7078" w:rsidRPr="00F9575A" w:rsidRDefault="00F10DFB" w:rsidP="002D7078">
      <w:pPr>
        <w:spacing w:line="240" w:lineRule="auto"/>
        <w:rPr>
          <w:rFonts w:cs="Tahoma"/>
        </w:rPr>
      </w:pPr>
      <w:r w:rsidRPr="00597C3B">
        <w:rPr>
          <w:rFonts w:eastAsiaTheme="minorEastAsia" w:cs="Arial"/>
          <w:lang w:eastAsia="sl-SI" w:bidi="he-IL"/>
        </w:rPr>
        <w:t>»</w:t>
      </w:r>
      <w:r w:rsidRPr="00597C3B">
        <w:rPr>
          <w:rFonts w:ascii="Calibri" w:hAnsi="Calibri" w:cs="Calibri"/>
        </w:rPr>
        <w:t>Storitev strokovnega nadzora in koordinatorja za varnost in zdravje pri delu pri projektu Odvajanje in čiščenje komunalnih odpadnih voda v porečju Savinje – Občine Celje, Štore in Vojnik</w:t>
      </w:r>
      <w:r w:rsidR="002D7078" w:rsidRPr="000A372C">
        <w:rPr>
          <w:rFonts w:cs="Arial"/>
        </w:rPr>
        <w:t>«</w:t>
      </w:r>
      <w:r w:rsidR="002D7078" w:rsidRPr="008A3854">
        <w:rPr>
          <w:bCs/>
        </w:rPr>
        <w:t xml:space="preserve"> -</w:t>
      </w:r>
      <w:r w:rsidR="002D7078">
        <w:rPr>
          <w:bCs/>
        </w:rPr>
        <w:t xml:space="preserve"> 1</w:t>
      </w:r>
      <w:r w:rsidR="002D7078" w:rsidRPr="008A3854">
        <w:rPr>
          <w:bCs/>
        </w:rPr>
        <w:t>/JN-20</w:t>
      </w:r>
      <w:r w:rsidR="002D7078">
        <w:rPr>
          <w:bCs/>
        </w:rPr>
        <w:t>2</w:t>
      </w:r>
      <w:r>
        <w:rPr>
          <w:bCs/>
        </w:rPr>
        <w:t>1</w:t>
      </w:r>
      <w:r w:rsidR="002D7078" w:rsidRPr="008A3854">
        <w:rPr>
          <w:bCs/>
        </w:rPr>
        <w:t>/</w:t>
      </w:r>
      <w:r>
        <w:rPr>
          <w:bCs/>
        </w:rPr>
        <w:t>S</w:t>
      </w:r>
      <w:r w:rsidR="002D7078">
        <w:rPr>
          <w:bCs/>
        </w:rPr>
        <w:t xml:space="preserve"> za sklop št. ______________, se </w:t>
      </w:r>
      <w:r w:rsidR="002D7078" w:rsidRPr="008A3854">
        <w:rPr>
          <w:rFonts w:cs="Tahoma"/>
        </w:rPr>
        <w:t xml:space="preserve">na zahtevo </w:t>
      </w:r>
      <w:r w:rsidR="002D7078">
        <w:rPr>
          <w:rFonts w:cs="Tahoma"/>
        </w:rPr>
        <w:t>izvajalca</w:t>
      </w:r>
      <w:r w:rsidR="002D7078" w:rsidRPr="008A3854">
        <w:rPr>
          <w:rFonts w:cs="Tahoma"/>
        </w:rPr>
        <w:t xml:space="preserve"> s to garancijo </w:t>
      </w:r>
      <w:r w:rsidR="002D7078" w:rsidRPr="008A3854">
        <w:rPr>
          <w:rFonts w:cs="Tahoma"/>
          <w:b/>
        </w:rPr>
        <w:t>NEPREKLICNO IN BREZPOGOJNO</w:t>
      </w:r>
      <w:r w:rsidR="002D7078" w:rsidRPr="008A3854">
        <w:rPr>
          <w:rFonts w:cs="Tahoma"/>
        </w:rPr>
        <w:t xml:space="preserve"> obvezujemo, da bomo v petnajstih (15) dneh po prejemu vašega </w:t>
      </w:r>
      <w:r w:rsidR="002D7078" w:rsidRPr="008A3854">
        <w:rPr>
          <w:rFonts w:cs="Tahoma"/>
          <w:b/>
          <w:caps/>
        </w:rPr>
        <w:t>prvega pisnega zahtevka</w:t>
      </w:r>
      <w:r w:rsidR="002D7078" w:rsidRPr="008A3854">
        <w:rPr>
          <w:rFonts w:cs="Tahoma"/>
        </w:rPr>
        <w:t xml:space="preserve"> </w:t>
      </w:r>
      <w:r w:rsidR="002D7078" w:rsidRPr="00F9575A">
        <w:rPr>
          <w:rFonts w:cs="Tahoma"/>
        </w:rPr>
        <w:t xml:space="preserve">plačali 10 % skupne pogodbene vrednosti </w:t>
      </w:r>
      <w:r w:rsidR="002D7078">
        <w:rPr>
          <w:rFonts w:cs="Tahoma"/>
        </w:rPr>
        <w:t xml:space="preserve">(z DDV) </w:t>
      </w:r>
      <w:r w:rsidR="002D7078" w:rsidRPr="00F9575A">
        <w:rPr>
          <w:rFonts w:cs="Tahoma"/>
        </w:rPr>
        <w:t>sk</w:t>
      </w:r>
      <w:r w:rsidR="002D7078">
        <w:rPr>
          <w:rFonts w:cs="Tahoma"/>
        </w:rPr>
        <w:t>l</w:t>
      </w:r>
      <w:r w:rsidR="002D7078" w:rsidRPr="00F9575A">
        <w:rPr>
          <w:rFonts w:cs="Tahoma"/>
        </w:rPr>
        <w:t xml:space="preserve">opa oziroma sklopov, </w:t>
      </w:r>
      <w:r w:rsidR="002D7078">
        <w:rPr>
          <w:rFonts w:cs="Tahoma"/>
        </w:rPr>
        <w:t xml:space="preserve">na katere se nanaša garancija, in sicer kar </w:t>
      </w:r>
      <w:r w:rsidR="002D7078" w:rsidRPr="00F9575A">
        <w:rPr>
          <w:rFonts w:cs="Tahoma"/>
        </w:rPr>
        <w:t xml:space="preserve">znaša ______________________,  </w:t>
      </w:r>
    </w:p>
    <w:p w14:paraId="6355572E" w14:textId="77777777" w:rsidR="002D7078" w:rsidRPr="004807CC" w:rsidRDefault="002D7078" w:rsidP="002D7078">
      <w:pPr>
        <w:pStyle w:val="Odstavekseznama"/>
        <w:spacing w:line="240" w:lineRule="auto"/>
        <w:rPr>
          <w:rFonts w:cs="Tahoma"/>
        </w:rPr>
      </w:pPr>
    </w:p>
    <w:p w14:paraId="5BFE7772" w14:textId="77777777" w:rsidR="002D7078" w:rsidRPr="004807CC" w:rsidRDefault="002D7078" w:rsidP="002D7078">
      <w:pPr>
        <w:spacing w:line="240" w:lineRule="auto"/>
        <w:rPr>
          <w:bCs/>
        </w:rPr>
      </w:pPr>
      <w:r w:rsidRPr="004807CC">
        <w:rPr>
          <w:rFonts w:cs="Tahoma"/>
        </w:rPr>
        <w:t>če ponudnik ne bo izpolnil katere izmed svojih obveznosti ali jo bo izpolnil, pa le-ta ne bo v dogovorjeni kvaliteti, količini in rokih, opredeljeni</w:t>
      </w:r>
      <w:r>
        <w:rPr>
          <w:rFonts w:cs="Tahoma"/>
        </w:rPr>
        <w:t>h</w:t>
      </w:r>
      <w:r w:rsidRPr="004807CC">
        <w:rPr>
          <w:rFonts w:cs="Tahoma"/>
        </w:rPr>
        <w:t xml:space="preserve"> v zgoraj citiran</w:t>
      </w:r>
      <w:r>
        <w:rPr>
          <w:rFonts w:cs="Tahoma"/>
        </w:rPr>
        <w:t xml:space="preserve">i pogodbi. </w:t>
      </w:r>
    </w:p>
    <w:p w14:paraId="4C39344B" w14:textId="77777777" w:rsidR="002D7078" w:rsidRPr="00725C13" w:rsidRDefault="002D7078" w:rsidP="002D7078">
      <w:pPr>
        <w:spacing w:line="240" w:lineRule="auto"/>
        <w:rPr>
          <w:rFonts w:cs="Tahoma"/>
        </w:rPr>
      </w:pPr>
    </w:p>
    <w:p w14:paraId="4997FFF5" w14:textId="77777777" w:rsidR="002D7078" w:rsidRPr="00725C13" w:rsidRDefault="002D7078" w:rsidP="002D7078">
      <w:pPr>
        <w:spacing w:line="240" w:lineRule="auto"/>
        <w:rPr>
          <w:rFonts w:cs="Tahoma"/>
        </w:rPr>
      </w:pPr>
      <w:r w:rsidRPr="00725C13">
        <w:rPr>
          <w:rFonts w:cs="Tahoma"/>
        </w:rPr>
        <w:t>Naša obveza velja tudi v primeru delne izpolnitve</w:t>
      </w:r>
      <w:r>
        <w:rPr>
          <w:rFonts w:cs="Tahoma"/>
        </w:rPr>
        <w:t xml:space="preserve"> obveznosti iz pogodbe. </w:t>
      </w:r>
      <w:r w:rsidRPr="00725C13">
        <w:rPr>
          <w:rFonts w:cs="Tahoma"/>
        </w:rPr>
        <w:t xml:space="preserve"> </w:t>
      </w:r>
    </w:p>
    <w:p w14:paraId="67432441" w14:textId="77777777" w:rsidR="002D7078" w:rsidRPr="00725C13" w:rsidRDefault="002D7078" w:rsidP="002D7078">
      <w:pPr>
        <w:spacing w:line="240" w:lineRule="auto"/>
        <w:rPr>
          <w:rFonts w:cs="Tahoma"/>
        </w:rPr>
      </w:pPr>
    </w:p>
    <w:p w14:paraId="15D2D20B" w14:textId="77777777" w:rsidR="002D7078" w:rsidRPr="00725C13" w:rsidRDefault="002D7078" w:rsidP="002D7078">
      <w:pPr>
        <w:spacing w:line="240" w:lineRule="auto"/>
        <w:rPr>
          <w:rFonts w:cs="Tahoma"/>
        </w:rPr>
      </w:pPr>
      <w:r w:rsidRPr="00725C13">
        <w:rPr>
          <w:rFonts w:cs="Tahoma"/>
        </w:rPr>
        <w:t>Zahtevek za unovčenje garancije mora biti predložen banki in mora vsebovati:</w:t>
      </w:r>
    </w:p>
    <w:p w14:paraId="53D0B035" w14:textId="77777777" w:rsidR="002D7078" w:rsidRPr="00725C13" w:rsidRDefault="002D7078" w:rsidP="002D7078">
      <w:pPr>
        <w:numPr>
          <w:ilvl w:val="0"/>
          <w:numId w:val="2"/>
        </w:numPr>
        <w:spacing w:line="240" w:lineRule="auto"/>
        <w:rPr>
          <w:rFonts w:cs="Tahoma"/>
        </w:rPr>
      </w:pPr>
      <w:r w:rsidRPr="00725C13">
        <w:rPr>
          <w:rFonts w:cs="Tahoma"/>
        </w:rPr>
        <w:t>originalno pismo za unovčenje garancije v skladu z zgornjim odstavkom in</w:t>
      </w:r>
    </w:p>
    <w:p w14:paraId="0804D4A6" w14:textId="77777777" w:rsidR="002D7078" w:rsidRPr="00725C13" w:rsidRDefault="002D7078" w:rsidP="002D7078">
      <w:pPr>
        <w:numPr>
          <w:ilvl w:val="0"/>
          <w:numId w:val="2"/>
        </w:numPr>
        <w:spacing w:line="240" w:lineRule="auto"/>
        <w:rPr>
          <w:rFonts w:cs="Tahoma"/>
        </w:rPr>
      </w:pPr>
      <w:r w:rsidRPr="00725C13">
        <w:rPr>
          <w:rFonts w:cs="Tahoma"/>
        </w:rPr>
        <w:t>original garancijo št. ___________/____________.</w:t>
      </w:r>
    </w:p>
    <w:p w14:paraId="3C5E8D4B" w14:textId="77777777" w:rsidR="002D7078" w:rsidRPr="00725C13" w:rsidRDefault="002D7078" w:rsidP="002D7078">
      <w:pPr>
        <w:spacing w:line="240" w:lineRule="auto"/>
        <w:rPr>
          <w:rFonts w:cs="Tahoma"/>
        </w:rPr>
      </w:pPr>
    </w:p>
    <w:p w14:paraId="125F3770" w14:textId="77777777" w:rsidR="002D7078" w:rsidRPr="00725C13" w:rsidRDefault="002D7078" w:rsidP="002D7078">
      <w:pPr>
        <w:spacing w:line="240" w:lineRule="auto"/>
        <w:rPr>
          <w:rFonts w:cs="Tahoma"/>
        </w:rPr>
      </w:pPr>
      <w:r w:rsidRPr="00725C13">
        <w:rPr>
          <w:rFonts w:cs="Tahoma"/>
        </w:rPr>
        <w:t>Ta garancija se znižuje za vsak, po tej garanciji unovčeni znesek.</w:t>
      </w:r>
    </w:p>
    <w:p w14:paraId="69DE7836" w14:textId="77777777" w:rsidR="002D7078" w:rsidRPr="00725C13" w:rsidRDefault="002D7078" w:rsidP="002D7078">
      <w:pPr>
        <w:spacing w:line="240" w:lineRule="auto"/>
        <w:rPr>
          <w:rFonts w:cs="Tahoma"/>
        </w:rPr>
      </w:pPr>
    </w:p>
    <w:p w14:paraId="16B6961F" w14:textId="11FBA23A" w:rsidR="002D7078" w:rsidRPr="00EF729F" w:rsidRDefault="002D7078" w:rsidP="002D7078">
      <w:pPr>
        <w:spacing w:line="240" w:lineRule="auto"/>
        <w:rPr>
          <w:rFonts w:cs="Tahoma"/>
        </w:rPr>
      </w:pPr>
      <w:r w:rsidRPr="00725C13">
        <w:rPr>
          <w:rFonts w:cs="Tahoma"/>
        </w:rPr>
        <w:t xml:space="preserve">Ta garancija velja </w:t>
      </w:r>
      <w:r w:rsidRPr="00EF729F">
        <w:rPr>
          <w:rFonts w:cs="Tahoma"/>
        </w:rPr>
        <w:t xml:space="preserve">najkasneje do __.__.____ (še </w:t>
      </w:r>
      <w:r w:rsidR="00C834E8">
        <w:rPr>
          <w:rFonts w:cs="Tahoma"/>
        </w:rPr>
        <w:t>6</w:t>
      </w:r>
      <w:r w:rsidRPr="00EF729F">
        <w:rPr>
          <w:rFonts w:cs="Tahoma"/>
        </w:rPr>
        <w:t>0 dni po roku, ki je določen za skrajni rok izpolnitve obveznosti). Po preteku navedenega roka garancija ne velja več in naša obveznost avtomatično ugasne, ne glede na to, ali je garancija vrnjena.</w:t>
      </w:r>
    </w:p>
    <w:p w14:paraId="57F1454D" w14:textId="2F4E2E46" w:rsidR="002D7078" w:rsidRPr="00725C13" w:rsidRDefault="002D7078" w:rsidP="002D7078">
      <w:pPr>
        <w:spacing w:line="240" w:lineRule="auto"/>
        <w:rPr>
          <w:rFonts w:cs="Tahoma"/>
        </w:rPr>
      </w:pPr>
      <w:r w:rsidRPr="00EF729F">
        <w:rPr>
          <w:rFonts w:cs="Tahoma"/>
        </w:rPr>
        <w:t>Ta garancija ni prenosljiva.</w:t>
      </w:r>
    </w:p>
    <w:p w14:paraId="5DFC8751" w14:textId="77777777" w:rsidR="002D7078" w:rsidRPr="00725C13" w:rsidRDefault="002D7078" w:rsidP="002D7078">
      <w:pPr>
        <w:spacing w:line="240" w:lineRule="auto"/>
        <w:rPr>
          <w:rFonts w:cs="Tahoma"/>
        </w:rPr>
      </w:pPr>
      <w:r w:rsidRPr="00725C13">
        <w:rPr>
          <w:rFonts w:cs="Tahoma"/>
        </w:rPr>
        <w:t>Morebitne spore med upravičencem in banko rešuje stvarno pristojno sodišče v Celju.</w:t>
      </w:r>
    </w:p>
    <w:p w14:paraId="3BE0214B" w14:textId="77777777" w:rsidR="002D7078" w:rsidRPr="00725C13" w:rsidRDefault="002D7078" w:rsidP="002D7078">
      <w:pPr>
        <w:spacing w:line="240" w:lineRule="auto"/>
        <w:jc w:val="center"/>
        <w:rPr>
          <w:rFonts w:cs="Tahoma"/>
        </w:rPr>
      </w:pPr>
    </w:p>
    <w:p w14:paraId="2069FF2F" w14:textId="77777777" w:rsidR="002D7078" w:rsidRPr="00725C13" w:rsidRDefault="002D7078" w:rsidP="002D7078">
      <w:pPr>
        <w:spacing w:line="240" w:lineRule="auto"/>
        <w:jc w:val="center"/>
        <w:rPr>
          <w:rFonts w:cs="Tahoma"/>
        </w:rPr>
      </w:pPr>
      <w:r w:rsidRPr="00725C13">
        <w:rPr>
          <w:rFonts w:cs="Tahoma"/>
        </w:rPr>
        <w:t>Banka</w:t>
      </w:r>
    </w:p>
    <w:p w14:paraId="1D6F65C0" w14:textId="77777777" w:rsidR="002D7078" w:rsidRDefault="002D7078" w:rsidP="002D7078">
      <w:pPr>
        <w:tabs>
          <w:tab w:val="center" w:pos="4536"/>
          <w:tab w:val="left" w:pos="5850"/>
        </w:tabs>
        <w:spacing w:line="240" w:lineRule="auto"/>
        <w:jc w:val="left"/>
        <w:rPr>
          <w:rFonts w:cs="Tahoma"/>
        </w:rPr>
      </w:pPr>
      <w:r w:rsidRPr="00725C13">
        <w:rPr>
          <w:rFonts w:cs="Tahoma"/>
        </w:rPr>
        <w:tab/>
        <w:t>(žig in podpis)</w:t>
      </w:r>
      <w:r w:rsidRPr="00725C13">
        <w:rPr>
          <w:rFonts w:cs="Tahoma"/>
        </w:rPr>
        <w:tab/>
      </w:r>
    </w:p>
    <w:p w14:paraId="559F28A7" w14:textId="77777777" w:rsidR="002D7078" w:rsidRPr="007F3695" w:rsidRDefault="002D7078" w:rsidP="002D7078">
      <w:pPr>
        <w:spacing w:line="240" w:lineRule="auto"/>
        <w:rPr>
          <w:rFonts w:cs="Arial"/>
          <w:i/>
          <w:sz w:val="20"/>
          <w:szCs w:val="20"/>
          <w:u w:val="single"/>
        </w:rPr>
      </w:pPr>
    </w:p>
    <w:p w14:paraId="55E76775" w14:textId="77777777" w:rsidR="002D7078" w:rsidRPr="007F3695" w:rsidRDefault="002D7078" w:rsidP="002D7078">
      <w:pPr>
        <w:spacing w:line="240" w:lineRule="auto"/>
        <w:rPr>
          <w:rFonts w:cs="Arial"/>
          <w:i/>
          <w:sz w:val="20"/>
          <w:szCs w:val="20"/>
          <w:u w:val="single"/>
        </w:rPr>
      </w:pPr>
      <w:r w:rsidRPr="007F3695">
        <w:rPr>
          <w:rFonts w:cs="Arial"/>
          <w:i/>
          <w:sz w:val="20"/>
          <w:szCs w:val="20"/>
          <w:u w:val="single"/>
        </w:rPr>
        <w:t xml:space="preserve">Navodila za izpolnitev: </w:t>
      </w:r>
    </w:p>
    <w:p w14:paraId="2978D6B6" w14:textId="505A6E01" w:rsidR="002D7078" w:rsidRPr="00976022" w:rsidRDefault="002D7078" w:rsidP="002D7078">
      <w:pPr>
        <w:spacing w:line="240" w:lineRule="auto"/>
        <w:rPr>
          <w:rFonts w:cs="Arial"/>
          <w:i/>
          <w:sz w:val="20"/>
          <w:szCs w:val="20"/>
        </w:rPr>
      </w:pPr>
      <w:r w:rsidRPr="007F3695">
        <w:rPr>
          <w:rFonts w:cs="Arial"/>
          <w:i/>
          <w:sz w:val="20"/>
          <w:szCs w:val="20"/>
        </w:rPr>
        <w:t xml:space="preserve">Vzorec </w:t>
      </w:r>
      <w:r w:rsidR="007F1925">
        <w:rPr>
          <w:rFonts w:cs="Arial"/>
          <w:i/>
          <w:sz w:val="20"/>
          <w:szCs w:val="20"/>
        </w:rPr>
        <w:t>finančnega zavarovanja</w:t>
      </w:r>
      <w:r w:rsidRPr="007F3695">
        <w:rPr>
          <w:rFonts w:cs="Arial"/>
          <w:i/>
          <w:sz w:val="20"/>
          <w:szCs w:val="20"/>
        </w:rPr>
        <w:t xml:space="preserve"> za dobro izvedbo pogodbenih obveznosti žigosa in podpiše samostojni ponudnik, vodilni partner v skupni ponudbi oziroma glavni izvajalec pri oddaji ponudbe s podizvajalci.</w:t>
      </w:r>
    </w:p>
    <w:p w14:paraId="1AB4869D" w14:textId="77777777" w:rsidR="00AE2982" w:rsidRPr="00725C13" w:rsidRDefault="00AE2982">
      <w:pPr>
        <w:spacing w:line="240" w:lineRule="auto"/>
        <w:rPr>
          <w:b/>
        </w:rPr>
      </w:pPr>
    </w:p>
    <w:sectPr w:rsidR="00AE2982" w:rsidRPr="00725C13" w:rsidSect="00DE291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A36F" w14:textId="77777777" w:rsidR="00BD4986" w:rsidRDefault="00BD4986" w:rsidP="00841E1A">
      <w:pPr>
        <w:spacing w:line="240" w:lineRule="auto"/>
      </w:pPr>
      <w:r>
        <w:separator/>
      </w:r>
    </w:p>
  </w:endnote>
  <w:endnote w:type="continuationSeparator" w:id="0">
    <w:p w14:paraId="44450A45" w14:textId="77777777" w:rsidR="00BD4986" w:rsidRDefault="00BD4986"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BD4986" w:rsidRDefault="00BD4986">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BD4986" w:rsidRDefault="00BD49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8A70" w14:textId="77777777" w:rsidR="00BD4986" w:rsidRDefault="00BD4986" w:rsidP="00841E1A">
      <w:pPr>
        <w:spacing w:line="240" w:lineRule="auto"/>
      </w:pPr>
      <w:r>
        <w:separator/>
      </w:r>
    </w:p>
  </w:footnote>
  <w:footnote w:type="continuationSeparator" w:id="0">
    <w:p w14:paraId="71A743C2" w14:textId="77777777" w:rsidR="00BD4986" w:rsidRDefault="00BD4986" w:rsidP="00841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DAB3" w14:textId="59E2A763" w:rsidR="00BD4986" w:rsidRDefault="00BD4986" w:rsidP="00815EF6">
    <w:pPr>
      <w:pStyle w:val="Glava"/>
      <w:tabs>
        <w:tab w:val="clear" w:pos="4536"/>
        <w:tab w:val="clear" w:pos="9072"/>
        <w:tab w:val="center" w:pos="-180"/>
        <w:tab w:val="center" w:pos="3544"/>
        <w:tab w:val="right" w:pos="8364"/>
        <w:tab w:val="right" w:pos="11880"/>
      </w:tabs>
      <w:ind w:left="-1276" w:right="708"/>
      <w:jc w:val="center"/>
    </w:pPr>
    <w:r>
      <w:rPr>
        <w:noProof/>
        <w:lang w:val="en-US"/>
      </w:rPr>
      <w:drawing>
        <wp:inline distT="0" distB="0" distL="0" distR="0" wp14:anchorId="1C282B9F" wp14:editId="57290CA1">
          <wp:extent cx="458093" cy="5429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29" cy="543798"/>
                  </a:xfrm>
                  <a:prstGeom prst="rect">
                    <a:avLst/>
                  </a:prstGeom>
                  <a:noFill/>
                  <a:ln>
                    <a:noFill/>
                  </a:ln>
                </pic:spPr>
              </pic:pic>
            </a:graphicData>
          </a:graphic>
        </wp:inline>
      </w:drawing>
    </w:r>
    <w:r>
      <w:t xml:space="preserve">  </w:t>
    </w:r>
    <w:r>
      <w:rPr>
        <w:noProof/>
        <w:sz w:val="20"/>
        <w:szCs w:val="20"/>
        <w:lang w:val="en-US"/>
      </w:rPr>
      <w:drawing>
        <wp:inline distT="0" distB="0" distL="0" distR="0" wp14:anchorId="4C1E2929" wp14:editId="40BE26C8">
          <wp:extent cx="457200" cy="510540"/>
          <wp:effectExtent l="0" t="0" r="0" b="381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510540"/>
                  </a:xfrm>
                  <a:prstGeom prst="rect">
                    <a:avLst/>
                  </a:prstGeom>
                  <a:noFill/>
                  <a:ln>
                    <a:noFill/>
                  </a:ln>
                </pic:spPr>
              </pic:pic>
            </a:graphicData>
          </a:graphic>
        </wp:inline>
      </w:drawing>
    </w:r>
    <w:r>
      <w:rPr>
        <w:sz w:val="20"/>
        <w:szCs w:val="20"/>
      </w:rPr>
      <w:t xml:space="preserve">   </w:t>
    </w:r>
    <w:r>
      <w:rPr>
        <w:noProof/>
        <w:lang w:val="en-US"/>
      </w:rPr>
      <w:drawing>
        <wp:inline distT="0" distB="0" distL="0" distR="0" wp14:anchorId="3C1DDECA" wp14:editId="48D53202">
          <wp:extent cx="434340" cy="533400"/>
          <wp:effectExtent l="0" t="0" r="381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533400"/>
                  </a:xfrm>
                  <a:prstGeom prst="rect">
                    <a:avLst/>
                  </a:prstGeom>
                  <a:noFill/>
                  <a:ln>
                    <a:noFill/>
                  </a:ln>
                </pic:spPr>
              </pic:pic>
            </a:graphicData>
          </a:graphic>
        </wp:inline>
      </w:drawing>
    </w:r>
    <w:r>
      <w:rPr>
        <w:noProof/>
      </w:rPr>
      <w:tab/>
      <w:t xml:space="preserve">       </w:t>
    </w:r>
    <w:r>
      <w:t xml:space="preserve">                    </w:t>
    </w:r>
    <w:r>
      <w:rPr>
        <w:noProof/>
        <w:lang w:val="en-US"/>
      </w:rPr>
      <w:drawing>
        <wp:inline distT="0" distB="0" distL="0" distR="0" wp14:anchorId="60F8BD81" wp14:editId="4D71D347">
          <wp:extent cx="1447800" cy="61553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13792" t="15178" r="14224" b="21429"/>
                  <a:stretch>
                    <a:fillRect/>
                  </a:stretch>
                </pic:blipFill>
                <pic:spPr bwMode="auto">
                  <a:xfrm>
                    <a:off x="0" y="0"/>
                    <a:ext cx="1454325" cy="618306"/>
                  </a:xfrm>
                  <a:prstGeom prst="rect">
                    <a:avLst/>
                  </a:prstGeom>
                  <a:noFill/>
                  <a:ln>
                    <a:noFill/>
                  </a:ln>
                </pic:spPr>
              </pic:pic>
            </a:graphicData>
          </a:graphic>
        </wp:inline>
      </w:drawing>
    </w:r>
  </w:p>
  <w:p w14:paraId="3B1FE51F" w14:textId="77777777" w:rsidR="00BD4986" w:rsidRDefault="00BD498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A718D9"/>
    <w:multiLevelType w:val="hybridMultilevel"/>
    <w:tmpl w:val="28BC2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6712E"/>
    <w:multiLevelType w:val="hybridMultilevel"/>
    <w:tmpl w:val="9342CA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56178F"/>
    <w:multiLevelType w:val="hybridMultilevel"/>
    <w:tmpl w:val="44CC9BA4"/>
    <w:lvl w:ilvl="0" w:tplc="9CE46AC4">
      <w:start w:val="1"/>
      <w:numFmt w:val="decimal"/>
      <w:lvlText w:val="%1."/>
      <w:lvlJc w:val="left"/>
      <w:pPr>
        <w:ind w:left="680" w:hanging="32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3BF72E9"/>
    <w:multiLevelType w:val="hybridMultilevel"/>
    <w:tmpl w:val="33107D2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5B23D25"/>
    <w:multiLevelType w:val="hybridMultilevel"/>
    <w:tmpl w:val="E1D8D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866704E"/>
    <w:multiLevelType w:val="hybridMultilevel"/>
    <w:tmpl w:val="B3BE384E"/>
    <w:lvl w:ilvl="0" w:tplc="2646C1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A78438C"/>
    <w:multiLevelType w:val="hybridMultilevel"/>
    <w:tmpl w:val="0774345A"/>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C42E2B"/>
    <w:multiLevelType w:val="hybridMultilevel"/>
    <w:tmpl w:val="5C04A364"/>
    <w:lvl w:ilvl="0" w:tplc="74EA9610">
      <w:start w:val="1"/>
      <w:numFmt w:val="decimal"/>
      <w:lvlText w:val="%1."/>
      <w:lvlJc w:val="left"/>
      <w:pPr>
        <w:ind w:left="1080" w:hanging="360"/>
      </w:pPr>
      <w:rPr>
        <w:rFonts w:cstheme="minorHAnsi"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72A4980"/>
    <w:multiLevelType w:val="hybridMultilevel"/>
    <w:tmpl w:val="28BC2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AE4DBE"/>
    <w:multiLevelType w:val="hybridMultilevel"/>
    <w:tmpl w:val="5C04A364"/>
    <w:lvl w:ilvl="0" w:tplc="74EA9610">
      <w:start w:val="1"/>
      <w:numFmt w:val="decimal"/>
      <w:lvlText w:val="%1."/>
      <w:lvlJc w:val="left"/>
      <w:pPr>
        <w:ind w:left="1080" w:hanging="360"/>
      </w:pPr>
      <w:rPr>
        <w:rFonts w:cstheme="minorHAnsi"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B5A734E"/>
    <w:multiLevelType w:val="hybridMultilevel"/>
    <w:tmpl w:val="95C6506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3330CC7"/>
    <w:multiLevelType w:val="hybridMultilevel"/>
    <w:tmpl w:val="A97430C6"/>
    <w:lvl w:ilvl="0" w:tplc="C81A09E4">
      <w:start w:val="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E62C59"/>
    <w:multiLevelType w:val="hybridMultilevel"/>
    <w:tmpl w:val="0774345A"/>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E4691F"/>
    <w:multiLevelType w:val="hybridMultilevel"/>
    <w:tmpl w:val="6AC0BD62"/>
    <w:lvl w:ilvl="0" w:tplc="9CE46AC4">
      <w:start w:val="1"/>
      <w:numFmt w:val="decimal"/>
      <w:lvlText w:val="%1."/>
      <w:lvlJc w:val="left"/>
      <w:pPr>
        <w:ind w:left="680" w:hanging="320"/>
      </w:pPr>
      <w:rPr>
        <w:rFonts w:ascii="Calibri" w:eastAsia="Times New Roman" w:hAnsi="Calibri" w:cs="Calibri" w:hint="default"/>
      </w:rPr>
    </w:lvl>
    <w:lvl w:ilvl="1" w:tplc="7DAA7646">
      <w:start w:val="1"/>
      <w:numFmt w:val="bullet"/>
      <w:lvlText w:val=""/>
      <w:lvlJc w:val="left"/>
      <w:pPr>
        <w:ind w:left="1531" w:hanging="340"/>
      </w:pPr>
      <w:rPr>
        <w:rFonts w:ascii="Symbol" w:hAnsi="Symbol" w:hint="default"/>
      </w:rPr>
    </w:lvl>
    <w:lvl w:ilvl="2" w:tplc="04240005">
      <w:start w:val="1"/>
      <w:numFmt w:val="bullet"/>
      <w:lvlText w:val=""/>
      <w:lvlJc w:val="left"/>
      <w:pPr>
        <w:ind w:left="2520" w:hanging="360"/>
      </w:pPr>
      <w:rPr>
        <w:rFonts w:ascii="Wingdings" w:hAnsi="Wingdings" w:hint="default"/>
      </w:rPr>
    </w:lvl>
    <w:lvl w:ilvl="3" w:tplc="A3D6CC90">
      <w:start w:val="29"/>
      <w:numFmt w:val="decimal"/>
      <w:lvlText w:val="%4"/>
      <w:lvlJc w:val="left"/>
      <w:pPr>
        <w:ind w:left="3240" w:hanging="360"/>
      </w:pPr>
      <w:rPr>
        <w:rFonts w:hint="default"/>
      </w:rPr>
    </w:lvl>
    <w:lvl w:ilvl="4" w:tplc="E946D79A">
      <w:start w:val="1"/>
      <w:numFmt w:val="decimal"/>
      <w:lvlText w:val="%5)"/>
      <w:lvlJc w:val="left"/>
      <w:pPr>
        <w:ind w:left="3960" w:hanging="360"/>
      </w:pPr>
      <w:rPr>
        <w:rFonts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0D51D43"/>
    <w:multiLevelType w:val="hybridMultilevel"/>
    <w:tmpl w:val="2996D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7D3E5D"/>
    <w:multiLevelType w:val="hybridMultilevel"/>
    <w:tmpl w:val="AA1C64BA"/>
    <w:lvl w:ilvl="0" w:tplc="5BD20F12">
      <w:start w:val="1"/>
      <w:numFmt w:val="decimal"/>
      <w:lvlText w:val="%1."/>
      <w:lvlJc w:val="left"/>
      <w:pPr>
        <w:ind w:left="1080" w:hanging="360"/>
      </w:pPr>
      <w:rPr>
        <w:rFonts w:ascii="Calibri" w:eastAsia="Times New Roman" w:hAnsi="Calibri" w:cs="Calibri"/>
      </w:rPr>
    </w:lvl>
    <w:lvl w:ilvl="1" w:tplc="E83A9D14">
      <w:start w:val="1"/>
      <w:numFmt w:val="bullet"/>
      <w:lvlText w:val=""/>
      <w:lvlJc w:val="left"/>
      <w:pPr>
        <w:ind w:left="1531" w:hanging="340"/>
      </w:pPr>
      <w:rPr>
        <w:rFonts w:ascii="Symbol" w:hAnsi="Symbol"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A5A3E73"/>
    <w:multiLevelType w:val="hybridMultilevel"/>
    <w:tmpl w:val="0774345A"/>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2B1D0D"/>
    <w:multiLevelType w:val="hybridMultilevel"/>
    <w:tmpl w:val="E61C6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31E0CE04">
      <w:start w:val="1"/>
      <w:numFmt w:val="bullet"/>
      <w:lvlText w:val=""/>
      <w:lvlJc w:val="left"/>
      <w:pPr>
        <w:ind w:left="1531" w:hanging="34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7" w15:restartNumberingAfterBreak="0">
    <w:nsid w:val="447F78EF"/>
    <w:multiLevelType w:val="hybridMultilevel"/>
    <w:tmpl w:val="C4A80AB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6F324F2"/>
    <w:multiLevelType w:val="hybridMultilevel"/>
    <w:tmpl w:val="FD30A69E"/>
    <w:lvl w:ilvl="0" w:tplc="53E4BD2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C341F"/>
    <w:multiLevelType w:val="hybridMultilevel"/>
    <w:tmpl w:val="8BC81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F86908"/>
    <w:multiLevelType w:val="hybridMultilevel"/>
    <w:tmpl w:val="540A9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C56457"/>
    <w:multiLevelType w:val="hybridMultilevel"/>
    <w:tmpl w:val="7B249D6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9D3F8C"/>
    <w:multiLevelType w:val="hybridMultilevel"/>
    <w:tmpl w:val="4A981E48"/>
    <w:lvl w:ilvl="0" w:tplc="7A50AEF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526E3C"/>
    <w:multiLevelType w:val="hybridMultilevel"/>
    <w:tmpl w:val="5CB400CA"/>
    <w:lvl w:ilvl="0" w:tplc="5BD20F12">
      <w:start w:val="1"/>
      <w:numFmt w:val="decimal"/>
      <w:lvlText w:val="%1."/>
      <w:lvlJc w:val="left"/>
      <w:pPr>
        <w:ind w:left="1080" w:hanging="360"/>
      </w:pPr>
      <w:rPr>
        <w:rFonts w:ascii="Calibri" w:eastAsia="Times New Roman" w:hAnsi="Calibri" w:cs="Calibri"/>
      </w:rPr>
    </w:lvl>
    <w:lvl w:ilvl="1" w:tplc="04240003">
      <w:start w:val="1"/>
      <w:numFmt w:val="bullet"/>
      <w:lvlText w:val="o"/>
      <w:lvlJc w:val="left"/>
      <w:pPr>
        <w:ind w:left="1800" w:hanging="360"/>
      </w:pPr>
      <w:rPr>
        <w:rFonts w:ascii="Courier New" w:hAnsi="Courier New" w:hint="default"/>
      </w:rPr>
    </w:lvl>
    <w:lvl w:ilvl="2" w:tplc="C8D07030">
      <w:start w:val="1"/>
      <w:numFmt w:val="bullet"/>
      <w:lvlText w:val="-"/>
      <w:lvlJc w:val="left"/>
      <w:pPr>
        <w:ind w:left="1985" w:hanging="341"/>
      </w:pPr>
      <w:rPr>
        <w:rFonts w:ascii="Times New Roman" w:eastAsia="Times New Roman" w:hAnsi="Times New Roman" w:cs="Times New Roman"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5A0545CD"/>
    <w:multiLevelType w:val="hybridMultilevel"/>
    <w:tmpl w:val="59D0F8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794761"/>
    <w:multiLevelType w:val="hybridMultilevel"/>
    <w:tmpl w:val="ACA024A8"/>
    <w:lvl w:ilvl="0" w:tplc="9CE46AC4">
      <w:start w:val="1"/>
      <w:numFmt w:val="decimal"/>
      <w:lvlText w:val="%1."/>
      <w:lvlJc w:val="left"/>
      <w:pPr>
        <w:ind w:left="680" w:hanging="320"/>
      </w:pPr>
      <w:rPr>
        <w:rFonts w:ascii="Calibri" w:eastAsia="Times New Roman" w:hAnsi="Calibri" w:cs="Calibri" w:hint="default"/>
      </w:rPr>
    </w:lvl>
    <w:lvl w:ilvl="1" w:tplc="6784B7A4">
      <w:start w:val="1"/>
      <w:numFmt w:val="bullet"/>
      <w:lvlText w:val=""/>
      <w:lvlJc w:val="left"/>
      <w:pPr>
        <w:ind w:left="1531" w:hanging="340"/>
      </w:pPr>
      <w:rPr>
        <w:rFonts w:ascii="Symbol" w:hAnsi="Symbol" w:hint="default"/>
      </w:rPr>
    </w:lvl>
    <w:lvl w:ilvl="2" w:tplc="04240005">
      <w:start w:val="1"/>
      <w:numFmt w:val="bullet"/>
      <w:lvlText w:val=""/>
      <w:lvlJc w:val="left"/>
      <w:pPr>
        <w:ind w:left="2520" w:hanging="360"/>
      </w:pPr>
      <w:rPr>
        <w:rFonts w:ascii="Wingdings" w:hAnsi="Wingdings" w:hint="default"/>
      </w:rPr>
    </w:lvl>
    <w:lvl w:ilvl="3" w:tplc="A61063D6">
      <w:start w:val="19"/>
      <w:numFmt w:val="decimal"/>
      <w:lvlText w:val="%4"/>
      <w:lvlJc w:val="left"/>
      <w:pPr>
        <w:ind w:left="3240" w:hanging="360"/>
      </w:pPr>
      <w:rPr>
        <w:rFonts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DE146DD"/>
    <w:multiLevelType w:val="hybridMultilevel"/>
    <w:tmpl w:val="BD2827D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73C2D45"/>
    <w:multiLevelType w:val="hybridMultilevel"/>
    <w:tmpl w:val="28BC2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80D156E"/>
    <w:multiLevelType w:val="hybridMultilevel"/>
    <w:tmpl w:val="88E2DADC"/>
    <w:lvl w:ilvl="0" w:tplc="9A8EAFDE">
      <w:start w:val="1"/>
      <w:numFmt w:val="bullet"/>
      <w:lvlText w:val="-"/>
      <w:lvlJc w:val="left"/>
      <w:pPr>
        <w:ind w:left="587" w:hanging="360"/>
      </w:pPr>
      <w:rPr>
        <w:rFonts w:ascii="Calibri" w:eastAsiaTheme="minorHAnsi" w:hAnsi="Calibri" w:cstheme="minorBidi"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40" w15:restartNumberingAfterBreak="0">
    <w:nsid w:val="699B3A6A"/>
    <w:multiLevelType w:val="hybridMultilevel"/>
    <w:tmpl w:val="49720DB2"/>
    <w:lvl w:ilvl="0" w:tplc="D564DA2C">
      <w:start w:val="1"/>
      <w:numFmt w:val="decimal"/>
      <w:lvlText w:val="%1."/>
      <w:lvlJc w:val="left"/>
      <w:pPr>
        <w:ind w:left="720" w:hanging="360"/>
      </w:pPr>
      <w:rPr>
        <w:rFonts w:hint="default"/>
        <w:b/>
        <w:bCs/>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451AC0"/>
    <w:multiLevelType w:val="hybridMultilevel"/>
    <w:tmpl w:val="E53CE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7B1632"/>
    <w:multiLevelType w:val="hybridMultilevel"/>
    <w:tmpl w:val="66A40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D72BFF"/>
    <w:multiLevelType w:val="hybridMultilevel"/>
    <w:tmpl w:val="06CE4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5FEE9078">
      <w:start w:val="1"/>
      <w:numFmt w:val="bullet"/>
      <w:lvlText w:val=""/>
      <w:lvlJc w:val="left"/>
      <w:pPr>
        <w:ind w:left="1531" w:hanging="34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DA2056E"/>
    <w:multiLevelType w:val="hybridMultilevel"/>
    <w:tmpl w:val="B76E8F3C"/>
    <w:lvl w:ilvl="0" w:tplc="5BD20F12">
      <w:start w:val="1"/>
      <w:numFmt w:val="decimal"/>
      <w:lvlText w:val="%1."/>
      <w:lvlJc w:val="left"/>
      <w:pPr>
        <w:ind w:left="1080" w:hanging="360"/>
      </w:pPr>
      <w:rPr>
        <w:rFonts w:ascii="Calibri" w:eastAsia="Times New Roman" w:hAnsi="Calibri" w:cs="Calibri"/>
      </w:rPr>
    </w:lvl>
    <w:lvl w:ilvl="1" w:tplc="F75897F2">
      <w:start w:val="1"/>
      <w:numFmt w:val="bullet"/>
      <w:lvlText w:val=""/>
      <w:lvlJc w:val="left"/>
      <w:pPr>
        <w:ind w:left="1531" w:hanging="340"/>
      </w:pPr>
      <w:rPr>
        <w:rFonts w:ascii="Symbol" w:hAnsi="Symbol"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E960435"/>
    <w:multiLevelType w:val="hybridMultilevel"/>
    <w:tmpl w:val="98043B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7"/>
  </w:num>
  <w:num w:numId="3">
    <w:abstractNumId w:val="26"/>
  </w:num>
  <w:num w:numId="4">
    <w:abstractNumId w:val="18"/>
  </w:num>
  <w:num w:numId="5">
    <w:abstractNumId w:val="6"/>
  </w:num>
  <w:num w:numId="6">
    <w:abstractNumId w:val="12"/>
  </w:num>
  <w:num w:numId="7">
    <w:abstractNumId w:val="31"/>
  </w:num>
  <w:num w:numId="8">
    <w:abstractNumId w:val="24"/>
  </w:num>
  <w:num w:numId="9">
    <w:abstractNumId w:val="14"/>
  </w:num>
  <w:num w:numId="10">
    <w:abstractNumId w:val="23"/>
  </w:num>
  <w:num w:numId="11">
    <w:abstractNumId w:val="40"/>
  </w:num>
  <w:num w:numId="12">
    <w:abstractNumId w:val="17"/>
  </w:num>
  <w:num w:numId="13">
    <w:abstractNumId w:val="42"/>
  </w:num>
  <w:num w:numId="14">
    <w:abstractNumId w:val="36"/>
  </w:num>
  <w:num w:numId="15">
    <w:abstractNumId w:val="39"/>
  </w:num>
  <w:num w:numId="16">
    <w:abstractNumId w:val="45"/>
  </w:num>
  <w:num w:numId="17">
    <w:abstractNumId w:val="4"/>
  </w:num>
  <w:num w:numId="18">
    <w:abstractNumId w:val="34"/>
  </w:num>
  <w:num w:numId="19">
    <w:abstractNumId w:val="43"/>
  </w:num>
  <w:num w:numId="20">
    <w:abstractNumId w:val="30"/>
  </w:num>
  <w:num w:numId="21">
    <w:abstractNumId w:val="9"/>
  </w:num>
  <w:num w:numId="22">
    <w:abstractNumId w:val="11"/>
  </w:num>
  <w:num w:numId="23">
    <w:abstractNumId w:val="33"/>
  </w:num>
  <w:num w:numId="24">
    <w:abstractNumId w:val="5"/>
  </w:num>
  <w:num w:numId="25">
    <w:abstractNumId w:val="1"/>
  </w:num>
  <w:num w:numId="26">
    <w:abstractNumId w:val="10"/>
  </w:num>
  <w:num w:numId="27">
    <w:abstractNumId w:val="38"/>
  </w:num>
  <w:num w:numId="28">
    <w:abstractNumId w:val="2"/>
  </w:num>
  <w:num w:numId="29">
    <w:abstractNumId w:val="47"/>
  </w:num>
  <w:num w:numId="30">
    <w:abstractNumId w:val="13"/>
  </w:num>
  <w:num w:numId="31">
    <w:abstractNumId w:val="15"/>
  </w:num>
  <w:num w:numId="32">
    <w:abstractNumId w:val="20"/>
  </w:num>
  <w:num w:numId="33">
    <w:abstractNumId w:val="3"/>
  </w:num>
  <w:num w:numId="34">
    <w:abstractNumId w:val="21"/>
  </w:num>
  <w:num w:numId="35">
    <w:abstractNumId w:val="46"/>
  </w:num>
  <w:num w:numId="36">
    <w:abstractNumId w:val="35"/>
  </w:num>
  <w:num w:numId="37">
    <w:abstractNumId w:val="19"/>
  </w:num>
  <w:num w:numId="38">
    <w:abstractNumId w:val="32"/>
  </w:num>
  <w:num w:numId="39">
    <w:abstractNumId w:val="16"/>
  </w:num>
  <w:num w:numId="40">
    <w:abstractNumId w:val="28"/>
  </w:num>
  <w:num w:numId="41">
    <w:abstractNumId w:val="41"/>
  </w:num>
  <w:num w:numId="42">
    <w:abstractNumId w:val="7"/>
  </w:num>
  <w:num w:numId="43">
    <w:abstractNumId w:val="25"/>
  </w:num>
  <w:num w:numId="44">
    <w:abstractNumId w:val="44"/>
  </w:num>
  <w:num w:numId="45">
    <w:abstractNumId w:val="29"/>
  </w:num>
  <w:num w:numId="46">
    <w:abstractNumId w:val="27"/>
  </w:num>
  <w:num w:numId="47">
    <w:abstractNumId w:val="22"/>
  </w:num>
  <w:num w:numId="4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3780"/>
    <w:rsid w:val="00003A29"/>
    <w:rsid w:val="00003F89"/>
    <w:rsid w:val="000043F0"/>
    <w:rsid w:val="00004477"/>
    <w:rsid w:val="0000499E"/>
    <w:rsid w:val="00005672"/>
    <w:rsid w:val="0000619E"/>
    <w:rsid w:val="00006299"/>
    <w:rsid w:val="0000637F"/>
    <w:rsid w:val="00006498"/>
    <w:rsid w:val="0000666F"/>
    <w:rsid w:val="00006AB1"/>
    <w:rsid w:val="0000721B"/>
    <w:rsid w:val="00007610"/>
    <w:rsid w:val="0000770E"/>
    <w:rsid w:val="0001018F"/>
    <w:rsid w:val="000102D8"/>
    <w:rsid w:val="000103F5"/>
    <w:rsid w:val="00010742"/>
    <w:rsid w:val="0001079C"/>
    <w:rsid w:val="00010F6C"/>
    <w:rsid w:val="0001110B"/>
    <w:rsid w:val="00011233"/>
    <w:rsid w:val="000115F6"/>
    <w:rsid w:val="00011E91"/>
    <w:rsid w:val="000120D1"/>
    <w:rsid w:val="00012E17"/>
    <w:rsid w:val="0001418B"/>
    <w:rsid w:val="000145ED"/>
    <w:rsid w:val="00014A15"/>
    <w:rsid w:val="00014D8C"/>
    <w:rsid w:val="00015234"/>
    <w:rsid w:val="00015739"/>
    <w:rsid w:val="00015BFA"/>
    <w:rsid w:val="00015EF9"/>
    <w:rsid w:val="00016550"/>
    <w:rsid w:val="00016B7E"/>
    <w:rsid w:val="000179A7"/>
    <w:rsid w:val="00017FFD"/>
    <w:rsid w:val="0002028E"/>
    <w:rsid w:val="00020C4F"/>
    <w:rsid w:val="0002233F"/>
    <w:rsid w:val="00022670"/>
    <w:rsid w:val="00022C62"/>
    <w:rsid w:val="000234ED"/>
    <w:rsid w:val="00023C2D"/>
    <w:rsid w:val="000248E9"/>
    <w:rsid w:val="00024F53"/>
    <w:rsid w:val="000251E4"/>
    <w:rsid w:val="00025C21"/>
    <w:rsid w:val="00026349"/>
    <w:rsid w:val="00027058"/>
    <w:rsid w:val="0003066D"/>
    <w:rsid w:val="000311C1"/>
    <w:rsid w:val="000319CF"/>
    <w:rsid w:val="00031CFD"/>
    <w:rsid w:val="00032101"/>
    <w:rsid w:val="0003284C"/>
    <w:rsid w:val="00032E72"/>
    <w:rsid w:val="000339A3"/>
    <w:rsid w:val="000339FF"/>
    <w:rsid w:val="00033D22"/>
    <w:rsid w:val="000341E8"/>
    <w:rsid w:val="0003496C"/>
    <w:rsid w:val="00035049"/>
    <w:rsid w:val="00035E86"/>
    <w:rsid w:val="00036476"/>
    <w:rsid w:val="0003682C"/>
    <w:rsid w:val="00036917"/>
    <w:rsid w:val="00036C19"/>
    <w:rsid w:val="00036E51"/>
    <w:rsid w:val="00041449"/>
    <w:rsid w:val="00041471"/>
    <w:rsid w:val="000414D8"/>
    <w:rsid w:val="00041A19"/>
    <w:rsid w:val="00042111"/>
    <w:rsid w:val="0004228F"/>
    <w:rsid w:val="00042AFE"/>
    <w:rsid w:val="00043096"/>
    <w:rsid w:val="000431E3"/>
    <w:rsid w:val="00043379"/>
    <w:rsid w:val="00043EB2"/>
    <w:rsid w:val="00044B1F"/>
    <w:rsid w:val="00044BE4"/>
    <w:rsid w:val="00044FDE"/>
    <w:rsid w:val="00045809"/>
    <w:rsid w:val="00045A7B"/>
    <w:rsid w:val="000474CF"/>
    <w:rsid w:val="00047B60"/>
    <w:rsid w:val="000512DC"/>
    <w:rsid w:val="000516AB"/>
    <w:rsid w:val="00051790"/>
    <w:rsid w:val="00052F09"/>
    <w:rsid w:val="0005341E"/>
    <w:rsid w:val="00053A19"/>
    <w:rsid w:val="00053B27"/>
    <w:rsid w:val="00053F86"/>
    <w:rsid w:val="0005490A"/>
    <w:rsid w:val="00054AE0"/>
    <w:rsid w:val="0005621C"/>
    <w:rsid w:val="000564CE"/>
    <w:rsid w:val="00056963"/>
    <w:rsid w:val="00057C05"/>
    <w:rsid w:val="0006005A"/>
    <w:rsid w:val="000612DB"/>
    <w:rsid w:val="00061663"/>
    <w:rsid w:val="00061E31"/>
    <w:rsid w:val="00061F14"/>
    <w:rsid w:val="00062170"/>
    <w:rsid w:val="00062515"/>
    <w:rsid w:val="00062696"/>
    <w:rsid w:val="00062B2D"/>
    <w:rsid w:val="00062B9F"/>
    <w:rsid w:val="00062CC6"/>
    <w:rsid w:val="00063AA0"/>
    <w:rsid w:val="00063BDD"/>
    <w:rsid w:val="00064174"/>
    <w:rsid w:val="00064D29"/>
    <w:rsid w:val="000650B3"/>
    <w:rsid w:val="00065819"/>
    <w:rsid w:val="00065C56"/>
    <w:rsid w:val="0006632A"/>
    <w:rsid w:val="0006639C"/>
    <w:rsid w:val="00066FAB"/>
    <w:rsid w:val="000678EE"/>
    <w:rsid w:val="00067C4C"/>
    <w:rsid w:val="000700C2"/>
    <w:rsid w:val="00070F91"/>
    <w:rsid w:val="0007117F"/>
    <w:rsid w:val="00071916"/>
    <w:rsid w:val="00072077"/>
    <w:rsid w:val="000729ED"/>
    <w:rsid w:val="000740B8"/>
    <w:rsid w:val="000745AC"/>
    <w:rsid w:val="000746F8"/>
    <w:rsid w:val="00075AD5"/>
    <w:rsid w:val="00075BE8"/>
    <w:rsid w:val="000760A7"/>
    <w:rsid w:val="00077526"/>
    <w:rsid w:val="00077C9D"/>
    <w:rsid w:val="00080D9B"/>
    <w:rsid w:val="00080E36"/>
    <w:rsid w:val="00081122"/>
    <w:rsid w:val="000814F5"/>
    <w:rsid w:val="0008164B"/>
    <w:rsid w:val="00081950"/>
    <w:rsid w:val="00082641"/>
    <w:rsid w:val="00082DE4"/>
    <w:rsid w:val="00083660"/>
    <w:rsid w:val="00083F45"/>
    <w:rsid w:val="000847EF"/>
    <w:rsid w:val="0008507B"/>
    <w:rsid w:val="00086713"/>
    <w:rsid w:val="000868B2"/>
    <w:rsid w:val="00087DEA"/>
    <w:rsid w:val="00087E2E"/>
    <w:rsid w:val="00087E90"/>
    <w:rsid w:val="000909F9"/>
    <w:rsid w:val="00091046"/>
    <w:rsid w:val="00091D63"/>
    <w:rsid w:val="0009386A"/>
    <w:rsid w:val="0009468F"/>
    <w:rsid w:val="0009489F"/>
    <w:rsid w:val="00094CCB"/>
    <w:rsid w:val="00094EA1"/>
    <w:rsid w:val="0009560D"/>
    <w:rsid w:val="0009574C"/>
    <w:rsid w:val="000958F4"/>
    <w:rsid w:val="000961C4"/>
    <w:rsid w:val="0009754F"/>
    <w:rsid w:val="000A207F"/>
    <w:rsid w:val="000A20CD"/>
    <w:rsid w:val="000A2A1B"/>
    <w:rsid w:val="000A2CD6"/>
    <w:rsid w:val="000A34C0"/>
    <w:rsid w:val="000A372C"/>
    <w:rsid w:val="000A4458"/>
    <w:rsid w:val="000A5249"/>
    <w:rsid w:val="000A567C"/>
    <w:rsid w:val="000A6C64"/>
    <w:rsid w:val="000A722C"/>
    <w:rsid w:val="000A78DD"/>
    <w:rsid w:val="000A7973"/>
    <w:rsid w:val="000B109A"/>
    <w:rsid w:val="000B1372"/>
    <w:rsid w:val="000B13D6"/>
    <w:rsid w:val="000B39BA"/>
    <w:rsid w:val="000B3D26"/>
    <w:rsid w:val="000B405B"/>
    <w:rsid w:val="000B45D8"/>
    <w:rsid w:val="000B51AF"/>
    <w:rsid w:val="000B51E1"/>
    <w:rsid w:val="000B5871"/>
    <w:rsid w:val="000B6193"/>
    <w:rsid w:val="000B66F2"/>
    <w:rsid w:val="000B68FF"/>
    <w:rsid w:val="000B741A"/>
    <w:rsid w:val="000C06B7"/>
    <w:rsid w:val="000C083A"/>
    <w:rsid w:val="000C0B93"/>
    <w:rsid w:val="000C0DA5"/>
    <w:rsid w:val="000C0E8E"/>
    <w:rsid w:val="000C1A6B"/>
    <w:rsid w:val="000C24D9"/>
    <w:rsid w:val="000C24F2"/>
    <w:rsid w:val="000C4A43"/>
    <w:rsid w:val="000C4C31"/>
    <w:rsid w:val="000C4DCD"/>
    <w:rsid w:val="000C4F6F"/>
    <w:rsid w:val="000C5644"/>
    <w:rsid w:val="000C7A18"/>
    <w:rsid w:val="000D08BE"/>
    <w:rsid w:val="000D0BEA"/>
    <w:rsid w:val="000D0C88"/>
    <w:rsid w:val="000D121A"/>
    <w:rsid w:val="000D20BA"/>
    <w:rsid w:val="000D2925"/>
    <w:rsid w:val="000D2B47"/>
    <w:rsid w:val="000D36AE"/>
    <w:rsid w:val="000D39D1"/>
    <w:rsid w:val="000D3AD6"/>
    <w:rsid w:val="000D3E12"/>
    <w:rsid w:val="000D4200"/>
    <w:rsid w:val="000D5439"/>
    <w:rsid w:val="000D5467"/>
    <w:rsid w:val="000D75E9"/>
    <w:rsid w:val="000D7FE3"/>
    <w:rsid w:val="000E07AB"/>
    <w:rsid w:val="000E0FF8"/>
    <w:rsid w:val="000E17C9"/>
    <w:rsid w:val="000E1883"/>
    <w:rsid w:val="000E29BC"/>
    <w:rsid w:val="000E30CA"/>
    <w:rsid w:val="000E3494"/>
    <w:rsid w:val="000E3A9F"/>
    <w:rsid w:val="000E3B22"/>
    <w:rsid w:val="000E4006"/>
    <w:rsid w:val="000E443D"/>
    <w:rsid w:val="000E4956"/>
    <w:rsid w:val="000E4DBE"/>
    <w:rsid w:val="000E50B5"/>
    <w:rsid w:val="000E6487"/>
    <w:rsid w:val="000E7996"/>
    <w:rsid w:val="000E7CC6"/>
    <w:rsid w:val="000F0865"/>
    <w:rsid w:val="000F0D69"/>
    <w:rsid w:val="000F103E"/>
    <w:rsid w:val="000F1291"/>
    <w:rsid w:val="000F144D"/>
    <w:rsid w:val="000F1F3F"/>
    <w:rsid w:val="000F2299"/>
    <w:rsid w:val="000F26A2"/>
    <w:rsid w:val="000F2727"/>
    <w:rsid w:val="000F28E0"/>
    <w:rsid w:val="000F3E0F"/>
    <w:rsid w:val="000F4CDD"/>
    <w:rsid w:val="000F57E0"/>
    <w:rsid w:val="000F5838"/>
    <w:rsid w:val="000F5C5B"/>
    <w:rsid w:val="000F6273"/>
    <w:rsid w:val="000F6FE6"/>
    <w:rsid w:val="000F7764"/>
    <w:rsid w:val="000F78BB"/>
    <w:rsid w:val="001000FA"/>
    <w:rsid w:val="001019EF"/>
    <w:rsid w:val="00102430"/>
    <w:rsid w:val="001026BD"/>
    <w:rsid w:val="00102751"/>
    <w:rsid w:val="0010454C"/>
    <w:rsid w:val="001047F7"/>
    <w:rsid w:val="00105ECC"/>
    <w:rsid w:val="001061AD"/>
    <w:rsid w:val="001065BD"/>
    <w:rsid w:val="00106D50"/>
    <w:rsid w:val="001101AB"/>
    <w:rsid w:val="001108CC"/>
    <w:rsid w:val="00110A12"/>
    <w:rsid w:val="001112D3"/>
    <w:rsid w:val="0011145C"/>
    <w:rsid w:val="00111A81"/>
    <w:rsid w:val="00111E99"/>
    <w:rsid w:val="00112235"/>
    <w:rsid w:val="00112A01"/>
    <w:rsid w:val="00112CE3"/>
    <w:rsid w:val="00113629"/>
    <w:rsid w:val="00113D16"/>
    <w:rsid w:val="00114D2D"/>
    <w:rsid w:val="00114EB1"/>
    <w:rsid w:val="00115B39"/>
    <w:rsid w:val="00115FB2"/>
    <w:rsid w:val="00116FB3"/>
    <w:rsid w:val="00120769"/>
    <w:rsid w:val="0012077F"/>
    <w:rsid w:val="001209F8"/>
    <w:rsid w:val="00120A46"/>
    <w:rsid w:val="00121064"/>
    <w:rsid w:val="00121547"/>
    <w:rsid w:val="00121DA9"/>
    <w:rsid w:val="00121E98"/>
    <w:rsid w:val="00122178"/>
    <w:rsid w:val="00122234"/>
    <w:rsid w:val="00122616"/>
    <w:rsid w:val="00122961"/>
    <w:rsid w:val="00122EAD"/>
    <w:rsid w:val="001235A5"/>
    <w:rsid w:val="00123FB3"/>
    <w:rsid w:val="00125204"/>
    <w:rsid w:val="00125B9B"/>
    <w:rsid w:val="00125E32"/>
    <w:rsid w:val="00126B9D"/>
    <w:rsid w:val="00126C0D"/>
    <w:rsid w:val="001270C8"/>
    <w:rsid w:val="001277E1"/>
    <w:rsid w:val="00127B25"/>
    <w:rsid w:val="00130126"/>
    <w:rsid w:val="00130538"/>
    <w:rsid w:val="001305E2"/>
    <w:rsid w:val="00130D5A"/>
    <w:rsid w:val="00131D9E"/>
    <w:rsid w:val="00133432"/>
    <w:rsid w:val="001338C9"/>
    <w:rsid w:val="00133C6C"/>
    <w:rsid w:val="00133C8F"/>
    <w:rsid w:val="001341B9"/>
    <w:rsid w:val="00134968"/>
    <w:rsid w:val="00134A67"/>
    <w:rsid w:val="00134F1F"/>
    <w:rsid w:val="0013516B"/>
    <w:rsid w:val="001352B8"/>
    <w:rsid w:val="00136ED4"/>
    <w:rsid w:val="001379FA"/>
    <w:rsid w:val="00140A26"/>
    <w:rsid w:val="00140D88"/>
    <w:rsid w:val="001415A5"/>
    <w:rsid w:val="00141C0A"/>
    <w:rsid w:val="00143651"/>
    <w:rsid w:val="00144303"/>
    <w:rsid w:val="00144C99"/>
    <w:rsid w:val="00145674"/>
    <w:rsid w:val="001457B7"/>
    <w:rsid w:val="001457CA"/>
    <w:rsid w:val="001457F6"/>
    <w:rsid w:val="00145B9A"/>
    <w:rsid w:val="00146B79"/>
    <w:rsid w:val="00147285"/>
    <w:rsid w:val="00147C76"/>
    <w:rsid w:val="001512FC"/>
    <w:rsid w:val="00152D65"/>
    <w:rsid w:val="001531D8"/>
    <w:rsid w:val="00153BDD"/>
    <w:rsid w:val="00153D65"/>
    <w:rsid w:val="001552BB"/>
    <w:rsid w:val="00155BAC"/>
    <w:rsid w:val="0015646D"/>
    <w:rsid w:val="00156D20"/>
    <w:rsid w:val="0015797F"/>
    <w:rsid w:val="0016007F"/>
    <w:rsid w:val="001603D7"/>
    <w:rsid w:val="00160489"/>
    <w:rsid w:val="001607D3"/>
    <w:rsid w:val="00160C0F"/>
    <w:rsid w:val="00161B42"/>
    <w:rsid w:val="00161C63"/>
    <w:rsid w:val="00162523"/>
    <w:rsid w:val="00164891"/>
    <w:rsid w:val="00164B21"/>
    <w:rsid w:val="001651B5"/>
    <w:rsid w:val="0016554C"/>
    <w:rsid w:val="001655D9"/>
    <w:rsid w:val="00166CA0"/>
    <w:rsid w:val="00167073"/>
    <w:rsid w:val="0016763D"/>
    <w:rsid w:val="001678E0"/>
    <w:rsid w:val="001701CD"/>
    <w:rsid w:val="001703C4"/>
    <w:rsid w:val="0017176F"/>
    <w:rsid w:val="00171E20"/>
    <w:rsid w:val="001720A9"/>
    <w:rsid w:val="00172788"/>
    <w:rsid w:val="00172839"/>
    <w:rsid w:val="0017298F"/>
    <w:rsid w:val="00172D7A"/>
    <w:rsid w:val="00173006"/>
    <w:rsid w:val="0017335F"/>
    <w:rsid w:val="00173A55"/>
    <w:rsid w:val="00173C2C"/>
    <w:rsid w:val="00173C34"/>
    <w:rsid w:val="00173D05"/>
    <w:rsid w:val="00174174"/>
    <w:rsid w:val="001742AB"/>
    <w:rsid w:val="00176047"/>
    <w:rsid w:val="00176152"/>
    <w:rsid w:val="001768FE"/>
    <w:rsid w:val="0017710E"/>
    <w:rsid w:val="00177163"/>
    <w:rsid w:val="00177572"/>
    <w:rsid w:val="001808FA"/>
    <w:rsid w:val="00180B77"/>
    <w:rsid w:val="00180E80"/>
    <w:rsid w:val="00181284"/>
    <w:rsid w:val="001813AA"/>
    <w:rsid w:val="001815F3"/>
    <w:rsid w:val="00182D4B"/>
    <w:rsid w:val="0018355B"/>
    <w:rsid w:val="00184E44"/>
    <w:rsid w:val="00185C9E"/>
    <w:rsid w:val="00185D56"/>
    <w:rsid w:val="00186274"/>
    <w:rsid w:val="001874E7"/>
    <w:rsid w:val="001914FE"/>
    <w:rsid w:val="00191A96"/>
    <w:rsid w:val="001920E2"/>
    <w:rsid w:val="00192875"/>
    <w:rsid w:val="001934DF"/>
    <w:rsid w:val="00194667"/>
    <w:rsid w:val="0019468D"/>
    <w:rsid w:val="001959D5"/>
    <w:rsid w:val="00195EF6"/>
    <w:rsid w:val="001966C2"/>
    <w:rsid w:val="0019698D"/>
    <w:rsid w:val="00196D97"/>
    <w:rsid w:val="00196EF1"/>
    <w:rsid w:val="001A0BB2"/>
    <w:rsid w:val="001A0E34"/>
    <w:rsid w:val="001A10B6"/>
    <w:rsid w:val="001A2584"/>
    <w:rsid w:val="001A2700"/>
    <w:rsid w:val="001A3B1E"/>
    <w:rsid w:val="001A4F68"/>
    <w:rsid w:val="001A6526"/>
    <w:rsid w:val="001A6F1A"/>
    <w:rsid w:val="001B06E6"/>
    <w:rsid w:val="001B1009"/>
    <w:rsid w:val="001B17F5"/>
    <w:rsid w:val="001B24B4"/>
    <w:rsid w:val="001B27C6"/>
    <w:rsid w:val="001B2DDB"/>
    <w:rsid w:val="001B3821"/>
    <w:rsid w:val="001B3B27"/>
    <w:rsid w:val="001B3F2B"/>
    <w:rsid w:val="001B44E0"/>
    <w:rsid w:val="001B46FD"/>
    <w:rsid w:val="001B562B"/>
    <w:rsid w:val="001B60B8"/>
    <w:rsid w:val="001B652E"/>
    <w:rsid w:val="001B6C7B"/>
    <w:rsid w:val="001B6ED3"/>
    <w:rsid w:val="001B740A"/>
    <w:rsid w:val="001B7620"/>
    <w:rsid w:val="001B7877"/>
    <w:rsid w:val="001B791F"/>
    <w:rsid w:val="001B7BAD"/>
    <w:rsid w:val="001C0953"/>
    <w:rsid w:val="001C0FCD"/>
    <w:rsid w:val="001C1151"/>
    <w:rsid w:val="001C312A"/>
    <w:rsid w:val="001C396D"/>
    <w:rsid w:val="001C39A4"/>
    <w:rsid w:val="001C3D75"/>
    <w:rsid w:val="001C3DBB"/>
    <w:rsid w:val="001C40D4"/>
    <w:rsid w:val="001C5C35"/>
    <w:rsid w:val="001C68CE"/>
    <w:rsid w:val="001C6B15"/>
    <w:rsid w:val="001C70A3"/>
    <w:rsid w:val="001C7193"/>
    <w:rsid w:val="001C7668"/>
    <w:rsid w:val="001D00F1"/>
    <w:rsid w:val="001D01EF"/>
    <w:rsid w:val="001D0B4A"/>
    <w:rsid w:val="001D1942"/>
    <w:rsid w:val="001D22DD"/>
    <w:rsid w:val="001D2E67"/>
    <w:rsid w:val="001D2F9A"/>
    <w:rsid w:val="001D31E4"/>
    <w:rsid w:val="001D34BB"/>
    <w:rsid w:val="001D413F"/>
    <w:rsid w:val="001D43C1"/>
    <w:rsid w:val="001D49AA"/>
    <w:rsid w:val="001D4D86"/>
    <w:rsid w:val="001D511A"/>
    <w:rsid w:val="001D55A5"/>
    <w:rsid w:val="001D593B"/>
    <w:rsid w:val="001D5CC3"/>
    <w:rsid w:val="001D661C"/>
    <w:rsid w:val="001D7601"/>
    <w:rsid w:val="001E0BC9"/>
    <w:rsid w:val="001E1376"/>
    <w:rsid w:val="001E13ED"/>
    <w:rsid w:val="001E17F5"/>
    <w:rsid w:val="001E182D"/>
    <w:rsid w:val="001E1E2E"/>
    <w:rsid w:val="001E202D"/>
    <w:rsid w:val="001E23EF"/>
    <w:rsid w:val="001E2A46"/>
    <w:rsid w:val="001E2E15"/>
    <w:rsid w:val="001E378C"/>
    <w:rsid w:val="001E3F27"/>
    <w:rsid w:val="001E4C9F"/>
    <w:rsid w:val="001E4DE1"/>
    <w:rsid w:val="001E4FA0"/>
    <w:rsid w:val="001E66CD"/>
    <w:rsid w:val="001E6F95"/>
    <w:rsid w:val="001E785A"/>
    <w:rsid w:val="001E7BC8"/>
    <w:rsid w:val="001F0590"/>
    <w:rsid w:val="001F158A"/>
    <w:rsid w:val="001F34DC"/>
    <w:rsid w:val="001F4258"/>
    <w:rsid w:val="001F42EB"/>
    <w:rsid w:val="001F4A40"/>
    <w:rsid w:val="001F5B06"/>
    <w:rsid w:val="001F6191"/>
    <w:rsid w:val="001F647A"/>
    <w:rsid w:val="001F648F"/>
    <w:rsid w:val="001F672B"/>
    <w:rsid w:val="001F7B39"/>
    <w:rsid w:val="001F7EC1"/>
    <w:rsid w:val="0020073F"/>
    <w:rsid w:val="00201DEF"/>
    <w:rsid w:val="00201EF5"/>
    <w:rsid w:val="002020BD"/>
    <w:rsid w:val="0020268E"/>
    <w:rsid w:val="00202EFA"/>
    <w:rsid w:val="002034D4"/>
    <w:rsid w:val="00206766"/>
    <w:rsid w:val="00206C37"/>
    <w:rsid w:val="00207ECD"/>
    <w:rsid w:val="00210393"/>
    <w:rsid w:val="002107CF"/>
    <w:rsid w:val="002110EC"/>
    <w:rsid w:val="00211721"/>
    <w:rsid w:val="002117CC"/>
    <w:rsid w:val="00211C50"/>
    <w:rsid w:val="0021355E"/>
    <w:rsid w:val="00213FB4"/>
    <w:rsid w:val="002151EA"/>
    <w:rsid w:val="00215537"/>
    <w:rsid w:val="0022121F"/>
    <w:rsid w:val="002213B3"/>
    <w:rsid w:val="002214C7"/>
    <w:rsid w:val="00221660"/>
    <w:rsid w:val="00222596"/>
    <w:rsid w:val="002227B7"/>
    <w:rsid w:val="00223571"/>
    <w:rsid w:val="00223C5F"/>
    <w:rsid w:val="00223C77"/>
    <w:rsid w:val="00224C08"/>
    <w:rsid w:val="002251D7"/>
    <w:rsid w:val="00225921"/>
    <w:rsid w:val="0022647E"/>
    <w:rsid w:val="00227A2D"/>
    <w:rsid w:val="00227BF1"/>
    <w:rsid w:val="00231BCF"/>
    <w:rsid w:val="002325AF"/>
    <w:rsid w:val="00233B42"/>
    <w:rsid w:val="002359BA"/>
    <w:rsid w:val="00235F1E"/>
    <w:rsid w:val="00236289"/>
    <w:rsid w:val="00237BBA"/>
    <w:rsid w:val="00237DBE"/>
    <w:rsid w:val="00240264"/>
    <w:rsid w:val="00240761"/>
    <w:rsid w:val="00241A26"/>
    <w:rsid w:val="0024297B"/>
    <w:rsid w:val="00242A94"/>
    <w:rsid w:val="00242C32"/>
    <w:rsid w:val="00243772"/>
    <w:rsid w:val="00243A24"/>
    <w:rsid w:val="00244412"/>
    <w:rsid w:val="00244CD2"/>
    <w:rsid w:val="002455E4"/>
    <w:rsid w:val="00245990"/>
    <w:rsid w:val="00245D6E"/>
    <w:rsid w:val="0024698E"/>
    <w:rsid w:val="00247D66"/>
    <w:rsid w:val="0025031D"/>
    <w:rsid w:val="0025069C"/>
    <w:rsid w:val="002507A3"/>
    <w:rsid w:val="002509C5"/>
    <w:rsid w:val="002518B7"/>
    <w:rsid w:val="002519C4"/>
    <w:rsid w:val="00251A90"/>
    <w:rsid w:val="00251EF7"/>
    <w:rsid w:val="002524C5"/>
    <w:rsid w:val="00253AD4"/>
    <w:rsid w:val="00255321"/>
    <w:rsid w:val="00255545"/>
    <w:rsid w:val="0025586A"/>
    <w:rsid w:val="0025593D"/>
    <w:rsid w:val="002559D9"/>
    <w:rsid w:val="00260901"/>
    <w:rsid w:val="0026230F"/>
    <w:rsid w:val="002625A9"/>
    <w:rsid w:val="00262AE4"/>
    <w:rsid w:val="00262C5F"/>
    <w:rsid w:val="002631B9"/>
    <w:rsid w:val="002632B9"/>
    <w:rsid w:val="002649C6"/>
    <w:rsid w:val="002649DD"/>
    <w:rsid w:val="0026611B"/>
    <w:rsid w:val="00266549"/>
    <w:rsid w:val="00266A19"/>
    <w:rsid w:val="0026734B"/>
    <w:rsid w:val="002673FC"/>
    <w:rsid w:val="00267854"/>
    <w:rsid w:val="00267C48"/>
    <w:rsid w:val="00272F19"/>
    <w:rsid w:val="00273020"/>
    <w:rsid w:val="002734CD"/>
    <w:rsid w:val="002738AF"/>
    <w:rsid w:val="00274790"/>
    <w:rsid w:val="00274A98"/>
    <w:rsid w:val="002772EC"/>
    <w:rsid w:val="0027766E"/>
    <w:rsid w:val="00277BDB"/>
    <w:rsid w:val="00277C77"/>
    <w:rsid w:val="00277FC9"/>
    <w:rsid w:val="00280064"/>
    <w:rsid w:val="0028109C"/>
    <w:rsid w:val="00281B6C"/>
    <w:rsid w:val="0028217F"/>
    <w:rsid w:val="00282E7A"/>
    <w:rsid w:val="00283622"/>
    <w:rsid w:val="00284CE8"/>
    <w:rsid w:val="002867F4"/>
    <w:rsid w:val="00286E3F"/>
    <w:rsid w:val="00286E61"/>
    <w:rsid w:val="00287367"/>
    <w:rsid w:val="0028797A"/>
    <w:rsid w:val="00287B48"/>
    <w:rsid w:val="00287DCC"/>
    <w:rsid w:val="0029060E"/>
    <w:rsid w:val="00290A22"/>
    <w:rsid w:val="002910B5"/>
    <w:rsid w:val="002912EA"/>
    <w:rsid w:val="00291822"/>
    <w:rsid w:val="00292B95"/>
    <w:rsid w:val="00293917"/>
    <w:rsid w:val="00293FE4"/>
    <w:rsid w:val="0029437E"/>
    <w:rsid w:val="002943EE"/>
    <w:rsid w:val="002949ED"/>
    <w:rsid w:val="00294A15"/>
    <w:rsid w:val="00295835"/>
    <w:rsid w:val="002959AD"/>
    <w:rsid w:val="00296404"/>
    <w:rsid w:val="0029684E"/>
    <w:rsid w:val="00296A12"/>
    <w:rsid w:val="00297117"/>
    <w:rsid w:val="00297424"/>
    <w:rsid w:val="00297D2B"/>
    <w:rsid w:val="002A0083"/>
    <w:rsid w:val="002A0658"/>
    <w:rsid w:val="002A0759"/>
    <w:rsid w:val="002A1AEC"/>
    <w:rsid w:val="002A1D20"/>
    <w:rsid w:val="002A27A8"/>
    <w:rsid w:val="002A31EC"/>
    <w:rsid w:val="002A3BE5"/>
    <w:rsid w:val="002A3D19"/>
    <w:rsid w:val="002A47AD"/>
    <w:rsid w:val="002A4AC5"/>
    <w:rsid w:val="002A5289"/>
    <w:rsid w:val="002A54B1"/>
    <w:rsid w:val="002A5CAE"/>
    <w:rsid w:val="002A5FE7"/>
    <w:rsid w:val="002A7A95"/>
    <w:rsid w:val="002A7C86"/>
    <w:rsid w:val="002B25B0"/>
    <w:rsid w:val="002B2DD6"/>
    <w:rsid w:val="002B39CC"/>
    <w:rsid w:val="002B40C9"/>
    <w:rsid w:val="002B4D78"/>
    <w:rsid w:val="002B50DA"/>
    <w:rsid w:val="002B5BA9"/>
    <w:rsid w:val="002B5E11"/>
    <w:rsid w:val="002B60BA"/>
    <w:rsid w:val="002B61C8"/>
    <w:rsid w:val="002B65AA"/>
    <w:rsid w:val="002B7174"/>
    <w:rsid w:val="002B7227"/>
    <w:rsid w:val="002C06D5"/>
    <w:rsid w:val="002C0723"/>
    <w:rsid w:val="002C08BF"/>
    <w:rsid w:val="002C12BA"/>
    <w:rsid w:val="002C17DF"/>
    <w:rsid w:val="002C208A"/>
    <w:rsid w:val="002C3788"/>
    <w:rsid w:val="002C3B4B"/>
    <w:rsid w:val="002C3BD9"/>
    <w:rsid w:val="002C410F"/>
    <w:rsid w:val="002C51CA"/>
    <w:rsid w:val="002C5267"/>
    <w:rsid w:val="002C58BD"/>
    <w:rsid w:val="002C5950"/>
    <w:rsid w:val="002C5969"/>
    <w:rsid w:val="002C59AB"/>
    <w:rsid w:val="002C6C6D"/>
    <w:rsid w:val="002D0245"/>
    <w:rsid w:val="002D0316"/>
    <w:rsid w:val="002D066D"/>
    <w:rsid w:val="002D0E63"/>
    <w:rsid w:val="002D13BD"/>
    <w:rsid w:val="002D16A1"/>
    <w:rsid w:val="002D1C5D"/>
    <w:rsid w:val="002D213E"/>
    <w:rsid w:val="002D2B55"/>
    <w:rsid w:val="002D2B83"/>
    <w:rsid w:val="002D2BC6"/>
    <w:rsid w:val="002D395D"/>
    <w:rsid w:val="002D4EB3"/>
    <w:rsid w:val="002D4F75"/>
    <w:rsid w:val="002D5B77"/>
    <w:rsid w:val="002D6498"/>
    <w:rsid w:val="002D64DE"/>
    <w:rsid w:val="002D6E98"/>
    <w:rsid w:val="002D7078"/>
    <w:rsid w:val="002D75EF"/>
    <w:rsid w:val="002D7EB3"/>
    <w:rsid w:val="002E0483"/>
    <w:rsid w:val="002E0562"/>
    <w:rsid w:val="002E11FD"/>
    <w:rsid w:val="002E2C0A"/>
    <w:rsid w:val="002E3848"/>
    <w:rsid w:val="002E5CC4"/>
    <w:rsid w:val="002E5FC1"/>
    <w:rsid w:val="002E711A"/>
    <w:rsid w:val="002E7167"/>
    <w:rsid w:val="002E7F71"/>
    <w:rsid w:val="002E7F9D"/>
    <w:rsid w:val="002E7FF6"/>
    <w:rsid w:val="002F0265"/>
    <w:rsid w:val="002F0303"/>
    <w:rsid w:val="002F0818"/>
    <w:rsid w:val="002F0912"/>
    <w:rsid w:val="002F1422"/>
    <w:rsid w:val="002F1CC2"/>
    <w:rsid w:val="002F2B97"/>
    <w:rsid w:val="002F2CD2"/>
    <w:rsid w:val="002F2EEF"/>
    <w:rsid w:val="002F3235"/>
    <w:rsid w:val="002F4D07"/>
    <w:rsid w:val="002F4E94"/>
    <w:rsid w:val="002F50B8"/>
    <w:rsid w:val="002F64EA"/>
    <w:rsid w:val="002F6743"/>
    <w:rsid w:val="002F733E"/>
    <w:rsid w:val="002F7817"/>
    <w:rsid w:val="002F7847"/>
    <w:rsid w:val="002F7D29"/>
    <w:rsid w:val="00300C34"/>
    <w:rsid w:val="00300DBF"/>
    <w:rsid w:val="00301F00"/>
    <w:rsid w:val="0030280F"/>
    <w:rsid w:val="00302CC8"/>
    <w:rsid w:val="00302DEA"/>
    <w:rsid w:val="00303284"/>
    <w:rsid w:val="003033B8"/>
    <w:rsid w:val="00303955"/>
    <w:rsid w:val="003042E0"/>
    <w:rsid w:val="003043C4"/>
    <w:rsid w:val="00304872"/>
    <w:rsid w:val="00305D87"/>
    <w:rsid w:val="00306207"/>
    <w:rsid w:val="00306A32"/>
    <w:rsid w:val="0030779C"/>
    <w:rsid w:val="0031030F"/>
    <w:rsid w:val="003104E1"/>
    <w:rsid w:val="00310A30"/>
    <w:rsid w:val="00311581"/>
    <w:rsid w:val="00311FB9"/>
    <w:rsid w:val="003122AC"/>
    <w:rsid w:val="003128C1"/>
    <w:rsid w:val="00312ECA"/>
    <w:rsid w:val="0031369B"/>
    <w:rsid w:val="00313A4D"/>
    <w:rsid w:val="00313AF7"/>
    <w:rsid w:val="00315B2A"/>
    <w:rsid w:val="00316D25"/>
    <w:rsid w:val="00317164"/>
    <w:rsid w:val="00317AC5"/>
    <w:rsid w:val="00317E79"/>
    <w:rsid w:val="00317F29"/>
    <w:rsid w:val="00317F58"/>
    <w:rsid w:val="00320643"/>
    <w:rsid w:val="00321435"/>
    <w:rsid w:val="00321DD4"/>
    <w:rsid w:val="00321FAF"/>
    <w:rsid w:val="00322905"/>
    <w:rsid w:val="00323079"/>
    <w:rsid w:val="00323291"/>
    <w:rsid w:val="00323C60"/>
    <w:rsid w:val="00324799"/>
    <w:rsid w:val="00324C1F"/>
    <w:rsid w:val="00325533"/>
    <w:rsid w:val="003263A4"/>
    <w:rsid w:val="003263F2"/>
    <w:rsid w:val="003265C8"/>
    <w:rsid w:val="003268CA"/>
    <w:rsid w:val="00326A68"/>
    <w:rsid w:val="00326BA6"/>
    <w:rsid w:val="003271C2"/>
    <w:rsid w:val="00330596"/>
    <w:rsid w:val="00330C89"/>
    <w:rsid w:val="003310B7"/>
    <w:rsid w:val="00331ABB"/>
    <w:rsid w:val="0033260A"/>
    <w:rsid w:val="00332ECD"/>
    <w:rsid w:val="00333909"/>
    <w:rsid w:val="00333937"/>
    <w:rsid w:val="00333981"/>
    <w:rsid w:val="00334699"/>
    <w:rsid w:val="00334DCF"/>
    <w:rsid w:val="0033524A"/>
    <w:rsid w:val="00335572"/>
    <w:rsid w:val="003367C9"/>
    <w:rsid w:val="00336A20"/>
    <w:rsid w:val="00336D6B"/>
    <w:rsid w:val="00337F85"/>
    <w:rsid w:val="00340587"/>
    <w:rsid w:val="0034096D"/>
    <w:rsid w:val="00340EB4"/>
    <w:rsid w:val="00342562"/>
    <w:rsid w:val="00342C3C"/>
    <w:rsid w:val="00342D97"/>
    <w:rsid w:val="00343D83"/>
    <w:rsid w:val="00344718"/>
    <w:rsid w:val="00344FEF"/>
    <w:rsid w:val="0034529C"/>
    <w:rsid w:val="00345C30"/>
    <w:rsid w:val="003472D8"/>
    <w:rsid w:val="0034738E"/>
    <w:rsid w:val="0034752C"/>
    <w:rsid w:val="00347E17"/>
    <w:rsid w:val="00351753"/>
    <w:rsid w:val="00351D74"/>
    <w:rsid w:val="003520D3"/>
    <w:rsid w:val="00352135"/>
    <w:rsid w:val="00352ED9"/>
    <w:rsid w:val="00353654"/>
    <w:rsid w:val="00355684"/>
    <w:rsid w:val="0035617B"/>
    <w:rsid w:val="00357B6B"/>
    <w:rsid w:val="00357FF7"/>
    <w:rsid w:val="003603BE"/>
    <w:rsid w:val="00360415"/>
    <w:rsid w:val="00360581"/>
    <w:rsid w:val="00361230"/>
    <w:rsid w:val="003613EA"/>
    <w:rsid w:val="003619E4"/>
    <w:rsid w:val="0036281E"/>
    <w:rsid w:val="003637C5"/>
    <w:rsid w:val="00364CA5"/>
    <w:rsid w:val="00364EE6"/>
    <w:rsid w:val="003652F1"/>
    <w:rsid w:val="00365963"/>
    <w:rsid w:val="00366EAD"/>
    <w:rsid w:val="00366F55"/>
    <w:rsid w:val="00366F6E"/>
    <w:rsid w:val="00367974"/>
    <w:rsid w:val="00371289"/>
    <w:rsid w:val="003712F8"/>
    <w:rsid w:val="00371560"/>
    <w:rsid w:val="00371E0E"/>
    <w:rsid w:val="0037229D"/>
    <w:rsid w:val="00372C39"/>
    <w:rsid w:val="00374479"/>
    <w:rsid w:val="00374771"/>
    <w:rsid w:val="00374DE3"/>
    <w:rsid w:val="00375710"/>
    <w:rsid w:val="003758DD"/>
    <w:rsid w:val="003764D5"/>
    <w:rsid w:val="00376911"/>
    <w:rsid w:val="003770E9"/>
    <w:rsid w:val="0037710E"/>
    <w:rsid w:val="0037722A"/>
    <w:rsid w:val="00377586"/>
    <w:rsid w:val="0037788A"/>
    <w:rsid w:val="00377A97"/>
    <w:rsid w:val="003800D2"/>
    <w:rsid w:val="00381732"/>
    <w:rsid w:val="00382ED1"/>
    <w:rsid w:val="0038358C"/>
    <w:rsid w:val="003838F2"/>
    <w:rsid w:val="00384F63"/>
    <w:rsid w:val="0038511C"/>
    <w:rsid w:val="00385B69"/>
    <w:rsid w:val="00385D18"/>
    <w:rsid w:val="00386D9F"/>
    <w:rsid w:val="003873F7"/>
    <w:rsid w:val="0038779D"/>
    <w:rsid w:val="00390300"/>
    <w:rsid w:val="00390AD1"/>
    <w:rsid w:val="00390C76"/>
    <w:rsid w:val="00390CB6"/>
    <w:rsid w:val="00390D12"/>
    <w:rsid w:val="0039119A"/>
    <w:rsid w:val="00391910"/>
    <w:rsid w:val="00391DA1"/>
    <w:rsid w:val="0039201B"/>
    <w:rsid w:val="00392447"/>
    <w:rsid w:val="003926D4"/>
    <w:rsid w:val="003929EE"/>
    <w:rsid w:val="00392F40"/>
    <w:rsid w:val="003931CE"/>
    <w:rsid w:val="00393A1D"/>
    <w:rsid w:val="00394091"/>
    <w:rsid w:val="003941E3"/>
    <w:rsid w:val="00394A79"/>
    <w:rsid w:val="003951E4"/>
    <w:rsid w:val="003956F4"/>
    <w:rsid w:val="003959F5"/>
    <w:rsid w:val="00395D1E"/>
    <w:rsid w:val="00395E37"/>
    <w:rsid w:val="003961A2"/>
    <w:rsid w:val="00396444"/>
    <w:rsid w:val="0039684D"/>
    <w:rsid w:val="00396E5E"/>
    <w:rsid w:val="003A0301"/>
    <w:rsid w:val="003A0E84"/>
    <w:rsid w:val="003A120D"/>
    <w:rsid w:val="003A1515"/>
    <w:rsid w:val="003A2F9F"/>
    <w:rsid w:val="003A3635"/>
    <w:rsid w:val="003A36B5"/>
    <w:rsid w:val="003A3A2F"/>
    <w:rsid w:val="003A402C"/>
    <w:rsid w:val="003A40F5"/>
    <w:rsid w:val="003A4358"/>
    <w:rsid w:val="003A490B"/>
    <w:rsid w:val="003A4F5D"/>
    <w:rsid w:val="003A50FD"/>
    <w:rsid w:val="003A5CBF"/>
    <w:rsid w:val="003A639A"/>
    <w:rsid w:val="003A69AE"/>
    <w:rsid w:val="003A6AFE"/>
    <w:rsid w:val="003A723A"/>
    <w:rsid w:val="003A7E57"/>
    <w:rsid w:val="003A7E9E"/>
    <w:rsid w:val="003B05EF"/>
    <w:rsid w:val="003B1765"/>
    <w:rsid w:val="003B2C6B"/>
    <w:rsid w:val="003B3F99"/>
    <w:rsid w:val="003B46C5"/>
    <w:rsid w:val="003B4ADB"/>
    <w:rsid w:val="003B52DF"/>
    <w:rsid w:val="003B5317"/>
    <w:rsid w:val="003B5AD7"/>
    <w:rsid w:val="003B5FBD"/>
    <w:rsid w:val="003B619E"/>
    <w:rsid w:val="003B6752"/>
    <w:rsid w:val="003B6E78"/>
    <w:rsid w:val="003B6FC1"/>
    <w:rsid w:val="003B7250"/>
    <w:rsid w:val="003B72D2"/>
    <w:rsid w:val="003B742D"/>
    <w:rsid w:val="003B795B"/>
    <w:rsid w:val="003C050E"/>
    <w:rsid w:val="003C15F8"/>
    <w:rsid w:val="003C17D7"/>
    <w:rsid w:val="003C1A32"/>
    <w:rsid w:val="003C2071"/>
    <w:rsid w:val="003C227A"/>
    <w:rsid w:val="003C22CB"/>
    <w:rsid w:val="003C2699"/>
    <w:rsid w:val="003C26BD"/>
    <w:rsid w:val="003C316C"/>
    <w:rsid w:val="003C3649"/>
    <w:rsid w:val="003C443F"/>
    <w:rsid w:val="003C48DC"/>
    <w:rsid w:val="003C4CEF"/>
    <w:rsid w:val="003C4F40"/>
    <w:rsid w:val="003C544E"/>
    <w:rsid w:val="003C5500"/>
    <w:rsid w:val="003C5908"/>
    <w:rsid w:val="003C5C44"/>
    <w:rsid w:val="003C68D8"/>
    <w:rsid w:val="003C7AC6"/>
    <w:rsid w:val="003D0654"/>
    <w:rsid w:val="003D0F08"/>
    <w:rsid w:val="003D1019"/>
    <w:rsid w:val="003D1F6E"/>
    <w:rsid w:val="003D217B"/>
    <w:rsid w:val="003D2253"/>
    <w:rsid w:val="003D26A5"/>
    <w:rsid w:val="003D29C1"/>
    <w:rsid w:val="003D3034"/>
    <w:rsid w:val="003D3058"/>
    <w:rsid w:val="003D36C3"/>
    <w:rsid w:val="003D3778"/>
    <w:rsid w:val="003D3DF6"/>
    <w:rsid w:val="003D4C87"/>
    <w:rsid w:val="003D65B1"/>
    <w:rsid w:val="003D683C"/>
    <w:rsid w:val="003D7345"/>
    <w:rsid w:val="003D7772"/>
    <w:rsid w:val="003E0E15"/>
    <w:rsid w:val="003E1017"/>
    <w:rsid w:val="003E1CF8"/>
    <w:rsid w:val="003E2177"/>
    <w:rsid w:val="003E3DF6"/>
    <w:rsid w:val="003E4424"/>
    <w:rsid w:val="003E46EF"/>
    <w:rsid w:val="003E5755"/>
    <w:rsid w:val="003E5BD6"/>
    <w:rsid w:val="003E6C92"/>
    <w:rsid w:val="003E75D8"/>
    <w:rsid w:val="003E7900"/>
    <w:rsid w:val="003F088A"/>
    <w:rsid w:val="003F0A40"/>
    <w:rsid w:val="003F0B1C"/>
    <w:rsid w:val="003F1220"/>
    <w:rsid w:val="003F12C9"/>
    <w:rsid w:val="003F15DA"/>
    <w:rsid w:val="003F1EDB"/>
    <w:rsid w:val="003F2793"/>
    <w:rsid w:val="003F2AFC"/>
    <w:rsid w:val="003F3F72"/>
    <w:rsid w:val="003F46F5"/>
    <w:rsid w:val="003F5BD8"/>
    <w:rsid w:val="003F66F3"/>
    <w:rsid w:val="003F6EA7"/>
    <w:rsid w:val="003F756C"/>
    <w:rsid w:val="003F7B00"/>
    <w:rsid w:val="003F7DF2"/>
    <w:rsid w:val="00401262"/>
    <w:rsid w:val="0040133A"/>
    <w:rsid w:val="00401559"/>
    <w:rsid w:val="00401B66"/>
    <w:rsid w:val="00401DCD"/>
    <w:rsid w:val="00402035"/>
    <w:rsid w:val="00402513"/>
    <w:rsid w:val="00402A7F"/>
    <w:rsid w:val="00402EB0"/>
    <w:rsid w:val="00403472"/>
    <w:rsid w:val="00405033"/>
    <w:rsid w:val="004054C0"/>
    <w:rsid w:val="004058AB"/>
    <w:rsid w:val="00405D1A"/>
    <w:rsid w:val="00406252"/>
    <w:rsid w:val="00406264"/>
    <w:rsid w:val="0040633A"/>
    <w:rsid w:val="00406D02"/>
    <w:rsid w:val="004075E1"/>
    <w:rsid w:val="00407BA1"/>
    <w:rsid w:val="00407DCD"/>
    <w:rsid w:val="00407E24"/>
    <w:rsid w:val="00407E6D"/>
    <w:rsid w:val="004101D9"/>
    <w:rsid w:val="00410CDB"/>
    <w:rsid w:val="004118E3"/>
    <w:rsid w:val="0041204D"/>
    <w:rsid w:val="0041244C"/>
    <w:rsid w:val="004125BA"/>
    <w:rsid w:val="00412CB4"/>
    <w:rsid w:val="004131DE"/>
    <w:rsid w:val="004133A0"/>
    <w:rsid w:val="004136F1"/>
    <w:rsid w:val="004143C3"/>
    <w:rsid w:val="00414480"/>
    <w:rsid w:val="00414A20"/>
    <w:rsid w:val="00414D57"/>
    <w:rsid w:val="00414FFC"/>
    <w:rsid w:val="00415513"/>
    <w:rsid w:val="004159DB"/>
    <w:rsid w:val="004175F4"/>
    <w:rsid w:val="004206ED"/>
    <w:rsid w:val="0042102B"/>
    <w:rsid w:val="004211DA"/>
    <w:rsid w:val="00421F83"/>
    <w:rsid w:val="0042454A"/>
    <w:rsid w:val="00424743"/>
    <w:rsid w:val="00424F49"/>
    <w:rsid w:val="00425412"/>
    <w:rsid w:val="004256ED"/>
    <w:rsid w:val="00425739"/>
    <w:rsid w:val="004257D8"/>
    <w:rsid w:val="0042602B"/>
    <w:rsid w:val="00426C04"/>
    <w:rsid w:val="00426D06"/>
    <w:rsid w:val="004300D5"/>
    <w:rsid w:val="004317D9"/>
    <w:rsid w:val="004329BA"/>
    <w:rsid w:val="00433400"/>
    <w:rsid w:val="00434602"/>
    <w:rsid w:val="0043522B"/>
    <w:rsid w:val="004355D9"/>
    <w:rsid w:val="004356B2"/>
    <w:rsid w:val="00435B83"/>
    <w:rsid w:val="00436182"/>
    <w:rsid w:val="0043637C"/>
    <w:rsid w:val="00436470"/>
    <w:rsid w:val="004379B4"/>
    <w:rsid w:val="00437E76"/>
    <w:rsid w:val="00440036"/>
    <w:rsid w:val="0044030A"/>
    <w:rsid w:val="004413A9"/>
    <w:rsid w:val="0044267D"/>
    <w:rsid w:val="004427EC"/>
    <w:rsid w:val="00442E29"/>
    <w:rsid w:val="00442F2E"/>
    <w:rsid w:val="004433CF"/>
    <w:rsid w:val="00443648"/>
    <w:rsid w:val="0044590D"/>
    <w:rsid w:val="00445D6A"/>
    <w:rsid w:val="004464B2"/>
    <w:rsid w:val="00446669"/>
    <w:rsid w:val="00446B81"/>
    <w:rsid w:val="00447095"/>
    <w:rsid w:val="0045183E"/>
    <w:rsid w:val="00451969"/>
    <w:rsid w:val="00452F84"/>
    <w:rsid w:val="00453753"/>
    <w:rsid w:val="004542E5"/>
    <w:rsid w:val="004546F1"/>
    <w:rsid w:val="00454B83"/>
    <w:rsid w:val="00455085"/>
    <w:rsid w:val="004555A2"/>
    <w:rsid w:val="004559D0"/>
    <w:rsid w:val="00455E50"/>
    <w:rsid w:val="00455F9B"/>
    <w:rsid w:val="00456D68"/>
    <w:rsid w:val="00456E52"/>
    <w:rsid w:val="004571CB"/>
    <w:rsid w:val="0045738E"/>
    <w:rsid w:val="00457AD8"/>
    <w:rsid w:val="00457BB8"/>
    <w:rsid w:val="0046261E"/>
    <w:rsid w:val="004630D8"/>
    <w:rsid w:val="00463BB5"/>
    <w:rsid w:val="00463D73"/>
    <w:rsid w:val="00464118"/>
    <w:rsid w:val="004646E6"/>
    <w:rsid w:val="00464B2E"/>
    <w:rsid w:val="004652DF"/>
    <w:rsid w:val="00465718"/>
    <w:rsid w:val="00465B53"/>
    <w:rsid w:val="00465C72"/>
    <w:rsid w:val="00465CAF"/>
    <w:rsid w:val="004673CE"/>
    <w:rsid w:val="00467894"/>
    <w:rsid w:val="00467DD2"/>
    <w:rsid w:val="00467E06"/>
    <w:rsid w:val="004714C9"/>
    <w:rsid w:val="00471779"/>
    <w:rsid w:val="00471843"/>
    <w:rsid w:val="004723B6"/>
    <w:rsid w:val="004723D0"/>
    <w:rsid w:val="004726CA"/>
    <w:rsid w:val="0047312A"/>
    <w:rsid w:val="0047367E"/>
    <w:rsid w:val="0047397D"/>
    <w:rsid w:val="00473D5F"/>
    <w:rsid w:val="004745A6"/>
    <w:rsid w:val="0047495E"/>
    <w:rsid w:val="00475140"/>
    <w:rsid w:val="004756DE"/>
    <w:rsid w:val="0047647B"/>
    <w:rsid w:val="004768CF"/>
    <w:rsid w:val="0047691F"/>
    <w:rsid w:val="004778C6"/>
    <w:rsid w:val="004807CC"/>
    <w:rsid w:val="00480ACB"/>
    <w:rsid w:val="004820BA"/>
    <w:rsid w:val="0048358E"/>
    <w:rsid w:val="00483BD9"/>
    <w:rsid w:val="004849B9"/>
    <w:rsid w:val="004849EC"/>
    <w:rsid w:val="004853BB"/>
    <w:rsid w:val="004854CC"/>
    <w:rsid w:val="0048584B"/>
    <w:rsid w:val="00485F27"/>
    <w:rsid w:val="00487263"/>
    <w:rsid w:val="0048740E"/>
    <w:rsid w:val="00487672"/>
    <w:rsid w:val="004878C3"/>
    <w:rsid w:val="00487F50"/>
    <w:rsid w:val="004901FE"/>
    <w:rsid w:val="0049088C"/>
    <w:rsid w:val="0049186A"/>
    <w:rsid w:val="004927F7"/>
    <w:rsid w:val="00492A3A"/>
    <w:rsid w:val="00492D73"/>
    <w:rsid w:val="00494599"/>
    <w:rsid w:val="00494CA0"/>
    <w:rsid w:val="00495DF4"/>
    <w:rsid w:val="004965CA"/>
    <w:rsid w:val="00496998"/>
    <w:rsid w:val="004A038E"/>
    <w:rsid w:val="004A047A"/>
    <w:rsid w:val="004A11BE"/>
    <w:rsid w:val="004A14ED"/>
    <w:rsid w:val="004A15E2"/>
    <w:rsid w:val="004A19FC"/>
    <w:rsid w:val="004A1A75"/>
    <w:rsid w:val="004A1B4F"/>
    <w:rsid w:val="004A2A0B"/>
    <w:rsid w:val="004A3939"/>
    <w:rsid w:val="004A4369"/>
    <w:rsid w:val="004A45B7"/>
    <w:rsid w:val="004A5267"/>
    <w:rsid w:val="004A5450"/>
    <w:rsid w:val="004A5504"/>
    <w:rsid w:val="004A55D3"/>
    <w:rsid w:val="004A5A0A"/>
    <w:rsid w:val="004A5C08"/>
    <w:rsid w:val="004A5D1F"/>
    <w:rsid w:val="004B070F"/>
    <w:rsid w:val="004B094C"/>
    <w:rsid w:val="004B0F40"/>
    <w:rsid w:val="004B15E0"/>
    <w:rsid w:val="004B1D93"/>
    <w:rsid w:val="004B2483"/>
    <w:rsid w:val="004B274E"/>
    <w:rsid w:val="004B2CD9"/>
    <w:rsid w:val="004B3498"/>
    <w:rsid w:val="004B424D"/>
    <w:rsid w:val="004B43DE"/>
    <w:rsid w:val="004B462C"/>
    <w:rsid w:val="004B468B"/>
    <w:rsid w:val="004B57DE"/>
    <w:rsid w:val="004B688C"/>
    <w:rsid w:val="004B6AAA"/>
    <w:rsid w:val="004B7A30"/>
    <w:rsid w:val="004C1494"/>
    <w:rsid w:val="004C161E"/>
    <w:rsid w:val="004C18AD"/>
    <w:rsid w:val="004C1AF3"/>
    <w:rsid w:val="004C2C95"/>
    <w:rsid w:val="004C38D5"/>
    <w:rsid w:val="004C39E5"/>
    <w:rsid w:val="004C47BB"/>
    <w:rsid w:val="004C5065"/>
    <w:rsid w:val="004C5158"/>
    <w:rsid w:val="004C527F"/>
    <w:rsid w:val="004C66A6"/>
    <w:rsid w:val="004C6CF1"/>
    <w:rsid w:val="004C6ED3"/>
    <w:rsid w:val="004C6FEA"/>
    <w:rsid w:val="004C7007"/>
    <w:rsid w:val="004C72CB"/>
    <w:rsid w:val="004C772B"/>
    <w:rsid w:val="004C7CCA"/>
    <w:rsid w:val="004C7DB8"/>
    <w:rsid w:val="004D00F5"/>
    <w:rsid w:val="004D0A38"/>
    <w:rsid w:val="004D1515"/>
    <w:rsid w:val="004D18D9"/>
    <w:rsid w:val="004D2FAA"/>
    <w:rsid w:val="004D331B"/>
    <w:rsid w:val="004D5763"/>
    <w:rsid w:val="004D7C33"/>
    <w:rsid w:val="004D7EEB"/>
    <w:rsid w:val="004E0078"/>
    <w:rsid w:val="004E00D0"/>
    <w:rsid w:val="004E067C"/>
    <w:rsid w:val="004E0B76"/>
    <w:rsid w:val="004E1146"/>
    <w:rsid w:val="004E121A"/>
    <w:rsid w:val="004E128B"/>
    <w:rsid w:val="004E1826"/>
    <w:rsid w:val="004E1AE4"/>
    <w:rsid w:val="004E1B1E"/>
    <w:rsid w:val="004E270A"/>
    <w:rsid w:val="004E33F3"/>
    <w:rsid w:val="004E351E"/>
    <w:rsid w:val="004E4B1E"/>
    <w:rsid w:val="004E5330"/>
    <w:rsid w:val="004E6FA0"/>
    <w:rsid w:val="004E75E9"/>
    <w:rsid w:val="004F09CF"/>
    <w:rsid w:val="004F0A89"/>
    <w:rsid w:val="004F27A8"/>
    <w:rsid w:val="004F4BE8"/>
    <w:rsid w:val="004F5373"/>
    <w:rsid w:val="004F5A81"/>
    <w:rsid w:val="004F5FEE"/>
    <w:rsid w:val="004F6095"/>
    <w:rsid w:val="004F646D"/>
    <w:rsid w:val="004F6C39"/>
    <w:rsid w:val="004F7081"/>
    <w:rsid w:val="004F7994"/>
    <w:rsid w:val="004F7EE7"/>
    <w:rsid w:val="00500257"/>
    <w:rsid w:val="0050048D"/>
    <w:rsid w:val="00500D2A"/>
    <w:rsid w:val="00500DA0"/>
    <w:rsid w:val="0050119B"/>
    <w:rsid w:val="00502376"/>
    <w:rsid w:val="005028E2"/>
    <w:rsid w:val="00502C77"/>
    <w:rsid w:val="00502F8B"/>
    <w:rsid w:val="005037E4"/>
    <w:rsid w:val="00503F0A"/>
    <w:rsid w:val="005047A6"/>
    <w:rsid w:val="00504AC8"/>
    <w:rsid w:val="00504D52"/>
    <w:rsid w:val="005059F7"/>
    <w:rsid w:val="00505C82"/>
    <w:rsid w:val="00506080"/>
    <w:rsid w:val="005066CF"/>
    <w:rsid w:val="005068E1"/>
    <w:rsid w:val="005069E5"/>
    <w:rsid w:val="00506C7A"/>
    <w:rsid w:val="00507375"/>
    <w:rsid w:val="005079C5"/>
    <w:rsid w:val="0051095D"/>
    <w:rsid w:val="00510E3F"/>
    <w:rsid w:val="0051162C"/>
    <w:rsid w:val="0051237F"/>
    <w:rsid w:val="0051252A"/>
    <w:rsid w:val="00512ACA"/>
    <w:rsid w:val="00512D86"/>
    <w:rsid w:val="00512E0C"/>
    <w:rsid w:val="005134CB"/>
    <w:rsid w:val="00514909"/>
    <w:rsid w:val="00515142"/>
    <w:rsid w:val="0051582D"/>
    <w:rsid w:val="00516490"/>
    <w:rsid w:val="005164E7"/>
    <w:rsid w:val="0051690E"/>
    <w:rsid w:val="00516913"/>
    <w:rsid w:val="00516A2C"/>
    <w:rsid w:val="00517564"/>
    <w:rsid w:val="0052041C"/>
    <w:rsid w:val="0052075A"/>
    <w:rsid w:val="00521A83"/>
    <w:rsid w:val="005229AD"/>
    <w:rsid w:val="00522FC7"/>
    <w:rsid w:val="005231AB"/>
    <w:rsid w:val="0052371C"/>
    <w:rsid w:val="005239B6"/>
    <w:rsid w:val="00523FE2"/>
    <w:rsid w:val="0052437F"/>
    <w:rsid w:val="00526521"/>
    <w:rsid w:val="00527F6D"/>
    <w:rsid w:val="00530258"/>
    <w:rsid w:val="0053136F"/>
    <w:rsid w:val="005315E7"/>
    <w:rsid w:val="00531AB7"/>
    <w:rsid w:val="00531DB6"/>
    <w:rsid w:val="00531E42"/>
    <w:rsid w:val="00532282"/>
    <w:rsid w:val="0053241D"/>
    <w:rsid w:val="00532852"/>
    <w:rsid w:val="00533019"/>
    <w:rsid w:val="00533C1B"/>
    <w:rsid w:val="005341FC"/>
    <w:rsid w:val="00534E9F"/>
    <w:rsid w:val="00535256"/>
    <w:rsid w:val="00535385"/>
    <w:rsid w:val="00536AA3"/>
    <w:rsid w:val="0053768D"/>
    <w:rsid w:val="00537CD9"/>
    <w:rsid w:val="005401DC"/>
    <w:rsid w:val="005408D7"/>
    <w:rsid w:val="0054097C"/>
    <w:rsid w:val="00541E66"/>
    <w:rsid w:val="00542526"/>
    <w:rsid w:val="0054252F"/>
    <w:rsid w:val="00542C58"/>
    <w:rsid w:val="0054568A"/>
    <w:rsid w:val="00546113"/>
    <w:rsid w:val="005479D7"/>
    <w:rsid w:val="00547A7A"/>
    <w:rsid w:val="0055029A"/>
    <w:rsid w:val="00550647"/>
    <w:rsid w:val="0055097D"/>
    <w:rsid w:val="00551C07"/>
    <w:rsid w:val="00552F24"/>
    <w:rsid w:val="0055342F"/>
    <w:rsid w:val="005539BA"/>
    <w:rsid w:val="005541C5"/>
    <w:rsid w:val="005547C5"/>
    <w:rsid w:val="005553FF"/>
    <w:rsid w:val="00555518"/>
    <w:rsid w:val="00555C91"/>
    <w:rsid w:val="00556095"/>
    <w:rsid w:val="005563B8"/>
    <w:rsid w:val="005567DD"/>
    <w:rsid w:val="00556E4E"/>
    <w:rsid w:val="00557EF7"/>
    <w:rsid w:val="00560028"/>
    <w:rsid w:val="005603EA"/>
    <w:rsid w:val="00561C3B"/>
    <w:rsid w:val="0056242C"/>
    <w:rsid w:val="005635A9"/>
    <w:rsid w:val="0056379A"/>
    <w:rsid w:val="00563A07"/>
    <w:rsid w:val="00563C82"/>
    <w:rsid w:val="00563EA8"/>
    <w:rsid w:val="00565522"/>
    <w:rsid w:val="005668A0"/>
    <w:rsid w:val="00566B32"/>
    <w:rsid w:val="0056729F"/>
    <w:rsid w:val="00571501"/>
    <w:rsid w:val="00571657"/>
    <w:rsid w:val="00572423"/>
    <w:rsid w:val="0057328F"/>
    <w:rsid w:val="00574FBB"/>
    <w:rsid w:val="00576003"/>
    <w:rsid w:val="005765CB"/>
    <w:rsid w:val="00576A28"/>
    <w:rsid w:val="00576A98"/>
    <w:rsid w:val="00576E9F"/>
    <w:rsid w:val="00580BDD"/>
    <w:rsid w:val="0058119F"/>
    <w:rsid w:val="00581260"/>
    <w:rsid w:val="005812F4"/>
    <w:rsid w:val="00581635"/>
    <w:rsid w:val="00581706"/>
    <w:rsid w:val="005818D0"/>
    <w:rsid w:val="005825BD"/>
    <w:rsid w:val="005828C0"/>
    <w:rsid w:val="00583327"/>
    <w:rsid w:val="005833BE"/>
    <w:rsid w:val="005840D6"/>
    <w:rsid w:val="005841AD"/>
    <w:rsid w:val="0058426B"/>
    <w:rsid w:val="00584A4C"/>
    <w:rsid w:val="00584B7F"/>
    <w:rsid w:val="00584BC1"/>
    <w:rsid w:val="0058509C"/>
    <w:rsid w:val="00585ABA"/>
    <w:rsid w:val="00586062"/>
    <w:rsid w:val="00586156"/>
    <w:rsid w:val="00586307"/>
    <w:rsid w:val="00586438"/>
    <w:rsid w:val="00586564"/>
    <w:rsid w:val="00587775"/>
    <w:rsid w:val="00590024"/>
    <w:rsid w:val="005906DC"/>
    <w:rsid w:val="005908D0"/>
    <w:rsid w:val="00590F53"/>
    <w:rsid w:val="0059319E"/>
    <w:rsid w:val="00594562"/>
    <w:rsid w:val="00595177"/>
    <w:rsid w:val="0059541F"/>
    <w:rsid w:val="005959B9"/>
    <w:rsid w:val="00597C3B"/>
    <w:rsid w:val="00597FE7"/>
    <w:rsid w:val="005A0119"/>
    <w:rsid w:val="005A0C53"/>
    <w:rsid w:val="005A0EE7"/>
    <w:rsid w:val="005A0F61"/>
    <w:rsid w:val="005A4571"/>
    <w:rsid w:val="005A5BB5"/>
    <w:rsid w:val="005A6255"/>
    <w:rsid w:val="005A6CC9"/>
    <w:rsid w:val="005A730B"/>
    <w:rsid w:val="005B1050"/>
    <w:rsid w:val="005B12DC"/>
    <w:rsid w:val="005B1A65"/>
    <w:rsid w:val="005B1AAE"/>
    <w:rsid w:val="005B1DE3"/>
    <w:rsid w:val="005B241E"/>
    <w:rsid w:val="005B2753"/>
    <w:rsid w:val="005B2C14"/>
    <w:rsid w:val="005B33CF"/>
    <w:rsid w:val="005B3AA4"/>
    <w:rsid w:val="005B44EA"/>
    <w:rsid w:val="005B46BE"/>
    <w:rsid w:val="005B46C2"/>
    <w:rsid w:val="005B494B"/>
    <w:rsid w:val="005B4C17"/>
    <w:rsid w:val="005B79AB"/>
    <w:rsid w:val="005C16AE"/>
    <w:rsid w:val="005C2950"/>
    <w:rsid w:val="005C2E92"/>
    <w:rsid w:val="005C3018"/>
    <w:rsid w:val="005C45F4"/>
    <w:rsid w:val="005C4651"/>
    <w:rsid w:val="005C4796"/>
    <w:rsid w:val="005C4D86"/>
    <w:rsid w:val="005C5A26"/>
    <w:rsid w:val="005C7477"/>
    <w:rsid w:val="005D03AD"/>
    <w:rsid w:val="005D1822"/>
    <w:rsid w:val="005D599B"/>
    <w:rsid w:val="005D5B35"/>
    <w:rsid w:val="005D6BFD"/>
    <w:rsid w:val="005D6D65"/>
    <w:rsid w:val="005D6E56"/>
    <w:rsid w:val="005D70A2"/>
    <w:rsid w:val="005D7475"/>
    <w:rsid w:val="005D79EC"/>
    <w:rsid w:val="005E0C60"/>
    <w:rsid w:val="005E1118"/>
    <w:rsid w:val="005E23C8"/>
    <w:rsid w:val="005E2590"/>
    <w:rsid w:val="005E29BD"/>
    <w:rsid w:val="005E2E1D"/>
    <w:rsid w:val="005E31AA"/>
    <w:rsid w:val="005E3409"/>
    <w:rsid w:val="005E3601"/>
    <w:rsid w:val="005E5B89"/>
    <w:rsid w:val="005E6073"/>
    <w:rsid w:val="005E68B3"/>
    <w:rsid w:val="005E71DD"/>
    <w:rsid w:val="005E73E5"/>
    <w:rsid w:val="005F0777"/>
    <w:rsid w:val="005F0EDD"/>
    <w:rsid w:val="005F101C"/>
    <w:rsid w:val="005F227F"/>
    <w:rsid w:val="005F3BAD"/>
    <w:rsid w:val="005F3FEE"/>
    <w:rsid w:val="005F40EE"/>
    <w:rsid w:val="005F565C"/>
    <w:rsid w:val="005F6AC5"/>
    <w:rsid w:val="005F72E0"/>
    <w:rsid w:val="0060065E"/>
    <w:rsid w:val="00600A49"/>
    <w:rsid w:val="00600ED6"/>
    <w:rsid w:val="006010B0"/>
    <w:rsid w:val="006011A7"/>
    <w:rsid w:val="00601D7C"/>
    <w:rsid w:val="00602572"/>
    <w:rsid w:val="006027E4"/>
    <w:rsid w:val="00602EFC"/>
    <w:rsid w:val="0060365F"/>
    <w:rsid w:val="00603CDE"/>
    <w:rsid w:val="006042AB"/>
    <w:rsid w:val="00604A76"/>
    <w:rsid w:val="00605703"/>
    <w:rsid w:val="00606885"/>
    <w:rsid w:val="006069EA"/>
    <w:rsid w:val="0060749E"/>
    <w:rsid w:val="0060781C"/>
    <w:rsid w:val="00607CA3"/>
    <w:rsid w:val="00607F9F"/>
    <w:rsid w:val="006100A1"/>
    <w:rsid w:val="006104C9"/>
    <w:rsid w:val="00610D53"/>
    <w:rsid w:val="00611FA3"/>
    <w:rsid w:val="00612A22"/>
    <w:rsid w:val="00612F0D"/>
    <w:rsid w:val="00612F99"/>
    <w:rsid w:val="00614095"/>
    <w:rsid w:val="006145DB"/>
    <w:rsid w:val="00614891"/>
    <w:rsid w:val="00615701"/>
    <w:rsid w:val="00615FA1"/>
    <w:rsid w:val="00616C14"/>
    <w:rsid w:val="00617160"/>
    <w:rsid w:val="00617175"/>
    <w:rsid w:val="00617B8C"/>
    <w:rsid w:val="00617E47"/>
    <w:rsid w:val="0062030C"/>
    <w:rsid w:val="0062137B"/>
    <w:rsid w:val="006215F2"/>
    <w:rsid w:val="006218C0"/>
    <w:rsid w:val="006219E9"/>
    <w:rsid w:val="00621FBA"/>
    <w:rsid w:val="00622169"/>
    <w:rsid w:val="00623490"/>
    <w:rsid w:val="00623AFF"/>
    <w:rsid w:val="0062419A"/>
    <w:rsid w:val="006243F1"/>
    <w:rsid w:val="00624EBC"/>
    <w:rsid w:val="00626E6B"/>
    <w:rsid w:val="006273BD"/>
    <w:rsid w:val="00627A72"/>
    <w:rsid w:val="00627BB2"/>
    <w:rsid w:val="0063016F"/>
    <w:rsid w:val="006302BB"/>
    <w:rsid w:val="00630546"/>
    <w:rsid w:val="00630786"/>
    <w:rsid w:val="00630DAA"/>
    <w:rsid w:val="00631EB8"/>
    <w:rsid w:val="0063238B"/>
    <w:rsid w:val="006326E4"/>
    <w:rsid w:val="00633D43"/>
    <w:rsid w:val="00633E4C"/>
    <w:rsid w:val="00633F5C"/>
    <w:rsid w:val="006346FF"/>
    <w:rsid w:val="00634C58"/>
    <w:rsid w:val="006355D1"/>
    <w:rsid w:val="00636131"/>
    <w:rsid w:val="006367CC"/>
    <w:rsid w:val="00636A1B"/>
    <w:rsid w:val="00637282"/>
    <w:rsid w:val="00637E9F"/>
    <w:rsid w:val="006400C6"/>
    <w:rsid w:val="0064091D"/>
    <w:rsid w:val="006431C4"/>
    <w:rsid w:val="006435F0"/>
    <w:rsid w:val="0064385C"/>
    <w:rsid w:val="00643E58"/>
    <w:rsid w:val="00643E6C"/>
    <w:rsid w:val="00644044"/>
    <w:rsid w:val="0064472F"/>
    <w:rsid w:val="0064585B"/>
    <w:rsid w:val="00645863"/>
    <w:rsid w:val="00646E6D"/>
    <w:rsid w:val="00646FE1"/>
    <w:rsid w:val="00647CD4"/>
    <w:rsid w:val="006508A0"/>
    <w:rsid w:val="00650E23"/>
    <w:rsid w:val="00651510"/>
    <w:rsid w:val="00651985"/>
    <w:rsid w:val="00651A94"/>
    <w:rsid w:val="00652DF3"/>
    <w:rsid w:val="00653280"/>
    <w:rsid w:val="006535FC"/>
    <w:rsid w:val="00653610"/>
    <w:rsid w:val="006538B4"/>
    <w:rsid w:val="00653D51"/>
    <w:rsid w:val="00653DCF"/>
    <w:rsid w:val="00653FB0"/>
    <w:rsid w:val="006547FD"/>
    <w:rsid w:val="006551A2"/>
    <w:rsid w:val="006553EE"/>
    <w:rsid w:val="0065586C"/>
    <w:rsid w:val="00655FD0"/>
    <w:rsid w:val="006562AA"/>
    <w:rsid w:val="006575E6"/>
    <w:rsid w:val="006600A7"/>
    <w:rsid w:val="006601DC"/>
    <w:rsid w:val="006609D1"/>
    <w:rsid w:val="006617DB"/>
    <w:rsid w:val="00662404"/>
    <w:rsid w:val="00662DD2"/>
    <w:rsid w:val="006645E1"/>
    <w:rsid w:val="0066484D"/>
    <w:rsid w:val="0066537D"/>
    <w:rsid w:val="0066595C"/>
    <w:rsid w:val="00665DD3"/>
    <w:rsid w:val="00665F2C"/>
    <w:rsid w:val="0066613F"/>
    <w:rsid w:val="00666EBF"/>
    <w:rsid w:val="006672D6"/>
    <w:rsid w:val="00667AEE"/>
    <w:rsid w:val="00670A0A"/>
    <w:rsid w:val="006710F1"/>
    <w:rsid w:val="006715CB"/>
    <w:rsid w:val="006716D8"/>
    <w:rsid w:val="00671CBB"/>
    <w:rsid w:val="0067274F"/>
    <w:rsid w:val="00672819"/>
    <w:rsid w:val="00672A78"/>
    <w:rsid w:val="0067388C"/>
    <w:rsid w:val="00673C00"/>
    <w:rsid w:val="006746F8"/>
    <w:rsid w:val="006756B1"/>
    <w:rsid w:val="00675EF1"/>
    <w:rsid w:val="006764D4"/>
    <w:rsid w:val="0067697F"/>
    <w:rsid w:val="00677CC6"/>
    <w:rsid w:val="00677E06"/>
    <w:rsid w:val="00677FA3"/>
    <w:rsid w:val="00680366"/>
    <w:rsid w:val="006805D7"/>
    <w:rsid w:val="006808D6"/>
    <w:rsid w:val="00681078"/>
    <w:rsid w:val="00681403"/>
    <w:rsid w:val="00681914"/>
    <w:rsid w:val="00682399"/>
    <w:rsid w:val="006824E6"/>
    <w:rsid w:val="006836DE"/>
    <w:rsid w:val="006837D8"/>
    <w:rsid w:val="00683931"/>
    <w:rsid w:val="00684029"/>
    <w:rsid w:val="00684284"/>
    <w:rsid w:val="006843FA"/>
    <w:rsid w:val="00685000"/>
    <w:rsid w:val="006864D0"/>
    <w:rsid w:val="00690D34"/>
    <w:rsid w:val="00690EE6"/>
    <w:rsid w:val="0069175D"/>
    <w:rsid w:val="00691A05"/>
    <w:rsid w:val="00691D71"/>
    <w:rsid w:val="00692F44"/>
    <w:rsid w:val="006940CD"/>
    <w:rsid w:val="00694164"/>
    <w:rsid w:val="0069443C"/>
    <w:rsid w:val="00694665"/>
    <w:rsid w:val="00695510"/>
    <w:rsid w:val="0069552A"/>
    <w:rsid w:val="00696AD0"/>
    <w:rsid w:val="0069767B"/>
    <w:rsid w:val="00697A93"/>
    <w:rsid w:val="006A117D"/>
    <w:rsid w:val="006A11B9"/>
    <w:rsid w:val="006A26BE"/>
    <w:rsid w:val="006A2D7F"/>
    <w:rsid w:val="006A2E35"/>
    <w:rsid w:val="006A3BAE"/>
    <w:rsid w:val="006A4734"/>
    <w:rsid w:val="006A4B30"/>
    <w:rsid w:val="006A5ADB"/>
    <w:rsid w:val="006A7002"/>
    <w:rsid w:val="006A703F"/>
    <w:rsid w:val="006A7056"/>
    <w:rsid w:val="006A726C"/>
    <w:rsid w:val="006A739D"/>
    <w:rsid w:val="006A7AD1"/>
    <w:rsid w:val="006B0512"/>
    <w:rsid w:val="006B120B"/>
    <w:rsid w:val="006B177A"/>
    <w:rsid w:val="006B269B"/>
    <w:rsid w:val="006B2DB9"/>
    <w:rsid w:val="006B47B1"/>
    <w:rsid w:val="006B4F03"/>
    <w:rsid w:val="006B50E7"/>
    <w:rsid w:val="006B5769"/>
    <w:rsid w:val="006B5FAE"/>
    <w:rsid w:val="006B6928"/>
    <w:rsid w:val="006B6D2F"/>
    <w:rsid w:val="006B6FDB"/>
    <w:rsid w:val="006C016E"/>
    <w:rsid w:val="006C0B62"/>
    <w:rsid w:val="006C1056"/>
    <w:rsid w:val="006C18D3"/>
    <w:rsid w:val="006C1BA2"/>
    <w:rsid w:val="006C26A1"/>
    <w:rsid w:val="006C2B7C"/>
    <w:rsid w:val="006C346E"/>
    <w:rsid w:val="006C34F7"/>
    <w:rsid w:val="006C3777"/>
    <w:rsid w:val="006C55A9"/>
    <w:rsid w:val="006C59D7"/>
    <w:rsid w:val="006C65C4"/>
    <w:rsid w:val="006C69EE"/>
    <w:rsid w:val="006C6DEA"/>
    <w:rsid w:val="006C6F09"/>
    <w:rsid w:val="006C721F"/>
    <w:rsid w:val="006C7D6D"/>
    <w:rsid w:val="006D00B2"/>
    <w:rsid w:val="006D0497"/>
    <w:rsid w:val="006D0630"/>
    <w:rsid w:val="006D0A28"/>
    <w:rsid w:val="006D1BA3"/>
    <w:rsid w:val="006D2050"/>
    <w:rsid w:val="006D21C1"/>
    <w:rsid w:val="006D234D"/>
    <w:rsid w:val="006D3752"/>
    <w:rsid w:val="006D37A3"/>
    <w:rsid w:val="006D6D6E"/>
    <w:rsid w:val="006E0747"/>
    <w:rsid w:val="006E0BF3"/>
    <w:rsid w:val="006E15A4"/>
    <w:rsid w:val="006E1843"/>
    <w:rsid w:val="006E1B5C"/>
    <w:rsid w:val="006E1DD3"/>
    <w:rsid w:val="006E200A"/>
    <w:rsid w:val="006E259A"/>
    <w:rsid w:val="006E2B13"/>
    <w:rsid w:val="006E3CB0"/>
    <w:rsid w:val="006E45E6"/>
    <w:rsid w:val="006E47AD"/>
    <w:rsid w:val="006E5C3A"/>
    <w:rsid w:val="006E611A"/>
    <w:rsid w:val="006E6142"/>
    <w:rsid w:val="006E68FC"/>
    <w:rsid w:val="006E6C67"/>
    <w:rsid w:val="006E704E"/>
    <w:rsid w:val="006E73C9"/>
    <w:rsid w:val="006E7E12"/>
    <w:rsid w:val="006E7F16"/>
    <w:rsid w:val="006F0493"/>
    <w:rsid w:val="006F13A7"/>
    <w:rsid w:val="006F203A"/>
    <w:rsid w:val="006F223E"/>
    <w:rsid w:val="006F2CFE"/>
    <w:rsid w:val="006F3140"/>
    <w:rsid w:val="006F3B14"/>
    <w:rsid w:val="006F4CE3"/>
    <w:rsid w:val="006F4D09"/>
    <w:rsid w:val="006F5AE4"/>
    <w:rsid w:val="006F5B3B"/>
    <w:rsid w:val="006F7561"/>
    <w:rsid w:val="006F7AEE"/>
    <w:rsid w:val="006F7F7D"/>
    <w:rsid w:val="0070042A"/>
    <w:rsid w:val="00700F9A"/>
    <w:rsid w:val="00701E73"/>
    <w:rsid w:val="00701F34"/>
    <w:rsid w:val="007021F3"/>
    <w:rsid w:val="0070354D"/>
    <w:rsid w:val="007043F2"/>
    <w:rsid w:val="00704543"/>
    <w:rsid w:val="007048AB"/>
    <w:rsid w:val="00706334"/>
    <w:rsid w:val="00707B33"/>
    <w:rsid w:val="0071009E"/>
    <w:rsid w:val="00711687"/>
    <w:rsid w:val="00711AEC"/>
    <w:rsid w:val="00712848"/>
    <w:rsid w:val="00714ED8"/>
    <w:rsid w:val="00714F07"/>
    <w:rsid w:val="0071522C"/>
    <w:rsid w:val="00716412"/>
    <w:rsid w:val="00717CCE"/>
    <w:rsid w:val="007200F3"/>
    <w:rsid w:val="00720322"/>
    <w:rsid w:val="0072095A"/>
    <w:rsid w:val="00722029"/>
    <w:rsid w:val="00724F65"/>
    <w:rsid w:val="00725012"/>
    <w:rsid w:val="007254AA"/>
    <w:rsid w:val="007256C1"/>
    <w:rsid w:val="00725C13"/>
    <w:rsid w:val="00726F1A"/>
    <w:rsid w:val="00726FC5"/>
    <w:rsid w:val="0073013A"/>
    <w:rsid w:val="00730660"/>
    <w:rsid w:val="00730C35"/>
    <w:rsid w:val="00731832"/>
    <w:rsid w:val="00732784"/>
    <w:rsid w:val="00733EEB"/>
    <w:rsid w:val="007347EE"/>
    <w:rsid w:val="00734C18"/>
    <w:rsid w:val="0073561D"/>
    <w:rsid w:val="0073570E"/>
    <w:rsid w:val="007365F6"/>
    <w:rsid w:val="007366D5"/>
    <w:rsid w:val="007377BD"/>
    <w:rsid w:val="0074003B"/>
    <w:rsid w:val="00740748"/>
    <w:rsid w:val="0074087C"/>
    <w:rsid w:val="007412E7"/>
    <w:rsid w:val="00741AF0"/>
    <w:rsid w:val="00742790"/>
    <w:rsid w:val="00743298"/>
    <w:rsid w:val="00743947"/>
    <w:rsid w:val="0074420D"/>
    <w:rsid w:val="00744782"/>
    <w:rsid w:val="00744C29"/>
    <w:rsid w:val="0074513C"/>
    <w:rsid w:val="0074541E"/>
    <w:rsid w:val="00745A6D"/>
    <w:rsid w:val="0074759C"/>
    <w:rsid w:val="00747A87"/>
    <w:rsid w:val="00747F81"/>
    <w:rsid w:val="007508BD"/>
    <w:rsid w:val="00750E94"/>
    <w:rsid w:val="007518B5"/>
    <w:rsid w:val="007529C8"/>
    <w:rsid w:val="00752AD5"/>
    <w:rsid w:val="00753603"/>
    <w:rsid w:val="00754E7C"/>
    <w:rsid w:val="0075584B"/>
    <w:rsid w:val="00755E35"/>
    <w:rsid w:val="00755FEC"/>
    <w:rsid w:val="00756257"/>
    <w:rsid w:val="0075689A"/>
    <w:rsid w:val="00756B57"/>
    <w:rsid w:val="007572C8"/>
    <w:rsid w:val="007573AB"/>
    <w:rsid w:val="00757511"/>
    <w:rsid w:val="00757954"/>
    <w:rsid w:val="00760231"/>
    <w:rsid w:val="00760D7E"/>
    <w:rsid w:val="007610A5"/>
    <w:rsid w:val="00761DF1"/>
    <w:rsid w:val="00761EE2"/>
    <w:rsid w:val="00761F12"/>
    <w:rsid w:val="00762C2E"/>
    <w:rsid w:val="007630BB"/>
    <w:rsid w:val="0076344F"/>
    <w:rsid w:val="00763771"/>
    <w:rsid w:val="00763BAB"/>
    <w:rsid w:val="0076414C"/>
    <w:rsid w:val="0076434F"/>
    <w:rsid w:val="00764447"/>
    <w:rsid w:val="00764531"/>
    <w:rsid w:val="00764C06"/>
    <w:rsid w:val="00765B56"/>
    <w:rsid w:val="00765F13"/>
    <w:rsid w:val="00765F2C"/>
    <w:rsid w:val="0076611E"/>
    <w:rsid w:val="007667E2"/>
    <w:rsid w:val="007704AD"/>
    <w:rsid w:val="00770806"/>
    <w:rsid w:val="00770F22"/>
    <w:rsid w:val="00770F53"/>
    <w:rsid w:val="00771817"/>
    <w:rsid w:val="00771911"/>
    <w:rsid w:val="00771947"/>
    <w:rsid w:val="00771C26"/>
    <w:rsid w:val="00773619"/>
    <w:rsid w:val="0077433F"/>
    <w:rsid w:val="00774DD6"/>
    <w:rsid w:val="0077587A"/>
    <w:rsid w:val="0077618C"/>
    <w:rsid w:val="0077619F"/>
    <w:rsid w:val="007775BC"/>
    <w:rsid w:val="00777F24"/>
    <w:rsid w:val="007802F6"/>
    <w:rsid w:val="00780725"/>
    <w:rsid w:val="0078089A"/>
    <w:rsid w:val="0078124F"/>
    <w:rsid w:val="00781265"/>
    <w:rsid w:val="007821B5"/>
    <w:rsid w:val="007827B1"/>
    <w:rsid w:val="007840AC"/>
    <w:rsid w:val="00786167"/>
    <w:rsid w:val="007861AA"/>
    <w:rsid w:val="007863CE"/>
    <w:rsid w:val="00786973"/>
    <w:rsid w:val="00787067"/>
    <w:rsid w:val="00787126"/>
    <w:rsid w:val="007879B9"/>
    <w:rsid w:val="00787C42"/>
    <w:rsid w:val="00790443"/>
    <w:rsid w:val="00790DEC"/>
    <w:rsid w:val="0079119B"/>
    <w:rsid w:val="007911C7"/>
    <w:rsid w:val="00791CA0"/>
    <w:rsid w:val="00792A65"/>
    <w:rsid w:val="0079354D"/>
    <w:rsid w:val="007935D0"/>
    <w:rsid w:val="007936FA"/>
    <w:rsid w:val="00794188"/>
    <w:rsid w:val="007945BA"/>
    <w:rsid w:val="00795263"/>
    <w:rsid w:val="007955FE"/>
    <w:rsid w:val="0079601F"/>
    <w:rsid w:val="007962BA"/>
    <w:rsid w:val="00796E98"/>
    <w:rsid w:val="00796F6D"/>
    <w:rsid w:val="00797D2A"/>
    <w:rsid w:val="007A1B72"/>
    <w:rsid w:val="007A26F3"/>
    <w:rsid w:val="007A2ED4"/>
    <w:rsid w:val="007A36A4"/>
    <w:rsid w:val="007A3914"/>
    <w:rsid w:val="007A3E66"/>
    <w:rsid w:val="007A444A"/>
    <w:rsid w:val="007A468F"/>
    <w:rsid w:val="007A4E39"/>
    <w:rsid w:val="007A4EF5"/>
    <w:rsid w:val="007A5549"/>
    <w:rsid w:val="007A5918"/>
    <w:rsid w:val="007A616E"/>
    <w:rsid w:val="007A7174"/>
    <w:rsid w:val="007A734A"/>
    <w:rsid w:val="007A7E68"/>
    <w:rsid w:val="007B0029"/>
    <w:rsid w:val="007B0F7D"/>
    <w:rsid w:val="007B1F8B"/>
    <w:rsid w:val="007B2244"/>
    <w:rsid w:val="007B25D2"/>
    <w:rsid w:val="007B3115"/>
    <w:rsid w:val="007B39C8"/>
    <w:rsid w:val="007B4C9B"/>
    <w:rsid w:val="007B55C2"/>
    <w:rsid w:val="007B5B2C"/>
    <w:rsid w:val="007B6AF8"/>
    <w:rsid w:val="007B7F58"/>
    <w:rsid w:val="007C014A"/>
    <w:rsid w:val="007C171B"/>
    <w:rsid w:val="007C2C98"/>
    <w:rsid w:val="007C30B1"/>
    <w:rsid w:val="007C3BA8"/>
    <w:rsid w:val="007C3EAE"/>
    <w:rsid w:val="007C41D4"/>
    <w:rsid w:val="007C4467"/>
    <w:rsid w:val="007C664F"/>
    <w:rsid w:val="007C721F"/>
    <w:rsid w:val="007D03BC"/>
    <w:rsid w:val="007D0891"/>
    <w:rsid w:val="007D1CFF"/>
    <w:rsid w:val="007D2489"/>
    <w:rsid w:val="007D269C"/>
    <w:rsid w:val="007D28BF"/>
    <w:rsid w:val="007D3043"/>
    <w:rsid w:val="007D32AF"/>
    <w:rsid w:val="007D415F"/>
    <w:rsid w:val="007D4B07"/>
    <w:rsid w:val="007D4F80"/>
    <w:rsid w:val="007D52E8"/>
    <w:rsid w:val="007D5523"/>
    <w:rsid w:val="007D5F79"/>
    <w:rsid w:val="007D61EF"/>
    <w:rsid w:val="007D688B"/>
    <w:rsid w:val="007D75AF"/>
    <w:rsid w:val="007E0AE7"/>
    <w:rsid w:val="007E0C3E"/>
    <w:rsid w:val="007E186A"/>
    <w:rsid w:val="007E273A"/>
    <w:rsid w:val="007E29E3"/>
    <w:rsid w:val="007E2E8C"/>
    <w:rsid w:val="007E3824"/>
    <w:rsid w:val="007E3F28"/>
    <w:rsid w:val="007E40D3"/>
    <w:rsid w:val="007E4262"/>
    <w:rsid w:val="007E43A1"/>
    <w:rsid w:val="007E4857"/>
    <w:rsid w:val="007E5144"/>
    <w:rsid w:val="007E67DB"/>
    <w:rsid w:val="007E6865"/>
    <w:rsid w:val="007F04CF"/>
    <w:rsid w:val="007F0E96"/>
    <w:rsid w:val="007F0F89"/>
    <w:rsid w:val="007F1925"/>
    <w:rsid w:val="007F1D19"/>
    <w:rsid w:val="007F1DB6"/>
    <w:rsid w:val="007F1EB0"/>
    <w:rsid w:val="007F20D5"/>
    <w:rsid w:val="007F21F2"/>
    <w:rsid w:val="007F22C2"/>
    <w:rsid w:val="007F2403"/>
    <w:rsid w:val="007F243E"/>
    <w:rsid w:val="007F2839"/>
    <w:rsid w:val="007F28A1"/>
    <w:rsid w:val="007F2D14"/>
    <w:rsid w:val="007F2F24"/>
    <w:rsid w:val="007F3695"/>
    <w:rsid w:val="007F3832"/>
    <w:rsid w:val="007F3996"/>
    <w:rsid w:val="007F4494"/>
    <w:rsid w:val="007F473E"/>
    <w:rsid w:val="007F4A28"/>
    <w:rsid w:val="007F5244"/>
    <w:rsid w:val="007F5BA0"/>
    <w:rsid w:val="007F6AEA"/>
    <w:rsid w:val="007F6C69"/>
    <w:rsid w:val="007F75A6"/>
    <w:rsid w:val="0080020C"/>
    <w:rsid w:val="008003DA"/>
    <w:rsid w:val="008004E0"/>
    <w:rsid w:val="0080054E"/>
    <w:rsid w:val="00800BB3"/>
    <w:rsid w:val="00800E91"/>
    <w:rsid w:val="00801543"/>
    <w:rsid w:val="00801B16"/>
    <w:rsid w:val="00801E2B"/>
    <w:rsid w:val="00801EB0"/>
    <w:rsid w:val="00802256"/>
    <w:rsid w:val="00803A9F"/>
    <w:rsid w:val="00804A6A"/>
    <w:rsid w:val="00805BD5"/>
    <w:rsid w:val="00805FE1"/>
    <w:rsid w:val="008061B3"/>
    <w:rsid w:val="00806707"/>
    <w:rsid w:val="00806F53"/>
    <w:rsid w:val="00810018"/>
    <w:rsid w:val="00810B73"/>
    <w:rsid w:val="00811057"/>
    <w:rsid w:val="00811A05"/>
    <w:rsid w:val="00811B79"/>
    <w:rsid w:val="00811C50"/>
    <w:rsid w:val="00812930"/>
    <w:rsid w:val="00812DF1"/>
    <w:rsid w:val="008143F4"/>
    <w:rsid w:val="008145E3"/>
    <w:rsid w:val="00815367"/>
    <w:rsid w:val="008158D5"/>
    <w:rsid w:val="00815A65"/>
    <w:rsid w:val="00815E60"/>
    <w:rsid w:val="00815EF6"/>
    <w:rsid w:val="00815F21"/>
    <w:rsid w:val="008160D6"/>
    <w:rsid w:val="0081619E"/>
    <w:rsid w:val="00816C1E"/>
    <w:rsid w:val="00816FF1"/>
    <w:rsid w:val="008178A1"/>
    <w:rsid w:val="0082067E"/>
    <w:rsid w:val="00821341"/>
    <w:rsid w:val="00821E3A"/>
    <w:rsid w:val="00821FD5"/>
    <w:rsid w:val="0082219A"/>
    <w:rsid w:val="00822979"/>
    <w:rsid w:val="008231B1"/>
    <w:rsid w:val="008241AC"/>
    <w:rsid w:val="008251C1"/>
    <w:rsid w:val="008257C2"/>
    <w:rsid w:val="00827722"/>
    <w:rsid w:val="00827DAA"/>
    <w:rsid w:val="00830723"/>
    <w:rsid w:val="00830FBC"/>
    <w:rsid w:val="00831E11"/>
    <w:rsid w:val="008328D1"/>
    <w:rsid w:val="0083397C"/>
    <w:rsid w:val="00833AC1"/>
    <w:rsid w:val="00833D4A"/>
    <w:rsid w:val="00833E1C"/>
    <w:rsid w:val="00834012"/>
    <w:rsid w:val="0083408D"/>
    <w:rsid w:val="00834CCA"/>
    <w:rsid w:val="008352A4"/>
    <w:rsid w:val="008353C2"/>
    <w:rsid w:val="008359A5"/>
    <w:rsid w:val="00835C3B"/>
    <w:rsid w:val="00836C47"/>
    <w:rsid w:val="00836FC8"/>
    <w:rsid w:val="00837B0A"/>
    <w:rsid w:val="008405E5"/>
    <w:rsid w:val="00840616"/>
    <w:rsid w:val="0084072D"/>
    <w:rsid w:val="00840983"/>
    <w:rsid w:val="008414AC"/>
    <w:rsid w:val="0084184D"/>
    <w:rsid w:val="00841A61"/>
    <w:rsid w:val="00841BA8"/>
    <w:rsid w:val="00841E1A"/>
    <w:rsid w:val="00843AE4"/>
    <w:rsid w:val="008446A1"/>
    <w:rsid w:val="0084492F"/>
    <w:rsid w:val="00845170"/>
    <w:rsid w:val="0084518D"/>
    <w:rsid w:val="00846078"/>
    <w:rsid w:val="00846263"/>
    <w:rsid w:val="00846317"/>
    <w:rsid w:val="00846333"/>
    <w:rsid w:val="008502B3"/>
    <w:rsid w:val="00851090"/>
    <w:rsid w:val="00851631"/>
    <w:rsid w:val="0085280A"/>
    <w:rsid w:val="00854042"/>
    <w:rsid w:val="00854774"/>
    <w:rsid w:val="00854AEB"/>
    <w:rsid w:val="00854E77"/>
    <w:rsid w:val="008550BF"/>
    <w:rsid w:val="00855670"/>
    <w:rsid w:val="00855965"/>
    <w:rsid w:val="00856896"/>
    <w:rsid w:val="0085746F"/>
    <w:rsid w:val="008575C3"/>
    <w:rsid w:val="0085778E"/>
    <w:rsid w:val="00857F00"/>
    <w:rsid w:val="008607BE"/>
    <w:rsid w:val="00860E6C"/>
    <w:rsid w:val="0086233C"/>
    <w:rsid w:val="00862D81"/>
    <w:rsid w:val="008633C9"/>
    <w:rsid w:val="008634A2"/>
    <w:rsid w:val="00863723"/>
    <w:rsid w:val="008644D2"/>
    <w:rsid w:val="00865A5E"/>
    <w:rsid w:val="00865F94"/>
    <w:rsid w:val="008663B1"/>
    <w:rsid w:val="008669AC"/>
    <w:rsid w:val="008673C7"/>
    <w:rsid w:val="00867674"/>
    <w:rsid w:val="0086794E"/>
    <w:rsid w:val="008703CA"/>
    <w:rsid w:val="0087044F"/>
    <w:rsid w:val="00870A9D"/>
    <w:rsid w:val="00870D14"/>
    <w:rsid w:val="008714D0"/>
    <w:rsid w:val="00871B15"/>
    <w:rsid w:val="008730D9"/>
    <w:rsid w:val="00873383"/>
    <w:rsid w:val="008753E6"/>
    <w:rsid w:val="00875F41"/>
    <w:rsid w:val="00877472"/>
    <w:rsid w:val="0087748F"/>
    <w:rsid w:val="00880453"/>
    <w:rsid w:val="008804B2"/>
    <w:rsid w:val="008814D7"/>
    <w:rsid w:val="0088212B"/>
    <w:rsid w:val="00882D05"/>
    <w:rsid w:val="00883D31"/>
    <w:rsid w:val="0088459E"/>
    <w:rsid w:val="00884B7B"/>
    <w:rsid w:val="00886CAD"/>
    <w:rsid w:val="00886EE5"/>
    <w:rsid w:val="00887F35"/>
    <w:rsid w:val="008904FC"/>
    <w:rsid w:val="00890882"/>
    <w:rsid w:val="00890D3F"/>
    <w:rsid w:val="00891033"/>
    <w:rsid w:val="008922BE"/>
    <w:rsid w:val="008927B1"/>
    <w:rsid w:val="008927F5"/>
    <w:rsid w:val="008928A8"/>
    <w:rsid w:val="00893367"/>
    <w:rsid w:val="00893691"/>
    <w:rsid w:val="00893DB8"/>
    <w:rsid w:val="00894822"/>
    <w:rsid w:val="00894B48"/>
    <w:rsid w:val="00895D94"/>
    <w:rsid w:val="00896C78"/>
    <w:rsid w:val="008975B9"/>
    <w:rsid w:val="008A01E2"/>
    <w:rsid w:val="008A0289"/>
    <w:rsid w:val="008A02C3"/>
    <w:rsid w:val="008A0B5D"/>
    <w:rsid w:val="008A10F8"/>
    <w:rsid w:val="008A1219"/>
    <w:rsid w:val="008A3854"/>
    <w:rsid w:val="008A3957"/>
    <w:rsid w:val="008A52B6"/>
    <w:rsid w:val="008A605A"/>
    <w:rsid w:val="008A6C11"/>
    <w:rsid w:val="008A6DF1"/>
    <w:rsid w:val="008A78C0"/>
    <w:rsid w:val="008A7970"/>
    <w:rsid w:val="008B01DC"/>
    <w:rsid w:val="008B0231"/>
    <w:rsid w:val="008B0349"/>
    <w:rsid w:val="008B0E85"/>
    <w:rsid w:val="008B1667"/>
    <w:rsid w:val="008B23B6"/>
    <w:rsid w:val="008B24DE"/>
    <w:rsid w:val="008B2BAA"/>
    <w:rsid w:val="008B2E33"/>
    <w:rsid w:val="008B34B0"/>
    <w:rsid w:val="008B34EB"/>
    <w:rsid w:val="008B3558"/>
    <w:rsid w:val="008B413F"/>
    <w:rsid w:val="008B4F65"/>
    <w:rsid w:val="008B5AE2"/>
    <w:rsid w:val="008B6157"/>
    <w:rsid w:val="008B6653"/>
    <w:rsid w:val="008B722A"/>
    <w:rsid w:val="008C0E64"/>
    <w:rsid w:val="008C1CF7"/>
    <w:rsid w:val="008C1FD0"/>
    <w:rsid w:val="008C2071"/>
    <w:rsid w:val="008C237F"/>
    <w:rsid w:val="008C276B"/>
    <w:rsid w:val="008C34C2"/>
    <w:rsid w:val="008C3D62"/>
    <w:rsid w:val="008C40A9"/>
    <w:rsid w:val="008C412A"/>
    <w:rsid w:val="008C4809"/>
    <w:rsid w:val="008C4C4D"/>
    <w:rsid w:val="008C52AA"/>
    <w:rsid w:val="008C6256"/>
    <w:rsid w:val="008C656B"/>
    <w:rsid w:val="008C6E2D"/>
    <w:rsid w:val="008C6ED8"/>
    <w:rsid w:val="008C72A1"/>
    <w:rsid w:val="008D1EC1"/>
    <w:rsid w:val="008D1ED9"/>
    <w:rsid w:val="008D22EC"/>
    <w:rsid w:val="008D32EC"/>
    <w:rsid w:val="008D3E0D"/>
    <w:rsid w:val="008D400F"/>
    <w:rsid w:val="008D408D"/>
    <w:rsid w:val="008D4C1B"/>
    <w:rsid w:val="008D4F21"/>
    <w:rsid w:val="008D5C3E"/>
    <w:rsid w:val="008D5FF4"/>
    <w:rsid w:val="008D6381"/>
    <w:rsid w:val="008D6E29"/>
    <w:rsid w:val="008D7DBB"/>
    <w:rsid w:val="008D7F8E"/>
    <w:rsid w:val="008D7FDA"/>
    <w:rsid w:val="008E1890"/>
    <w:rsid w:val="008E204E"/>
    <w:rsid w:val="008E2890"/>
    <w:rsid w:val="008E32A1"/>
    <w:rsid w:val="008E3882"/>
    <w:rsid w:val="008E3D41"/>
    <w:rsid w:val="008E45C8"/>
    <w:rsid w:val="008E47C5"/>
    <w:rsid w:val="008E4E0D"/>
    <w:rsid w:val="008E500B"/>
    <w:rsid w:val="008E5B4E"/>
    <w:rsid w:val="008E6B2A"/>
    <w:rsid w:val="008E7244"/>
    <w:rsid w:val="008E7D82"/>
    <w:rsid w:val="008F0DBC"/>
    <w:rsid w:val="008F0DE8"/>
    <w:rsid w:val="008F0F9E"/>
    <w:rsid w:val="008F295C"/>
    <w:rsid w:val="008F6226"/>
    <w:rsid w:val="008F6A34"/>
    <w:rsid w:val="008F77C7"/>
    <w:rsid w:val="008F78A5"/>
    <w:rsid w:val="00900E99"/>
    <w:rsid w:val="00901382"/>
    <w:rsid w:val="0090158C"/>
    <w:rsid w:val="00901F99"/>
    <w:rsid w:val="00901FB8"/>
    <w:rsid w:val="00904397"/>
    <w:rsid w:val="00904ED7"/>
    <w:rsid w:val="00905703"/>
    <w:rsid w:val="00905D91"/>
    <w:rsid w:val="00906EA9"/>
    <w:rsid w:val="00907391"/>
    <w:rsid w:val="00910ED2"/>
    <w:rsid w:val="0091181B"/>
    <w:rsid w:val="00911874"/>
    <w:rsid w:val="00911B64"/>
    <w:rsid w:val="00912A2F"/>
    <w:rsid w:val="00913AFB"/>
    <w:rsid w:val="009146E9"/>
    <w:rsid w:val="009155D1"/>
    <w:rsid w:val="0091560B"/>
    <w:rsid w:val="00915BA7"/>
    <w:rsid w:val="00915E61"/>
    <w:rsid w:val="009170B0"/>
    <w:rsid w:val="0091719B"/>
    <w:rsid w:val="00917837"/>
    <w:rsid w:val="00917D5F"/>
    <w:rsid w:val="00917F2C"/>
    <w:rsid w:val="00917F93"/>
    <w:rsid w:val="0092256C"/>
    <w:rsid w:val="009225D8"/>
    <w:rsid w:val="0092430F"/>
    <w:rsid w:val="00924856"/>
    <w:rsid w:val="00925089"/>
    <w:rsid w:val="00925FED"/>
    <w:rsid w:val="009272CE"/>
    <w:rsid w:val="009275E7"/>
    <w:rsid w:val="00927658"/>
    <w:rsid w:val="00927D8B"/>
    <w:rsid w:val="00927DB8"/>
    <w:rsid w:val="0093042C"/>
    <w:rsid w:val="00930835"/>
    <w:rsid w:val="0093131E"/>
    <w:rsid w:val="00931595"/>
    <w:rsid w:val="009317E0"/>
    <w:rsid w:val="0093189D"/>
    <w:rsid w:val="00933174"/>
    <w:rsid w:val="00933B68"/>
    <w:rsid w:val="00933D2F"/>
    <w:rsid w:val="009340B9"/>
    <w:rsid w:val="00936974"/>
    <w:rsid w:val="00936EB3"/>
    <w:rsid w:val="00937171"/>
    <w:rsid w:val="00937847"/>
    <w:rsid w:val="00937B38"/>
    <w:rsid w:val="0094088C"/>
    <w:rsid w:val="009422C8"/>
    <w:rsid w:val="00942555"/>
    <w:rsid w:val="009436C9"/>
    <w:rsid w:val="00943941"/>
    <w:rsid w:val="009443BC"/>
    <w:rsid w:val="00945062"/>
    <w:rsid w:val="00945324"/>
    <w:rsid w:val="00945672"/>
    <w:rsid w:val="00945ED0"/>
    <w:rsid w:val="009475BB"/>
    <w:rsid w:val="0095020D"/>
    <w:rsid w:val="009506FE"/>
    <w:rsid w:val="00950812"/>
    <w:rsid w:val="009509C2"/>
    <w:rsid w:val="0095100E"/>
    <w:rsid w:val="00951357"/>
    <w:rsid w:val="0095191D"/>
    <w:rsid w:val="0095227E"/>
    <w:rsid w:val="0095249D"/>
    <w:rsid w:val="00952A92"/>
    <w:rsid w:val="00952E72"/>
    <w:rsid w:val="00953291"/>
    <w:rsid w:val="009542B0"/>
    <w:rsid w:val="00955766"/>
    <w:rsid w:val="00956452"/>
    <w:rsid w:val="00957DDF"/>
    <w:rsid w:val="0096072C"/>
    <w:rsid w:val="009614A8"/>
    <w:rsid w:val="0096165F"/>
    <w:rsid w:val="00961878"/>
    <w:rsid w:val="00962BA1"/>
    <w:rsid w:val="00962E9A"/>
    <w:rsid w:val="0096332D"/>
    <w:rsid w:val="00963458"/>
    <w:rsid w:val="00963BED"/>
    <w:rsid w:val="009642A1"/>
    <w:rsid w:val="00964D59"/>
    <w:rsid w:val="009658C2"/>
    <w:rsid w:val="009658C4"/>
    <w:rsid w:val="00965AEC"/>
    <w:rsid w:val="00966173"/>
    <w:rsid w:val="00966DA0"/>
    <w:rsid w:val="009677EA"/>
    <w:rsid w:val="0096785E"/>
    <w:rsid w:val="00967B1E"/>
    <w:rsid w:val="00967FAE"/>
    <w:rsid w:val="00970C17"/>
    <w:rsid w:val="00971076"/>
    <w:rsid w:val="00971228"/>
    <w:rsid w:val="009738D2"/>
    <w:rsid w:val="009745C1"/>
    <w:rsid w:val="00975030"/>
    <w:rsid w:val="0097596F"/>
    <w:rsid w:val="009759DD"/>
    <w:rsid w:val="00976022"/>
    <w:rsid w:val="00976486"/>
    <w:rsid w:val="0097685B"/>
    <w:rsid w:val="009770E0"/>
    <w:rsid w:val="009776E5"/>
    <w:rsid w:val="00977883"/>
    <w:rsid w:val="00977940"/>
    <w:rsid w:val="00980AD4"/>
    <w:rsid w:val="00981103"/>
    <w:rsid w:val="00982887"/>
    <w:rsid w:val="00982EAD"/>
    <w:rsid w:val="00983196"/>
    <w:rsid w:val="009842CE"/>
    <w:rsid w:val="0098470E"/>
    <w:rsid w:val="00984AA9"/>
    <w:rsid w:val="009854F4"/>
    <w:rsid w:val="0098556E"/>
    <w:rsid w:val="009859C8"/>
    <w:rsid w:val="00985FFE"/>
    <w:rsid w:val="0098611D"/>
    <w:rsid w:val="00986E43"/>
    <w:rsid w:val="00987203"/>
    <w:rsid w:val="00990118"/>
    <w:rsid w:val="00990BC8"/>
    <w:rsid w:val="00990E07"/>
    <w:rsid w:val="00990EB7"/>
    <w:rsid w:val="00992279"/>
    <w:rsid w:val="00993AE3"/>
    <w:rsid w:val="0099456B"/>
    <w:rsid w:val="00994A2B"/>
    <w:rsid w:val="00994C66"/>
    <w:rsid w:val="0099591F"/>
    <w:rsid w:val="00995997"/>
    <w:rsid w:val="009A1601"/>
    <w:rsid w:val="009A1D31"/>
    <w:rsid w:val="009A27FF"/>
    <w:rsid w:val="009A2DC2"/>
    <w:rsid w:val="009A2F8C"/>
    <w:rsid w:val="009A2FAC"/>
    <w:rsid w:val="009A31A7"/>
    <w:rsid w:val="009A4533"/>
    <w:rsid w:val="009A4B32"/>
    <w:rsid w:val="009A581F"/>
    <w:rsid w:val="009A5DE6"/>
    <w:rsid w:val="009A6133"/>
    <w:rsid w:val="009A656A"/>
    <w:rsid w:val="009A6763"/>
    <w:rsid w:val="009A7D98"/>
    <w:rsid w:val="009B0877"/>
    <w:rsid w:val="009B0C04"/>
    <w:rsid w:val="009B1BF2"/>
    <w:rsid w:val="009B1D28"/>
    <w:rsid w:val="009B2006"/>
    <w:rsid w:val="009B2175"/>
    <w:rsid w:val="009B2F20"/>
    <w:rsid w:val="009B3DD0"/>
    <w:rsid w:val="009B44D4"/>
    <w:rsid w:val="009B4A06"/>
    <w:rsid w:val="009B5AF5"/>
    <w:rsid w:val="009B6547"/>
    <w:rsid w:val="009B6EAB"/>
    <w:rsid w:val="009B6F51"/>
    <w:rsid w:val="009B7082"/>
    <w:rsid w:val="009C041D"/>
    <w:rsid w:val="009C0A3E"/>
    <w:rsid w:val="009C0CF2"/>
    <w:rsid w:val="009C0E51"/>
    <w:rsid w:val="009C10BB"/>
    <w:rsid w:val="009C1624"/>
    <w:rsid w:val="009C2A7A"/>
    <w:rsid w:val="009C2E02"/>
    <w:rsid w:val="009C3221"/>
    <w:rsid w:val="009C770D"/>
    <w:rsid w:val="009C79F3"/>
    <w:rsid w:val="009C7D6E"/>
    <w:rsid w:val="009C7F56"/>
    <w:rsid w:val="009D03E0"/>
    <w:rsid w:val="009D04D3"/>
    <w:rsid w:val="009D1439"/>
    <w:rsid w:val="009D1A20"/>
    <w:rsid w:val="009D1CFB"/>
    <w:rsid w:val="009D26B4"/>
    <w:rsid w:val="009D2F0C"/>
    <w:rsid w:val="009D3269"/>
    <w:rsid w:val="009D32C7"/>
    <w:rsid w:val="009D371E"/>
    <w:rsid w:val="009D385A"/>
    <w:rsid w:val="009D3C06"/>
    <w:rsid w:val="009D3D3F"/>
    <w:rsid w:val="009D3D47"/>
    <w:rsid w:val="009D477A"/>
    <w:rsid w:val="009D4B55"/>
    <w:rsid w:val="009D4B9A"/>
    <w:rsid w:val="009D561A"/>
    <w:rsid w:val="009D588D"/>
    <w:rsid w:val="009D5CE6"/>
    <w:rsid w:val="009D5CEE"/>
    <w:rsid w:val="009D694C"/>
    <w:rsid w:val="009D6B75"/>
    <w:rsid w:val="009D77C7"/>
    <w:rsid w:val="009E090F"/>
    <w:rsid w:val="009E0B2C"/>
    <w:rsid w:val="009E0DCC"/>
    <w:rsid w:val="009E170C"/>
    <w:rsid w:val="009E25A7"/>
    <w:rsid w:val="009E2603"/>
    <w:rsid w:val="009E317C"/>
    <w:rsid w:val="009E34D2"/>
    <w:rsid w:val="009E3E43"/>
    <w:rsid w:val="009E4F8B"/>
    <w:rsid w:val="009E5CAE"/>
    <w:rsid w:val="009E6B2C"/>
    <w:rsid w:val="009E7871"/>
    <w:rsid w:val="009E7AD7"/>
    <w:rsid w:val="009F07B8"/>
    <w:rsid w:val="009F07FB"/>
    <w:rsid w:val="009F18BD"/>
    <w:rsid w:val="009F204F"/>
    <w:rsid w:val="009F30D9"/>
    <w:rsid w:val="009F3B87"/>
    <w:rsid w:val="009F3F5F"/>
    <w:rsid w:val="009F49BC"/>
    <w:rsid w:val="009F5C85"/>
    <w:rsid w:val="009F5D56"/>
    <w:rsid w:val="009F6738"/>
    <w:rsid w:val="009F6EDD"/>
    <w:rsid w:val="009F73B8"/>
    <w:rsid w:val="009F7851"/>
    <w:rsid w:val="009F7B8F"/>
    <w:rsid w:val="00A00433"/>
    <w:rsid w:val="00A009B1"/>
    <w:rsid w:val="00A01519"/>
    <w:rsid w:val="00A023A7"/>
    <w:rsid w:val="00A028DB"/>
    <w:rsid w:val="00A02963"/>
    <w:rsid w:val="00A029D2"/>
    <w:rsid w:val="00A03F24"/>
    <w:rsid w:val="00A0493C"/>
    <w:rsid w:val="00A0555A"/>
    <w:rsid w:val="00A07009"/>
    <w:rsid w:val="00A105A5"/>
    <w:rsid w:val="00A10CD7"/>
    <w:rsid w:val="00A10DC0"/>
    <w:rsid w:val="00A11CD4"/>
    <w:rsid w:val="00A126B7"/>
    <w:rsid w:val="00A1273E"/>
    <w:rsid w:val="00A128CD"/>
    <w:rsid w:val="00A132AE"/>
    <w:rsid w:val="00A133CD"/>
    <w:rsid w:val="00A15688"/>
    <w:rsid w:val="00A1618A"/>
    <w:rsid w:val="00A16C11"/>
    <w:rsid w:val="00A17A97"/>
    <w:rsid w:val="00A17CFF"/>
    <w:rsid w:val="00A204B6"/>
    <w:rsid w:val="00A2083D"/>
    <w:rsid w:val="00A208E9"/>
    <w:rsid w:val="00A20B96"/>
    <w:rsid w:val="00A20C54"/>
    <w:rsid w:val="00A20FE1"/>
    <w:rsid w:val="00A21CC7"/>
    <w:rsid w:val="00A21DF2"/>
    <w:rsid w:val="00A22490"/>
    <w:rsid w:val="00A22EFB"/>
    <w:rsid w:val="00A244EA"/>
    <w:rsid w:val="00A25396"/>
    <w:rsid w:val="00A25EFD"/>
    <w:rsid w:val="00A26092"/>
    <w:rsid w:val="00A260E8"/>
    <w:rsid w:val="00A2659C"/>
    <w:rsid w:val="00A2698E"/>
    <w:rsid w:val="00A271B1"/>
    <w:rsid w:val="00A2739B"/>
    <w:rsid w:val="00A27848"/>
    <w:rsid w:val="00A30181"/>
    <w:rsid w:val="00A3020D"/>
    <w:rsid w:val="00A302B6"/>
    <w:rsid w:val="00A306F3"/>
    <w:rsid w:val="00A317A9"/>
    <w:rsid w:val="00A32704"/>
    <w:rsid w:val="00A33A99"/>
    <w:rsid w:val="00A34ABA"/>
    <w:rsid w:val="00A34CB0"/>
    <w:rsid w:val="00A35597"/>
    <w:rsid w:val="00A35621"/>
    <w:rsid w:val="00A36BBA"/>
    <w:rsid w:val="00A36C9C"/>
    <w:rsid w:val="00A36F7B"/>
    <w:rsid w:val="00A378B4"/>
    <w:rsid w:val="00A40C75"/>
    <w:rsid w:val="00A415F6"/>
    <w:rsid w:val="00A418B5"/>
    <w:rsid w:val="00A41BAF"/>
    <w:rsid w:val="00A41D6F"/>
    <w:rsid w:val="00A4225E"/>
    <w:rsid w:val="00A431D5"/>
    <w:rsid w:val="00A440CC"/>
    <w:rsid w:val="00A44A3C"/>
    <w:rsid w:val="00A44CBE"/>
    <w:rsid w:val="00A44D8B"/>
    <w:rsid w:val="00A46790"/>
    <w:rsid w:val="00A46A8C"/>
    <w:rsid w:val="00A46DFD"/>
    <w:rsid w:val="00A47046"/>
    <w:rsid w:val="00A505D2"/>
    <w:rsid w:val="00A50601"/>
    <w:rsid w:val="00A5072D"/>
    <w:rsid w:val="00A5141E"/>
    <w:rsid w:val="00A520C2"/>
    <w:rsid w:val="00A528B2"/>
    <w:rsid w:val="00A52DD7"/>
    <w:rsid w:val="00A53CC7"/>
    <w:rsid w:val="00A5445D"/>
    <w:rsid w:val="00A547D3"/>
    <w:rsid w:val="00A55301"/>
    <w:rsid w:val="00A5562C"/>
    <w:rsid w:val="00A557C3"/>
    <w:rsid w:val="00A558F7"/>
    <w:rsid w:val="00A56AD3"/>
    <w:rsid w:val="00A56B6E"/>
    <w:rsid w:val="00A577F3"/>
    <w:rsid w:val="00A57F47"/>
    <w:rsid w:val="00A60BEF"/>
    <w:rsid w:val="00A61398"/>
    <w:rsid w:val="00A615E9"/>
    <w:rsid w:val="00A62FFD"/>
    <w:rsid w:val="00A631AC"/>
    <w:rsid w:val="00A639EA"/>
    <w:rsid w:val="00A648A8"/>
    <w:rsid w:val="00A653A3"/>
    <w:rsid w:val="00A65A86"/>
    <w:rsid w:val="00A6609D"/>
    <w:rsid w:val="00A662F0"/>
    <w:rsid w:val="00A66F0E"/>
    <w:rsid w:val="00A70079"/>
    <w:rsid w:val="00A71BFE"/>
    <w:rsid w:val="00A720A5"/>
    <w:rsid w:val="00A72365"/>
    <w:rsid w:val="00A72751"/>
    <w:rsid w:val="00A72B9B"/>
    <w:rsid w:val="00A73005"/>
    <w:rsid w:val="00A737EC"/>
    <w:rsid w:val="00A738C7"/>
    <w:rsid w:val="00A73B11"/>
    <w:rsid w:val="00A7427B"/>
    <w:rsid w:val="00A74289"/>
    <w:rsid w:val="00A7483B"/>
    <w:rsid w:val="00A75466"/>
    <w:rsid w:val="00A755BC"/>
    <w:rsid w:val="00A75662"/>
    <w:rsid w:val="00A75DB5"/>
    <w:rsid w:val="00A761EE"/>
    <w:rsid w:val="00A76BEF"/>
    <w:rsid w:val="00A76E75"/>
    <w:rsid w:val="00A77271"/>
    <w:rsid w:val="00A77AB9"/>
    <w:rsid w:val="00A8020E"/>
    <w:rsid w:val="00A81CD0"/>
    <w:rsid w:val="00A8227D"/>
    <w:rsid w:val="00A82E50"/>
    <w:rsid w:val="00A83390"/>
    <w:rsid w:val="00A838A4"/>
    <w:rsid w:val="00A84577"/>
    <w:rsid w:val="00A846F4"/>
    <w:rsid w:val="00A8486D"/>
    <w:rsid w:val="00A84A9C"/>
    <w:rsid w:val="00A84DE6"/>
    <w:rsid w:val="00A85445"/>
    <w:rsid w:val="00A85782"/>
    <w:rsid w:val="00A85789"/>
    <w:rsid w:val="00A85A2C"/>
    <w:rsid w:val="00A86108"/>
    <w:rsid w:val="00A8627E"/>
    <w:rsid w:val="00A8711E"/>
    <w:rsid w:val="00A87140"/>
    <w:rsid w:val="00A876AE"/>
    <w:rsid w:val="00A912D8"/>
    <w:rsid w:val="00A9163F"/>
    <w:rsid w:val="00A93998"/>
    <w:rsid w:val="00A93E8B"/>
    <w:rsid w:val="00A9423A"/>
    <w:rsid w:val="00A9434A"/>
    <w:rsid w:val="00A948B5"/>
    <w:rsid w:val="00A94B2C"/>
    <w:rsid w:val="00A95309"/>
    <w:rsid w:val="00A95E71"/>
    <w:rsid w:val="00A95F17"/>
    <w:rsid w:val="00A95F19"/>
    <w:rsid w:val="00A967BD"/>
    <w:rsid w:val="00A96C3B"/>
    <w:rsid w:val="00A96C5F"/>
    <w:rsid w:val="00AA0C86"/>
    <w:rsid w:val="00AA0F1E"/>
    <w:rsid w:val="00AA2074"/>
    <w:rsid w:val="00AA5AF9"/>
    <w:rsid w:val="00AA70A1"/>
    <w:rsid w:val="00AA7484"/>
    <w:rsid w:val="00AA780B"/>
    <w:rsid w:val="00AA7860"/>
    <w:rsid w:val="00AB077B"/>
    <w:rsid w:val="00AB09C2"/>
    <w:rsid w:val="00AB0DDF"/>
    <w:rsid w:val="00AB0FB7"/>
    <w:rsid w:val="00AB13BE"/>
    <w:rsid w:val="00AB15A4"/>
    <w:rsid w:val="00AB1897"/>
    <w:rsid w:val="00AB199C"/>
    <w:rsid w:val="00AB1BBA"/>
    <w:rsid w:val="00AB237A"/>
    <w:rsid w:val="00AB23E1"/>
    <w:rsid w:val="00AB3599"/>
    <w:rsid w:val="00AB3A7C"/>
    <w:rsid w:val="00AB3AA6"/>
    <w:rsid w:val="00AB6051"/>
    <w:rsid w:val="00AB71EE"/>
    <w:rsid w:val="00AB756C"/>
    <w:rsid w:val="00AB769D"/>
    <w:rsid w:val="00AB77A6"/>
    <w:rsid w:val="00AB7861"/>
    <w:rsid w:val="00AB7D00"/>
    <w:rsid w:val="00AC0CA8"/>
    <w:rsid w:val="00AC10BE"/>
    <w:rsid w:val="00AC1AE0"/>
    <w:rsid w:val="00AC1B59"/>
    <w:rsid w:val="00AC203D"/>
    <w:rsid w:val="00AC2384"/>
    <w:rsid w:val="00AC4DC2"/>
    <w:rsid w:val="00AC51FC"/>
    <w:rsid w:val="00AC559E"/>
    <w:rsid w:val="00AC55FA"/>
    <w:rsid w:val="00AC5F0E"/>
    <w:rsid w:val="00AC62D7"/>
    <w:rsid w:val="00AC641D"/>
    <w:rsid w:val="00AC6E50"/>
    <w:rsid w:val="00AC750C"/>
    <w:rsid w:val="00AC77B7"/>
    <w:rsid w:val="00AC7B79"/>
    <w:rsid w:val="00AD0585"/>
    <w:rsid w:val="00AD1ED2"/>
    <w:rsid w:val="00AD27A4"/>
    <w:rsid w:val="00AD29E5"/>
    <w:rsid w:val="00AD2C96"/>
    <w:rsid w:val="00AD320C"/>
    <w:rsid w:val="00AD33FE"/>
    <w:rsid w:val="00AD37A8"/>
    <w:rsid w:val="00AD3826"/>
    <w:rsid w:val="00AD4C77"/>
    <w:rsid w:val="00AD56A7"/>
    <w:rsid w:val="00AD589D"/>
    <w:rsid w:val="00AD5CB0"/>
    <w:rsid w:val="00AD5E91"/>
    <w:rsid w:val="00AD6392"/>
    <w:rsid w:val="00AD6AA7"/>
    <w:rsid w:val="00AD6EEE"/>
    <w:rsid w:val="00AD7F2E"/>
    <w:rsid w:val="00AE0A74"/>
    <w:rsid w:val="00AE0BEB"/>
    <w:rsid w:val="00AE0D1E"/>
    <w:rsid w:val="00AE0DCE"/>
    <w:rsid w:val="00AE15F0"/>
    <w:rsid w:val="00AE23C2"/>
    <w:rsid w:val="00AE2982"/>
    <w:rsid w:val="00AE35AA"/>
    <w:rsid w:val="00AE3BBA"/>
    <w:rsid w:val="00AE4511"/>
    <w:rsid w:val="00AE4C31"/>
    <w:rsid w:val="00AE584D"/>
    <w:rsid w:val="00AE5BFE"/>
    <w:rsid w:val="00AE6011"/>
    <w:rsid w:val="00AE6064"/>
    <w:rsid w:val="00AE623F"/>
    <w:rsid w:val="00AE6C6B"/>
    <w:rsid w:val="00AE7109"/>
    <w:rsid w:val="00AE7771"/>
    <w:rsid w:val="00AE7793"/>
    <w:rsid w:val="00AF0E25"/>
    <w:rsid w:val="00AF12F6"/>
    <w:rsid w:val="00AF1D16"/>
    <w:rsid w:val="00AF2036"/>
    <w:rsid w:val="00AF2B4E"/>
    <w:rsid w:val="00AF36CB"/>
    <w:rsid w:val="00AF3E6E"/>
    <w:rsid w:val="00AF52E7"/>
    <w:rsid w:val="00AF54D1"/>
    <w:rsid w:val="00AF5776"/>
    <w:rsid w:val="00AF594C"/>
    <w:rsid w:val="00AF5F18"/>
    <w:rsid w:val="00AF640F"/>
    <w:rsid w:val="00AF6808"/>
    <w:rsid w:val="00AF6E8B"/>
    <w:rsid w:val="00AF6F7E"/>
    <w:rsid w:val="00AF6FC3"/>
    <w:rsid w:val="00AF7453"/>
    <w:rsid w:val="00AF7E2B"/>
    <w:rsid w:val="00AF7E34"/>
    <w:rsid w:val="00B01EFA"/>
    <w:rsid w:val="00B02470"/>
    <w:rsid w:val="00B026D0"/>
    <w:rsid w:val="00B03165"/>
    <w:rsid w:val="00B04951"/>
    <w:rsid w:val="00B04BBD"/>
    <w:rsid w:val="00B0539A"/>
    <w:rsid w:val="00B05D73"/>
    <w:rsid w:val="00B068B4"/>
    <w:rsid w:val="00B0743E"/>
    <w:rsid w:val="00B10BD2"/>
    <w:rsid w:val="00B10C73"/>
    <w:rsid w:val="00B11B8A"/>
    <w:rsid w:val="00B11CAA"/>
    <w:rsid w:val="00B13A68"/>
    <w:rsid w:val="00B14494"/>
    <w:rsid w:val="00B1463A"/>
    <w:rsid w:val="00B14985"/>
    <w:rsid w:val="00B15401"/>
    <w:rsid w:val="00B15554"/>
    <w:rsid w:val="00B164FC"/>
    <w:rsid w:val="00B165FC"/>
    <w:rsid w:val="00B16653"/>
    <w:rsid w:val="00B16842"/>
    <w:rsid w:val="00B16DB3"/>
    <w:rsid w:val="00B17859"/>
    <w:rsid w:val="00B17BCE"/>
    <w:rsid w:val="00B17C98"/>
    <w:rsid w:val="00B17CDA"/>
    <w:rsid w:val="00B2056B"/>
    <w:rsid w:val="00B212E4"/>
    <w:rsid w:val="00B21819"/>
    <w:rsid w:val="00B21ED3"/>
    <w:rsid w:val="00B222F4"/>
    <w:rsid w:val="00B23742"/>
    <w:rsid w:val="00B2376D"/>
    <w:rsid w:val="00B24006"/>
    <w:rsid w:val="00B2400A"/>
    <w:rsid w:val="00B242E2"/>
    <w:rsid w:val="00B2457C"/>
    <w:rsid w:val="00B24B33"/>
    <w:rsid w:val="00B24E6A"/>
    <w:rsid w:val="00B2540D"/>
    <w:rsid w:val="00B26CEB"/>
    <w:rsid w:val="00B27653"/>
    <w:rsid w:val="00B27C75"/>
    <w:rsid w:val="00B27E33"/>
    <w:rsid w:val="00B311BB"/>
    <w:rsid w:val="00B3167F"/>
    <w:rsid w:val="00B31690"/>
    <w:rsid w:val="00B32BB4"/>
    <w:rsid w:val="00B3345E"/>
    <w:rsid w:val="00B33C07"/>
    <w:rsid w:val="00B34C2F"/>
    <w:rsid w:val="00B34F9F"/>
    <w:rsid w:val="00B352A2"/>
    <w:rsid w:val="00B354C8"/>
    <w:rsid w:val="00B35F56"/>
    <w:rsid w:val="00B405D0"/>
    <w:rsid w:val="00B40F11"/>
    <w:rsid w:val="00B41007"/>
    <w:rsid w:val="00B4133D"/>
    <w:rsid w:val="00B41E52"/>
    <w:rsid w:val="00B42C0B"/>
    <w:rsid w:val="00B442BB"/>
    <w:rsid w:val="00B4479F"/>
    <w:rsid w:val="00B451A0"/>
    <w:rsid w:val="00B456CC"/>
    <w:rsid w:val="00B45C7F"/>
    <w:rsid w:val="00B460C7"/>
    <w:rsid w:val="00B46381"/>
    <w:rsid w:val="00B46688"/>
    <w:rsid w:val="00B47EC2"/>
    <w:rsid w:val="00B47FA5"/>
    <w:rsid w:val="00B500F3"/>
    <w:rsid w:val="00B50FFB"/>
    <w:rsid w:val="00B5101D"/>
    <w:rsid w:val="00B51668"/>
    <w:rsid w:val="00B51AE9"/>
    <w:rsid w:val="00B51BB3"/>
    <w:rsid w:val="00B52B11"/>
    <w:rsid w:val="00B53459"/>
    <w:rsid w:val="00B5379D"/>
    <w:rsid w:val="00B5508B"/>
    <w:rsid w:val="00B554BA"/>
    <w:rsid w:val="00B56A53"/>
    <w:rsid w:val="00B56B56"/>
    <w:rsid w:val="00B56CA4"/>
    <w:rsid w:val="00B575C7"/>
    <w:rsid w:val="00B57679"/>
    <w:rsid w:val="00B60AF1"/>
    <w:rsid w:val="00B60CB0"/>
    <w:rsid w:val="00B60D26"/>
    <w:rsid w:val="00B6111F"/>
    <w:rsid w:val="00B6123D"/>
    <w:rsid w:val="00B61932"/>
    <w:rsid w:val="00B624DD"/>
    <w:rsid w:val="00B62AB1"/>
    <w:rsid w:val="00B64ECB"/>
    <w:rsid w:val="00B6563B"/>
    <w:rsid w:val="00B66BB6"/>
    <w:rsid w:val="00B674C8"/>
    <w:rsid w:val="00B6798E"/>
    <w:rsid w:val="00B67B24"/>
    <w:rsid w:val="00B703FF"/>
    <w:rsid w:val="00B70432"/>
    <w:rsid w:val="00B70501"/>
    <w:rsid w:val="00B70D7C"/>
    <w:rsid w:val="00B710AC"/>
    <w:rsid w:val="00B71920"/>
    <w:rsid w:val="00B71A82"/>
    <w:rsid w:val="00B71B7D"/>
    <w:rsid w:val="00B71D42"/>
    <w:rsid w:val="00B7202F"/>
    <w:rsid w:val="00B74111"/>
    <w:rsid w:val="00B746A9"/>
    <w:rsid w:val="00B74FB8"/>
    <w:rsid w:val="00B7587C"/>
    <w:rsid w:val="00B75F78"/>
    <w:rsid w:val="00B77345"/>
    <w:rsid w:val="00B77C01"/>
    <w:rsid w:val="00B80E81"/>
    <w:rsid w:val="00B811E5"/>
    <w:rsid w:val="00B8174F"/>
    <w:rsid w:val="00B8200D"/>
    <w:rsid w:val="00B82103"/>
    <w:rsid w:val="00B82486"/>
    <w:rsid w:val="00B83A21"/>
    <w:rsid w:val="00B84844"/>
    <w:rsid w:val="00B84DF2"/>
    <w:rsid w:val="00B853B9"/>
    <w:rsid w:val="00B87290"/>
    <w:rsid w:val="00B90320"/>
    <w:rsid w:val="00B90621"/>
    <w:rsid w:val="00B90EAF"/>
    <w:rsid w:val="00B9131A"/>
    <w:rsid w:val="00B9175E"/>
    <w:rsid w:val="00B919D6"/>
    <w:rsid w:val="00B9222C"/>
    <w:rsid w:val="00B923B9"/>
    <w:rsid w:val="00B92A7F"/>
    <w:rsid w:val="00B93041"/>
    <w:rsid w:val="00B93157"/>
    <w:rsid w:val="00B94B9C"/>
    <w:rsid w:val="00B95538"/>
    <w:rsid w:val="00B95569"/>
    <w:rsid w:val="00B95C4E"/>
    <w:rsid w:val="00B95D18"/>
    <w:rsid w:val="00B969AB"/>
    <w:rsid w:val="00B96A6C"/>
    <w:rsid w:val="00B96FCD"/>
    <w:rsid w:val="00B973DD"/>
    <w:rsid w:val="00B97567"/>
    <w:rsid w:val="00B97A15"/>
    <w:rsid w:val="00B97F27"/>
    <w:rsid w:val="00BA0AA7"/>
    <w:rsid w:val="00BA0F3A"/>
    <w:rsid w:val="00BA0FD6"/>
    <w:rsid w:val="00BA14A9"/>
    <w:rsid w:val="00BA151A"/>
    <w:rsid w:val="00BA1892"/>
    <w:rsid w:val="00BA25BA"/>
    <w:rsid w:val="00BA25DF"/>
    <w:rsid w:val="00BA330A"/>
    <w:rsid w:val="00BA3B1F"/>
    <w:rsid w:val="00BA3D07"/>
    <w:rsid w:val="00BA3DAF"/>
    <w:rsid w:val="00BA400C"/>
    <w:rsid w:val="00BA5532"/>
    <w:rsid w:val="00BA5827"/>
    <w:rsid w:val="00BA5FD2"/>
    <w:rsid w:val="00BA6316"/>
    <w:rsid w:val="00BA6F6A"/>
    <w:rsid w:val="00BA7159"/>
    <w:rsid w:val="00BA7618"/>
    <w:rsid w:val="00BB0170"/>
    <w:rsid w:val="00BB043A"/>
    <w:rsid w:val="00BB068E"/>
    <w:rsid w:val="00BB1979"/>
    <w:rsid w:val="00BB1FE3"/>
    <w:rsid w:val="00BB2014"/>
    <w:rsid w:val="00BB2024"/>
    <w:rsid w:val="00BB2548"/>
    <w:rsid w:val="00BB2769"/>
    <w:rsid w:val="00BB2BFE"/>
    <w:rsid w:val="00BB3093"/>
    <w:rsid w:val="00BB31A8"/>
    <w:rsid w:val="00BB31D7"/>
    <w:rsid w:val="00BB3AC7"/>
    <w:rsid w:val="00BB3FD8"/>
    <w:rsid w:val="00BB4E4D"/>
    <w:rsid w:val="00BB4F24"/>
    <w:rsid w:val="00BB59E6"/>
    <w:rsid w:val="00BB6DE3"/>
    <w:rsid w:val="00BB70DF"/>
    <w:rsid w:val="00BB7168"/>
    <w:rsid w:val="00BB7A37"/>
    <w:rsid w:val="00BB7EE8"/>
    <w:rsid w:val="00BC046B"/>
    <w:rsid w:val="00BC09D6"/>
    <w:rsid w:val="00BC136B"/>
    <w:rsid w:val="00BC14C4"/>
    <w:rsid w:val="00BC28A7"/>
    <w:rsid w:val="00BC2952"/>
    <w:rsid w:val="00BC502E"/>
    <w:rsid w:val="00BC5515"/>
    <w:rsid w:val="00BC5EFF"/>
    <w:rsid w:val="00BC610C"/>
    <w:rsid w:val="00BC61B6"/>
    <w:rsid w:val="00BC621C"/>
    <w:rsid w:val="00BC76F9"/>
    <w:rsid w:val="00BC7FB6"/>
    <w:rsid w:val="00BD15AA"/>
    <w:rsid w:val="00BD1B7C"/>
    <w:rsid w:val="00BD1D31"/>
    <w:rsid w:val="00BD1FDA"/>
    <w:rsid w:val="00BD2345"/>
    <w:rsid w:val="00BD2D16"/>
    <w:rsid w:val="00BD4986"/>
    <w:rsid w:val="00BD4B65"/>
    <w:rsid w:val="00BD63F2"/>
    <w:rsid w:val="00BD696F"/>
    <w:rsid w:val="00BD6B6A"/>
    <w:rsid w:val="00BD75D9"/>
    <w:rsid w:val="00BD783F"/>
    <w:rsid w:val="00BD7CEC"/>
    <w:rsid w:val="00BD7DB7"/>
    <w:rsid w:val="00BE0AAA"/>
    <w:rsid w:val="00BE1045"/>
    <w:rsid w:val="00BE1DCF"/>
    <w:rsid w:val="00BE2778"/>
    <w:rsid w:val="00BE382D"/>
    <w:rsid w:val="00BE47F7"/>
    <w:rsid w:val="00BE4965"/>
    <w:rsid w:val="00BE4AEB"/>
    <w:rsid w:val="00BE5378"/>
    <w:rsid w:val="00BE55B8"/>
    <w:rsid w:val="00BE55C4"/>
    <w:rsid w:val="00BE5998"/>
    <w:rsid w:val="00BE5DC2"/>
    <w:rsid w:val="00BE64F5"/>
    <w:rsid w:val="00BE65D9"/>
    <w:rsid w:val="00BE711D"/>
    <w:rsid w:val="00BE7399"/>
    <w:rsid w:val="00BF003B"/>
    <w:rsid w:val="00BF0155"/>
    <w:rsid w:val="00BF029B"/>
    <w:rsid w:val="00BF0829"/>
    <w:rsid w:val="00BF1182"/>
    <w:rsid w:val="00BF1A1E"/>
    <w:rsid w:val="00BF39BA"/>
    <w:rsid w:val="00BF3E32"/>
    <w:rsid w:val="00BF4B12"/>
    <w:rsid w:val="00BF4FDB"/>
    <w:rsid w:val="00BF615F"/>
    <w:rsid w:val="00BF6704"/>
    <w:rsid w:val="00BF6AAE"/>
    <w:rsid w:val="00BF73CF"/>
    <w:rsid w:val="00BF78A1"/>
    <w:rsid w:val="00BF7E76"/>
    <w:rsid w:val="00C00308"/>
    <w:rsid w:val="00C0039D"/>
    <w:rsid w:val="00C00E56"/>
    <w:rsid w:val="00C01D05"/>
    <w:rsid w:val="00C0211A"/>
    <w:rsid w:val="00C02141"/>
    <w:rsid w:val="00C02763"/>
    <w:rsid w:val="00C029B5"/>
    <w:rsid w:val="00C03458"/>
    <w:rsid w:val="00C0430C"/>
    <w:rsid w:val="00C04FC7"/>
    <w:rsid w:val="00C050EF"/>
    <w:rsid w:val="00C0539E"/>
    <w:rsid w:val="00C057A2"/>
    <w:rsid w:val="00C05D5A"/>
    <w:rsid w:val="00C06951"/>
    <w:rsid w:val="00C06BE0"/>
    <w:rsid w:val="00C0723F"/>
    <w:rsid w:val="00C072A5"/>
    <w:rsid w:val="00C075E3"/>
    <w:rsid w:val="00C07A1C"/>
    <w:rsid w:val="00C07A7A"/>
    <w:rsid w:val="00C07B5F"/>
    <w:rsid w:val="00C104B3"/>
    <w:rsid w:val="00C10D39"/>
    <w:rsid w:val="00C10ED1"/>
    <w:rsid w:val="00C112AA"/>
    <w:rsid w:val="00C115E9"/>
    <w:rsid w:val="00C11E02"/>
    <w:rsid w:val="00C127C6"/>
    <w:rsid w:val="00C12D72"/>
    <w:rsid w:val="00C14C9B"/>
    <w:rsid w:val="00C15A1C"/>
    <w:rsid w:val="00C163D8"/>
    <w:rsid w:val="00C16D94"/>
    <w:rsid w:val="00C172F6"/>
    <w:rsid w:val="00C173B1"/>
    <w:rsid w:val="00C209A1"/>
    <w:rsid w:val="00C21222"/>
    <w:rsid w:val="00C22B12"/>
    <w:rsid w:val="00C2313A"/>
    <w:rsid w:val="00C23A9E"/>
    <w:rsid w:val="00C23AE8"/>
    <w:rsid w:val="00C23EB2"/>
    <w:rsid w:val="00C241B5"/>
    <w:rsid w:val="00C24541"/>
    <w:rsid w:val="00C25D71"/>
    <w:rsid w:val="00C25F64"/>
    <w:rsid w:val="00C276E7"/>
    <w:rsid w:val="00C27AAE"/>
    <w:rsid w:val="00C30880"/>
    <w:rsid w:val="00C30954"/>
    <w:rsid w:val="00C30DFA"/>
    <w:rsid w:val="00C317F8"/>
    <w:rsid w:val="00C32D5D"/>
    <w:rsid w:val="00C333D8"/>
    <w:rsid w:val="00C33429"/>
    <w:rsid w:val="00C33F02"/>
    <w:rsid w:val="00C33F70"/>
    <w:rsid w:val="00C34C6E"/>
    <w:rsid w:val="00C34D0C"/>
    <w:rsid w:val="00C35EE4"/>
    <w:rsid w:val="00C35F7C"/>
    <w:rsid w:val="00C366B3"/>
    <w:rsid w:val="00C40A4C"/>
    <w:rsid w:val="00C4138E"/>
    <w:rsid w:val="00C414A6"/>
    <w:rsid w:val="00C42325"/>
    <w:rsid w:val="00C42457"/>
    <w:rsid w:val="00C42980"/>
    <w:rsid w:val="00C42EB4"/>
    <w:rsid w:val="00C4345F"/>
    <w:rsid w:val="00C434BC"/>
    <w:rsid w:val="00C44A17"/>
    <w:rsid w:val="00C452DA"/>
    <w:rsid w:val="00C4533D"/>
    <w:rsid w:val="00C45684"/>
    <w:rsid w:val="00C45AE6"/>
    <w:rsid w:val="00C4632F"/>
    <w:rsid w:val="00C46380"/>
    <w:rsid w:val="00C46536"/>
    <w:rsid w:val="00C47843"/>
    <w:rsid w:val="00C50A5A"/>
    <w:rsid w:val="00C50F48"/>
    <w:rsid w:val="00C5132B"/>
    <w:rsid w:val="00C5183B"/>
    <w:rsid w:val="00C5193C"/>
    <w:rsid w:val="00C538FC"/>
    <w:rsid w:val="00C54291"/>
    <w:rsid w:val="00C54465"/>
    <w:rsid w:val="00C55224"/>
    <w:rsid w:val="00C55506"/>
    <w:rsid w:val="00C55BF6"/>
    <w:rsid w:val="00C57179"/>
    <w:rsid w:val="00C57283"/>
    <w:rsid w:val="00C5728B"/>
    <w:rsid w:val="00C57426"/>
    <w:rsid w:val="00C576DD"/>
    <w:rsid w:val="00C57B77"/>
    <w:rsid w:val="00C60759"/>
    <w:rsid w:val="00C60F6D"/>
    <w:rsid w:val="00C613A8"/>
    <w:rsid w:val="00C61874"/>
    <w:rsid w:val="00C6283D"/>
    <w:rsid w:val="00C632FE"/>
    <w:rsid w:val="00C63B79"/>
    <w:rsid w:val="00C64C8D"/>
    <w:rsid w:val="00C6538C"/>
    <w:rsid w:val="00C658A7"/>
    <w:rsid w:val="00C65C0A"/>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467F"/>
    <w:rsid w:val="00C75E71"/>
    <w:rsid w:val="00C76A05"/>
    <w:rsid w:val="00C777BF"/>
    <w:rsid w:val="00C809FF"/>
    <w:rsid w:val="00C80D9B"/>
    <w:rsid w:val="00C81C50"/>
    <w:rsid w:val="00C81F60"/>
    <w:rsid w:val="00C8215F"/>
    <w:rsid w:val="00C82DFD"/>
    <w:rsid w:val="00C83071"/>
    <w:rsid w:val="00C834E8"/>
    <w:rsid w:val="00C84301"/>
    <w:rsid w:val="00C859E9"/>
    <w:rsid w:val="00C860EA"/>
    <w:rsid w:val="00C8669C"/>
    <w:rsid w:val="00C87247"/>
    <w:rsid w:val="00C8793B"/>
    <w:rsid w:val="00C87E60"/>
    <w:rsid w:val="00C90211"/>
    <w:rsid w:val="00C9050A"/>
    <w:rsid w:val="00C90953"/>
    <w:rsid w:val="00C90D80"/>
    <w:rsid w:val="00C9143B"/>
    <w:rsid w:val="00C91536"/>
    <w:rsid w:val="00C9162D"/>
    <w:rsid w:val="00C918FB"/>
    <w:rsid w:val="00C9307E"/>
    <w:rsid w:val="00C9354C"/>
    <w:rsid w:val="00C9399C"/>
    <w:rsid w:val="00C93A96"/>
    <w:rsid w:val="00C93C20"/>
    <w:rsid w:val="00C94144"/>
    <w:rsid w:val="00C954C9"/>
    <w:rsid w:val="00C95E2C"/>
    <w:rsid w:val="00C95E9E"/>
    <w:rsid w:val="00C960AA"/>
    <w:rsid w:val="00C9648A"/>
    <w:rsid w:val="00C96BB4"/>
    <w:rsid w:val="00C96D84"/>
    <w:rsid w:val="00C97DE3"/>
    <w:rsid w:val="00C97E8A"/>
    <w:rsid w:val="00CA0362"/>
    <w:rsid w:val="00CA0948"/>
    <w:rsid w:val="00CA14ED"/>
    <w:rsid w:val="00CA1CB4"/>
    <w:rsid w:val="00CA1F09"/>
    <w:rsid w:val="00CA280D"/>
    <w:rsid w:val="00CA30AD"/>
    <w:rsid w:val="00CA34DE"/>
    <w:rsid w:val="00CA49C6"/>
    <w:rsid w:val="00CA4C52"/>
    <w:rsid w:val="00CA56B5"/>
    <w:rsid w:val="00CA73E3"/>
    <w:rsid w:val="00CA7A6C"/>
    <w:rsid w:val="00CA7DF4"/>
    <w:rsid w:val="00CB15B2"/>
    <w:rsid w:val="00CB17AB"/>
    <w:rsid w:val="00CB1FEC"/>
    <w:rsid w:val="00CB2742"/>
    <w:rsid w:val="00CB3DF6"/>
    <w:rsid w:val="00CB41DE"/>
    <w:rsid w:val="00CB4394"/>
    <w:rsid w:val="00CB43B2"/>
    <w:rsid w:val="00CB54BF"/>
    <w:rsid w:val="00CB54C1"/>
    <w:rsid w:val="00CB5ECE"/>
    <w:rsid w:val="00CB7922"/>
    <w:rsid w:val="00CB7B1D"/>
    <w:rsid w:val="00CB7E44"/>
    <w:rsid w:val="00CC1096"/>
    <w:rsid w:val="00CC16EB"/>
    <w:rsid w:val="00CC1D19"/>
    <w:rsid w:val="00CC2F7C"/>
    <w:rsid w:val="00CC3648"/>
    <w:rsid w:val="00CC3FF3"/>
    <w:rsid w:val="00CC42A4"/>
    <w:rsid w:val="00CC4BDB"/>
    <w:rsid w:val="00CC5245"/>
    <w:rsid w:val="00CC55C7"/>
    <w:rsid w:val="00CC5FEB"/>
    <w:rsid w:val="00CC6667"/>
    <w:rsid w:val="00CC6F5C"/>
    <w:rsid w:val="00CC7AE8"/>
    <w:rsid w:val="00CC7F68"/>
    <w:rsid w:val="00CD03BE"/>
    <w:rsid w:val="00CD0BE7"/>
    <w:rsid w:val="00CD1617"/>
    <w:rsid w:val="00CD1FF6"/>
    <w:rsid w:val="00CD2979"/>
    <w:rsid w:val="00CD31A3"/>
    <w:rsid w:val="00CD4DD0"/>
    <w:rsid w:val="00CD53FC"/>
    <w:rsid w:val="00CD7631"/>
    <w:rsid w:val="00CE006B"/>
    <w:rsid w:val="00CE08E2"/>
    <w:rsid w:val="00CE0930"/>
    <w:rsid w:val="00CE1CC7"/>
    <w:rsid w:val="00CE2367"/>
    <w:rsid w:val="00CE2565"/>
    <w:rsid w:val="00CE25FC"/>
    <w:rsid w:val="00CE2664"/>
    <w:rsid w:val="00CE2EBA"/>
    <w:rsid w:val="00CE4029"/>
    <w:rsid w:val="00CE4114"/>
    <w:rsid w:val="00CE42BF"/>
    <w:rsid w:val="00CE4914"/>
    <w:rsid w:val="00CE502B"/>
    <w:rsid w:val="00CE51D6"/>
    <w:rsid w:val="00CE534F"/>
    <w:rsid w:val="00CE539E"/>
    <w:rsid w:val="00CE53AC"/>
    <w:rsid w:val="00CE5418"/>
    <w:rsid w:val="00CE5C80"/>
    <w:rsid w:val="00CE5F7F"/>
    <w:rsid w:val="00CE68BC"/>
    <w:rsid w:val="00CE6AC8"/>
    <w:rsid w:val="00CF0168"/>
    <w:rsid w:val="00CF0624"/>
    <w:rsid w:val="00CF06C1"/>
    <w:rsid w:val="00CF0E5A"/>
    <w:rsid w:val="00CF2323"/>
    <w:rsid w:val="00CF25DE"/>
    <w:rsid w:val="00CF2B39"/>
    <w:rsid w:val="00CF3B31"/>
    <w:rsid w:val="00CF4AEC"/>
    <w:rsid w:val="00CF6202"/>
    <w:rsid w:val="00CF6600"/>
    <w:rsid w:val="00CF66DB"/>
    <w:rsid w:val="00CF679E"/>
    <w:rsid w:val="00CF69EA"/>
    <w:rsid w:val="00CF778B"/>
    <w:rsid w:val="00D006F8"/>
    <w:rsid w:val="00D009BF"/>
    <w:rsid w:val="00D01341"/>
    <w:rsid w:val="00D01DC9"/>
    <w:rsid w:val="00D02306"/>
    <w:rsid w:val="00D023DB"/>
    <w:rsid w:val="00D02499"/>
    <w:rsid w:val="00D026F3"/>
    <w:rsid w:val="00D029DF"/>
    <w:rsid w:val="00D02C02"/>
    <w:rsid w:val="00D03C60"/>
    <w:rsid w:val="00D047DF"/>
    <w:rsid w:val="00D05214"/>
    <w:rsid w:val="00D055B2"/>
    <w:rsid w:val="00D057E9"/>
    <w:rsid w:val="00D05A69"/>
    <w:rsid w:val="00D05D57"/>
    <w:rsid w:val="00D07548"/>
    <w:rsid w:val="00D07776"/>
    <w:rsid w:val="00D07A58"/>
    <w:rsid w:val="00D07B8A"/>
    <w:rsid w:val="00D1003C"/>
    <w:rsid w:val="00D10AA0"/>
    <w:rsid w:val="00D10F4D"/>
    <w:rsid w:val="00D1115F"/>
    <w:rsid w:val="00D11290"/>
    <w:rsid w:val="00D1176D"/>
    <w:rsid w:val="00D1197D"/>
    <w:rsid w:val="00D120A7"/>
    <w:rsid w:val="00D12476"/>
    <w:rsid w:val="00D128CA"/>
    <w:rsid w:val="00D12B9D"/>
    <w:rsid w:val="00D12E02"/>
    <w:rsid w:val="00D12F21"/>
    <w:rsid w:val="00D13BE8"/>
    <w:rsid w:val="00D14A7E"/>
    <w:rsid w:val="00D1609A"/>
    <w:rsid w:val="00D16170"/>
    <w:rsid w:val="00D163E3"/>
    <w:rsid w:val="00D16EA7"/>
    <w:rsid w:val="00D17CA8"/>
    <w:rsid w:val="00D207E9"/>
    <w:rsid w:val="00D208A4"/>
    <w:rsid w:val="00D21278"/>
    <w:rsid w:val="00D2142E"/>
    <w:rsid w:val="00D21B97"/>
    <w:rsid w:val="00D22448"/>
    <w:rsid w:val="00D22A6B"/>
    <w:rsid w:val="00D230C1"/>
    <w:rsid w:val="00D236B4"/>
    <w:rsid w:val="00D23A31"/>
    <w:rsid w:val="00D23B7D"/>
    <w:rsid w:val="00D23BEA"/>
    <w:rsid w:val="00D24167"/>
    <w:rsid w:val="00D2459E"/>
    <w:rsid w:val="00D246A5"/>
    <w:rsid w:val="00D24C71"/>
    <w:rsid w:val="00D24EAB"/>
    <w:rsid w:val="00D252C3"/>
    <w:rsid w:val="00D25460"/>
    <w:rsid w:val="00D255F5"/>
    <w:rsid w:val="00D26046"/>
    <w:rsid w:val="00D26616"/>
    <w:rsid w:val="00D2752D"/>
    <w:rsid w:val="00D2792B"/>
    <w:rsid w:val="00D30445"/>
    <w:rsid w:val="00D30A28"/>
    <w:rsid w:val="00D31C76"/>
    <w:rsid w:val="00D3301F"/>
    <w:rsid w:val="00D33D02"/>
    <w:rsid w:val="00D33F59"/>
    <w:rsid w:val="00D3403D"/>
    <w:rsid w:val="00D34B78"/>
    <w:rsid w:val="00D358FA"/>
    <w:rsid w:val="00D35EEC"/>
    <w:rsid w:val="00D37D56"/>
    <w:rsid w:val="00D37FA0"/>
    <w:rsid w:val="00D40859"/>
    <w:rsid w:val="00D40C1C"/>
    <w:rsid w:val="00D40E04"/>
    <w:rsid w:val="00D41372"/>
    <w:rsid w:val="00D42558"/>
    <w:rsid w:val="00D428CA"/>
    <w:rsid w:val="00D4306F"/>
    <w:rsid w:val="00D43541"/>
    <w:rsid w:val="00D43602"/>
    <w:rsid w:val="00D43645"/>
    <w:rsid w:val="00D438E0"/>
    <w:rsid w:val="00D43959"/>
    <w:rsid w:val="00D4421E"/>
    <w:rsid w:val="00D447D7"/>
    <w:rsid w:val="00D45B78"/>
    <w:rsid w:val="00D4651C"/>
    <w:rsid w:val="00D46A7B"/>
    <w:rsid w:val="00D4737F"/>
    <w:rsid w:val="00D4755D"/>
    <w:rsid w:val="00D50047"/>
    <w:rsid w:val="00D5132F"/>
    <w:rsid w:val="00D51334"/>
    <w:rsid w:val="00D5217E"/>
    <w:rsid w:val="00D52FAB"/>
    <w:rsid w:val="00D53596"/>
    <w:rsid w:val="00D53649"/>
    <w:rsid w:val="00D53741"/>
    <w:rsid w:val="00D54352"/>
    <w:rsid w:val="00D543BD"/>
    <w:rsid w:val="00D552FA"/>
    <w:rsid w:val="00D55AC1"/>
    <w:rsid w:val="00D55D4A"/>
    <w:rsid w:val="00D566BC"/>
    <w:rsid w:val="00D56DE6"/>
    <w:rsid w:val="00D571DA"/>
    <w:rsid w:val="00D602AB"/>
    <w:rsid w:val="00D60DAA"/>
    <w:rsid w:val="00D60DBA"/>
    <w:rsid w:val="00D61A19"/>
    <w:rsid w:val="00D62CE7"/>
    <w:rsid w:val="00D632EB"/>
    <w:rsid w:val="00D6347B"/>
    <w:rsid w:val="00D6364F"/>
    <w:rsid w:val="00D638A7"/>
    <w:rsid w:val="00D63D6F"/>
    <w:rsid w:val="00D63D9F"/>
    <w:rsid w:val="00D64750"/>
    <w:rsid w:val="00D64C27"/>
    <w:rsid w:val="00D64D5F"/>
    <w:rsid w:val="00D65293"/>
    <w:rsid w:val="00D653DE"/>
    <w:rsid w:val="00D656C8"/>
    <w:rsid w:val="00D65D95"/>
    <w:rsid w:val="00D66570"/>
    <w:rsid w:val="00D6672C"/>
    <w:rsid w:val="00D66D69"/>
    <w:rsid w:val="00D671C1"/>
    <w:rsid w:val="00D674CC"/>
    <w:rsid w:val="00D67845"/>
    <w:rsid w:val="00D70EE6"/>
    <w:rsid w:val="00D718D6"/>
    <w:rsid w:val="00D71EB4"/>
    <w:rsid w:val="00D72254"/>
    <w:rsid w:val="00D72825"/>
    <w:rsid w:val="00D736AF"/>
    <w:rsid w:val="00D74056"/>
    <w:rsid w:val="00D74FA3"/>
    <w:rsid w:val="00D75E10"/>
    <w:rsid w:val="00D765D9"/>
    <w:rsid w:val="00D766D0"/>
    <w:rsid w:val="00D76CC7"/>
    <w:rsid w:val="00D770B0"/>
    <w:rsid w:val="00D801A2"/>
    <w:rsid w:val="00D804F1"/>
    <w:rsid w:val="00D8075E"/>
    <w:rsid w:val="00D808F9"/>
    <w:rsid w:val="00D80BE9"/>
    <w:rsid w:val="00D81EDA"/>
    <w:rsid w:val="00D83145"/>
    <w:rsid w:val="00D83796"/>
    <w:rsid w:val="00D845B1"/>
    <w:rsid w:val="00D851F0"/>
    <w:rsid w:val="00D85F44"/>
    <w:rsid w:val="00D8608B"/>
    <w:rsid w:val="00D86576"/>
    <w:rsid w:val="00D86A04"/>
    <w:rsid w:val="00D86CFA"/>
    <w:rsid w:val="00D87154"/>
    <w:rsid w:val="00D8733C"/>
    <w:rsid w:val="00D87C87"/>
    <w:rsid w:val="00D87D4F"/>
    <w:rsid w:val="00D87F95"/>
    <w:rsid w:val="00D9001E"/>
    <w:rsid w:val="00D904F8"/>
    <w:rsid w:val="00D90902"/>
    <w:rsid w:val="00D90FD1"/>
    <w:rsid w:val="00D916FE"/>
    <w:rsid w:val="00D92440"/>
    <w:rsid w:val="00D937BD"/>
    <w:rsid w:val="00D93DF6"/>
    <w:rsid w:val="00D9427B"/>
    <w:rsid w:val="00D946D4"/>
    <w:rsid w:val="00D96365"/>
    <w:rsid w:val="00D97728"/>
    <w:rsid w:val="00D977B4"/>
    <w:rsid w:val="00D97ABB"/>
    <w:rsid w:val="00DA0709"/>
    <w:rsid w:val="00DA3EFE"/>
    <w:rsid w:val="00DA4DC9"/>
    <w:rsid w:val="00DA5465"/>
    <w:rsid w:val="00DA5DF9"/>
    <w:rsid w:val="00DA618F"/>
    <w:rsid w:val="00DA681D"/>
    <w:rsid w:val="00DA6F6A"/>
    <w:rsid w:val="00DA6F84"/>
    <w:rsid w:val="00DA6FC4"/>
    <w:rsid w:val="00DA7B3C"/>
    <w:rsid w:val="00DB15D5"/>
    <w:rsid w:val="00DB1D24"/>
    <w:rsid w:val="00DB26A4"/>
    <w:rsid w:val="00DB295C"/>
    <w:rsid w:val="00DB29A1"/>
    <w:rsid w:val="00DB38D2"/>
    <w:rsid w:val="00DB3C14"/>
    <w:rsid w:val="00DB3E97"/>
    <w:rsid w:val="00DB449E"/>
    <w:rsid w:val="00DB481B"/>
    <w:rsid w:val="00DB502F"/>
    <w:rsid w:val="00DB5546"/>
    <w:rsid w:val="00DB65EC"/>
    <w:rsid w:val="00DB6857"/>
    <w:rsid w:val="00DB6B13"/>
    <w:rsid w:val="00DB6CE0"/>
    <w:rsid w:val="00DC094C"/>
    <w:rsid w:val="00DC175D"/>
    <w:rsid w:val="00DC217C"/>
    <w:rsid w:val="00DC2D15"/>
    <w:rsid w:val="00DC3AC1"/>
    <w:rsid w:val="00DC590D"/>
    <w:rsid w:val="00DC5FE5"/>
    <w:rsid w:val="00DC661D"/>
    <w:rsid w:val="00DC6F41"/>
    <w:rsid w:val="00DC7C63"/>
    <w:rsid w:val="00DC7DBA"/>
    <w:rsid w:val="00DD0276"/>
    <w:rsid w:val="00DD03C3"/>
    <w:rsid w:val="00DD173C"/>
    <w:rsid w:val="00DD1B04"/>
    <w:rsid w:val="00DD1FA3"/>
    <w:rsid w:val="00DD2D12"/>
    <w:rsid w:val="00DD51F9"/>
    <w:rsid w:val="00DD5522"/>
    <w:rsid w:val="00DD5928"/>
    <w:rsid w:val="00DD639C"/>
    <w:rsid w:val="00DD72FF"/>
    <w:rsid w:val="00DD769A"/>
    <w:rsid w:val="00DD7AF1"/>
    <w:rsid w:val="00DD7DF8"/>
    <w:rsid w:val="00DD7F75"/>
    <w:rsid w:val="00DE0345"/>
    <w:rsid w:val="00DE09F7"/>
    <w:rsid w:val="00DE0DF4"/>
    <w:rsid w:val="00DE1598"/>
    <w:rsid w:val="00DE1BCB"/>
    <w:rsid w:val="00DE237C"/>
    <w:rsid w:val="00DE258F"/>
    <w:rsid w:val="00DE2910"/>
    <w:rsid w:val="00DE454D"/>
    <w:rsid w:val="00DE490D"/>
    <w:rsid w:val="00DE4E1C"/>
    <w:rsid w:val="00DE5AD1"/>
    <w:rsid w:val="00DE5FFB"/>
    <w:rsid w:val="00DE6227"/>
    <w:rsid w:val="00DE672D"/>
    <w:rsid w:val="00DE72C5"/>
    <w:rsid w:val="00DE7DA7"/>
    <w:rsid w:val="00DF01EC"/>
    <w:rsid w:val="00DF1344"/>
    <w:rsid w:val="00DF25A2"/>
    <w:rsid w:val="00DF2796"/>
    <w:rsid w:val="00DF2818"/>
    <w:rsid w:val="00DF2DE5"/>
    <w:rsid w:val="00DF31E8"/>
    <w:rsid w:val="00DF3E98"/>
    <w:rsid w:val="00DF4376"/>
    <w:rsid w:val="00DF5260"/>
    <w:rsid w:val="00DF5AEC"/>
    <w:rsid w:val="00DF5D01"/>
    <w:rsid w:val="00DF5DC3"/>
    <w:rsid w:val="00DF5DC6"/>
    <w:rsid w:val="00DF6A1E"/>
    <w:rsid w:val="00DF7178"/>
    <w:rsid w:val="00DF7619"/>
    <w:rsid w:val="00DF7B50"/>
    <w:rsid w:val="00DF7F06"/>
    <w:rsid w:val="00E001F7"/>
    <w:rsid w:val="00E00974"/>
    <w:rsid w:val="00E01163"/>
    <w:rsid w:val="00E02441"/>
    <w:rsid w:val="00E024D5"/>
    <w:rsid w:val="00E0398D"/>
    <w:rsid w:val="00E03B0B"/>
    <w:rsid w:val="00E046C3"/>
    <w:rsid w:val="00E050BE"/>
    <w:rsid w:val="00E0588E"/>
    <w:rsid w:val="00E0599C"/>
    <w:rsid w:val="00E05CEB"/>
    <w:rsid w:val="00E06AAA"/>
    <w:rsid w:val="00E071C4"/>
    <w:rsid w:val="00E12291"/>
    <w:rsid w:val="00E123B8"/>
    <w:rsid w:val="00E124C6"/>
    <w:rsid w:val="00E12C0B"/>
    <w:rsid w:val="00E143B5"/>
    <w:rsid w:val="00E143F5"/>
    <w:rsid w:val="00E14401"/>
    <w:rsid w:val="00E14404"/>
    <w:rsid w:val="00E145BC"/>
    <w:rsid w:val="00E14877"/>
    <w:rsid w:val="00E14ACC"/>
    <w:rsid w:val="00E14F4E"/>
    <w:rsid w:val="00E151E7"/>
    <w:rsid w:val="00E15C48"/>
    <w:rsid w:val="00E17412"/>
    <w:rsid w:val="00E176AE"/>
    <w:rsid w:val="00E17835"/>
    <w:rsid w:val="00E20FAD"/>
    <w:rsid w:val="00E215AD"/>
    <w:rsid w:val="00E21975"/>
    <w:rsid w:val="00E231E1"/>
    <w:rsid w:val="00E2459A"/>
    <w:rsid w:val="00E25809"/>
    <w:rsid w:val="00E25DD1"/>
    <w:rsid w:val="00E25F69"/>
    <w:rsid w:val="00E26359"/>
    <w:rsid w:val="00E263C7"/>
    <w:rsid w:val="00E26E33"/>
    <w:rsid w:val="00E27994"/>
    <w:rsid w:val="00E313E8"/>
    <w:rsid w:val="00E32608"/>
    <w:rsid w:val="00E32C36"/>
    <w:rsid w:val="00E32E00"/>
    <w:rsid w:val="00E34258"/>
    <w:rsid w:val="00E34BB9"/>
    <w:rsid w:val="00E36D59"/>
    <w:rsid w:val="00E36E59"/>
    <w:rsid w:val="00E3729F"/>
    <w:rsid w:val="00E40291"/>
    <w:rsid w:val="00E406ED"/>
    <w:rsid w:val="00E40F44"/>
    <w:rsid w:val="00E410D2"/>
    <w:rsid w:val="00E42D12"/>
    <w:rsid w:val="00E4360A"/>
    <w:rsid w:val="00E43938"/>
    <w:rsid w:val="00E43D58"/>
    <w:rsid w:val="00E43FED"/>
    <w:rsid w:val="00E4426A"/>
    <w:rsid w:val="00E445CE"/>
    <w:rsid w:val="00E45528"/>
    <w:rsid w:val="00E456C1"/>
    <w:rsid w:val="00E47752"/>
    <w:rsid w:val="00E47817"/>
    <w:rsid w:val="00E5011A"/>
    <w:rsid w:val="00E51737"/>
    <w:rsid w:val="00E5242E"/>
    <w:rsid w:val="00E53341"/>
    <w:rsid w:val="00E53DAF"/>
    <w:rsid w:val="00E53DB4"/>
    <w:rsid w:val="00E54272"/>
    <w:rsid w:val="00E54641"/>
    <w:rsid w:val="00E54A23"/>
    <w:rsid w:val="00E553C0"/>
    <w:rsid w:val="00E55617"/>
    <w:rsid w:val="00E557CA"/>
    <w:rsid w:val="00E6025E"/>
    <w:rsid w:val="00E622DE"/>
    <w:rsid w:val="00E623DB"/>
    <w:rsid w:val="00E62549"/>
    <w:rsid w:val="00E626A7"/>
    <w:rsid w:val="00E635AC"/>
    <w:rsid w:val="00E637E6"/>
    <w:rsid w:val="00E63D07"/>
    <w:rsid w:val="00E645FE"/>
    <w:rsid w:val="00E648E1"/>
    <w:rsid w:val="00E6586A"/>
    <w:rsid w:val="00E658E2"/>
    <w:rsid w:val="00E65CC1"/>
    <w:rsid w:val="00E66E5A"/>
    <w:rsid w:val="00E6721F"/>
    <w:rsid w:val="00E67912"/>
    <w:rsid w:val="00E67F29"/>
    <w:rsid w:val="00E67F34"/>
    <w:rsid w:val="00E715F8"/>
    <w:rsid w:val="00E71B3F"/>
    <w:rsid w:val="00E71E21"/>
    <w:rsid w:val="00E71E29"/>
    <w:rsid w:val="00E71E46"/>
    <w:rsid w:val="00E72AF7"/>
    <w:rsid w:val="00E747C9"/>
    <w:rsid w:val="00E74E40"/>
    <w:rsid w:val="00E763A0"/>
    <w:rsid w:val="00E766DA"/>
    <w:rsid w:val="00E7691F"/>
    <w:rsid w:val="00E76A7F"/>
    <w:rsid w:val="00E779E9"/>
    <w:rsid w:val="00E77A8B"/>
    <w:rsid w:val="00E77BB7"/>
    <w:rsid w:val="00E80E2C"/>
    <w:rsid w:val="00E813D2"/>
    <w:rsid w:val="00E81D87"/>
    <w:rsid w:val="00E824C3"/>
    <w:rsid w:val="00E82719"/>
    <w:rsid w:val="00E8304C"/>
    <w:rsid w:val="00E838F1"/>
    <w:rsid w:val="00E8411A"/>
    <w:rsid w:val="00E841A0"/>
    <w:rsid w:val="00E84C29"/>
    <w:rsid w:val="00E860DF"/>
    <w:rsid w:val="00E868F6"/>
    <w:rsid w:val="00E86A7A"/>
    <w:rsid w:val="00E86AFF"/>
    <w:rsid w:val="00E87A4C"/>
    <w:rsid w:val="00E87C0A"/>
    <w:rsid w:val="00E87CED"/>
    <w:rsid w:val="00E87E0E"/>
    <w:rsid w:val="00E90320"/>
    <w:rsid w:val="00E911E9"/>
    <w:rsid w:val="00E9179C"/>
    <w:rsid w:val="00E9196B"/>
    <w:rsid w:val="00E91E42"/>
    <w:rsid w:val="00E9223F"/>
    <w:rsid w:val="00E922B8"/>
    <w:rsid w:val="00E92EE5"/>
    <w:rsid w:val="00E9464D"/>
    <w:rsid w:val="00E956A5"/>
    <w:rsid w:val="00E97298"/>
    <w:rsid w:val="00E97776"/>
    <w:rsid w:val="00EA01F9"/>
    <w:rsid w:val="00EA0CEC"/>
    <w:rsid w:val="00EA1614"/>
    <w:rsid w:val="00EA1E46"/>
    <w:rsid w:val="00EA2530"/>
    <w:rsid w:val="00EA3199"/>
    <w:rsid w:val="00EA3510"/>
    <w:rsid w:val="00EA3AB9"/>
    <w:rsid w:val="00EA3B01"/>
    <w:rsid w:val="00EA3BC3"/>
    <w:rsid w:val="00EA3E05"/>
    <w:rsid w:val="00EA4615"/>
    <w:rsid w:val="00EA46ED"/>
    <w:rsid w:val="00EA4842"/>
    <w:rsid w:val="00EA48C1"/>
    <w:rsid w:val="00EA5035"/>
    <w:rsid w:val="00EA5943"/>
    <w:rsid w:val="00EA6327"/>
    <w:rsid w:val="00EA6E80"/>
    <w:rsid w:val="00EA72E6"/>
    <w:rsid w:val="00EB0FDC"/>
    <w:rsid w:val="00EB123E"/>
    <w:rsid w:val="00EB24B5"/>
    <w:rsid w:val="00EB3220"/>
    <w:rsid w:val="00EB3E6D"/>
    <w:rsid w:val="00EB4DAE"/>
    <w:rsid w:val="00EB5809"/>
    <w:rsid w:val="00EB62C8"/>
    <w:rsid w:val="00EB658C"/>
    <w:rsid w:val="00EB665E"/>
    <w:rsid w:val="00EB6859"/>
    <w:rsid w:val="00EB6DC1"/>
    <w:rsid w:val="00EB704B"/>
    <w:rsid w:val="00EB769C"/>
    <w:rsid w:val="00EB781F"/>
    <w:rsid w:val="00EC0007"/>
    <w:rsid w:val="00EC01FC"/>
    <w:rsid w:val="00EC1927"/>
    <w:rsid w:val="00EC2C1A"/>
    <w:rsid w:val="00EC2C62"/>
    <w:rsid w:val="00EC2E81"/>
    <w:rsid w:val="00EC3087"/>
    <w:rsid w:val="00EC53A4"/>
    <w:rsid w:val="00EC5CBE"/>
    <w:rsid w:val="00EC64F8"/>
    <w:rsid w:val="00EC67B4"/>
    <w:rsid w:val="00EC694D"/>
    <w:rsid w:val="00EC6C24"/>
    <w:rsid w:val="00EC7509"/>
    <w:rsid w:val="00EC7865"/>
    <w:rsid w:val="00ED0916"/>
    <w:rsid w:val="00ED18F6"/>
    <w:rsid w:val="00ED1E89"/>
    <w:rsid w:val="00ED232F"/>
    <w:rsid w:val="00ED269A"/>
    <w:rsid w:val="00ED2E4A"/>
    <w:rsid w:val="00ED31F9"/>
    <w:rsid w:val="00ED429D"/>
    <w:rsid w:val="00ED461A"/>
    <w:rsid w:val="00ED49F5"/>
    <w:rsid w:val="00ED4AEB"/>
    <w:rsid w:val="00ED4F70"/>
    <w:rsid w:val="00ED7C8C"/>
    <w:rsid w:val="00EE0CC6"/>
    <w:rsid w:val="00EE1E26"/>
    <w:rsid w:val="00EE2743"/>
    <w:rsid w:val="00EE2C62"/>
    <w:rsid w:val="00EE30CB"/>
    <w:rsid w:val="00EE39DC"/>
    <w:rsid w:val="00EE3A99"/>
    <w:rsid w:val="00EE3CDD"/>
    <w:rsid w:val="00EE3F4E"/>
    <w:rsid w:val="00EE413E"/>
    <w:rsid w:val="00EE493E"/>
    <w:rsid w:val="00EE4BE9"/>
    <w:rsid w:val="00EE5084"/>
    <w:rsid w:val="00EE5EE2"/>
    <w:rsid w:val="00EE6B3D"/>
    <w:rsid w:val="00EE778F"/>
    <w:rsid w:val="00EF00FF"/>
    <w:rsid w:val="00EF13AF"/>
    <w:rsid w:val="00EF2632"/>
    <w:rsid w:val="00EF2E26"/>
    <w:rsid w:val="00EF2F72"/>
    <w:rsid w:val="00EF331E"/>
    <w:rsid w:val="00EF4680"/>
    <w:rsid w:val="00EF54C1"/>
    <w:rsid w:val="00EF6036"/>
    <w:rsid w:val="00EF6416"/>
    <w:rsid w:val="00EF66D5"/>
    <w:rsid w:val="00EF6776"/>
    <w:rsid w:val="00EF6A92"/>
    <w:rsid w:val="00EF729F"/>
    <w:rsid w:val="00EF73E7"/>
    <w:rsid w:val="00EF78A6"/>
    <w:rsid w:val="00EF7E59"/>
    <w:rsid w:val="00F000E1"/>
    <w:rsid w:val="00F007E2"/>
    <w:rsid w:val="00F017C2"/>
    <w:rsid w:val="00F01957"/>
    <w:rsid w:val="00F02104"/>
    <w:rsid w:val="00F02E00"/>
    <w:rsid w:val="00F031C1"/>
    <w:rsid w:val="00F04B22"/>
    <w:rsid w:val="00F04B7C"/>
    <w:rsid w:val="00F0515D"/>
    <w:rsid w:val="00F0566C"/>
    <w:rsid w:val="00F059C0"/>
    <w:rsid w:val="00F065D6"/>
    <w:rsid w:val="00F07A80"/>
    <w:rsid w:val="00F07AB4"/>
    <w:rsid w:val="00F10439"/>
    <w:rsid w:val="00F10DFB"/>
    <w:rsid w:val="00F11045"/>
    <w:rsid w:val="00F11F4E"/>
    <w:rsid w:val="00F12E3D"/>
    <w:rsid w:val="00F13E13"/>
    <w:rsid w:val="00F1451C"/>
    <w:rsid w:val="00F15313"/>
    <w:rsid w:val="00F15896"/>
    <w:rsid w:val="00F168ED"/>
    <w:rsid w:val="00F17B61"/>
    <w:rsid w:val="00F2039B"/>
    <w:rsid w:val="00F20850"/>
    <w:rsid w:val="00F2090B"/>
    <w:rsid w:val="00F20C63"/>
    <w:rsid w:val="00F21ACE"/>
    <w:rsid w:val="00F21B80"/>
    <w:rsid w:val="00F22065"/>
    <w:rsid w:val="00F22166"/>
    <w:rsid w:val="00F2293D"/>
    <w:rsid w:val="00F22BF2"/>
    <w:rsid w:val="00F23487"/>
    <w:rsid w:val="00F23F64"/>
    <w:rsid w:val="00F24FDE"/>
    <w:rsid w:val="00F25309"/>
    <w:rsid w:val="00F2606D"/>
    <w:rsid w:val="00F2607F"/>
    <w:rsid w:val="00F263FA"/>
    <w:rsid w:val="00F26F31"/>
    <w:rsid w:val="00F279ED"/>
    <w:rsid w:val="00F27D7C"/>
    <w:rsid w:val="00F304AB"/>
    <w:rsid w:val="00F306AA"/>
    <w:rsid w:val="00F329EF"/>
    <w:rsid w:val="00F32EAD"/>
    <w:rsid w:val="00F332DC"/>
    <w:rsid w:val="00F3362F"/>
    <w:rsid w:val="00F34903"/>
    <w:rsid w:val="00F35933"/>
    <w:rsid w:val="00F36289"/>
    <w:rsid w:val="00F366CF"/>
    <w:rsid w:val="00F36CD6"/>
    <w:rsid w:val="00F36FB7"/>
    <w:rsid w:val="00F3743E"/>
    <w:rsid w:val="00F40698"/>
    <w:rsid w:val="00F40746"/>
    <w:rsid w:val="00F408BC"/>
    <w:rsid w:val="00F40EA8"/>
    <w:rsid w:val="00F41852"/>
    <w:rsid w:val="00F41D79"/>
    <w:rsid w:val="00F4213C"/>
    <w:rsid w:val="00F42513"/>
    <w:rsid w:val="00F43AF2"/>
    <w:rsid w:val="00F43D20"/>
    <w:rsid w:val="00F4527C"/>
    <w:rsid w:val="00F4557B"/>
    <w:rsid w:val="00F45681"/>
    <w:rsid w:val="00F456C3"/>
    <w:rsid w:val="00F46AC1"/>
    <w:rsid w:val="00F4725E"/>
    <w:rsid w:val="00F50A28"/>
    <w:rsid w:val="00F516C0"/>
    <w:rsid w:val="00F52412"/>
    <w:rsid w:val="00F538CB"/>
    <w:rsid w:val="00F53A99"/>
    <w:rsid w:val="00F53D0F"/>
    <w:rsid w:val="00F54BE1"/>
    <w:rsid w:val="00F54BFD"/>
    <w:rsid w:val="00F5513B"/>
    <w:rsid w:val="00F5527F"/>
    <w:rsid w:val="00F553D1"/>
    <w:rsid w:val="00F554F2"/>
    <w:rsid w:val="00F55FDA"/>
    <w:rsid w:val="00F56504"/>
    <w:rsid w:val="00F56BD8"/>
    <w:rsid w:val="00F56C41"/>
    <w:rsid w:val="00F57035"/>
    <w:rsid w:val="00F57CEF"/>
    <w:rsid w:val="00F60BBF"/>
    <w:rsid w:val="00F60CFF"/>
    <w:rsid w:val="00F60F11"/>
    <w:rsid w:val="00F614DE"/>
    <w:rsid w:val="00F61A36"/>
    <w:rsid w:val="00F61E17"/>
    <w:rsid w:val="00F61E88"/>
    <w:rsid w:val="00F625C8"/>
    <w:rsid w:val="00F6270A"/>
    <w:rsid w:val="00F62AC1"/>
    <w:rsid w:val="00F62BF7"/>
    <w:rsid w:val="00F635DB"/>
    <w:rsid w:val="00F636F7"/>
    <w:rsid w:val="00F63919"/>
    <w:rsid w:val="00F64AF4"/>
    <w:rsid w:val="00F65D78"/>
    <w:rsid w:val="00F663EA"/>
    <w:rsid w:val="00F669D3"/>
    <w:rsid w:val="00F671EC"/>
    <w:rsid w:val="00F67361"/>
    <w:rsid w:val="00F67CD0"/>
    <w:rsid w:val="00F67CD8"/>
    <w:rsid w:val="00F67F1D"/>
    <w:rsid w:val="00F70E33"/>
    <w:rsid w:val="00F7175F"/>
    <w:rsid w:val="00F71875"/>
    <w:rsid w:val="00F71E2A"/>
    <w:rsid w:val="00F7228C"/>
    <w:rsid w:val="00F728D2"/>
    <w:rsid w:val="00F72CE8"/>
    <w:rsid w:val="00F7327F"/>
    <w:rsid w:val="00F746F0"/>
    <w:rsid w:val="00F74A16"/>
    <w:rsid w:val="00F7649D"/>
    <w:rsid w:val="00F7659F"/>
    <w:rsid w:val="00F771EB"/>
    <w:rsid w:val="00F81139"/>
    <w:rsid w:val="00F8153B"/>
    <w:rsid w:val="00F84D62"/>
    <w:rsid w:val="00F84FDA"/>
    <w:rsid w:val="00F8505E"/>
    <w:rsid w:val="00F85434"/>
    <w:rsid w:val="00F8551E"/>
    <w:rsid w:val="00F86225"/>
    <w:rsid w:val="00F8687F"/>
    <w:rsid w:val="00F86D8B"/>
    <w:rsid w:val="00F87296"/>
    <w:rsid w:val="00F87ADF"/>
    <w:rsid w:val="00F906BE"/>
    <w:rsid w:val="00F92261"/>
    <w:rsid w:val="00F935B4"/>
    <w:rsid w:val="00F93F75"/>
    <w:rsid w:val="00F94B3A"/>
    <w:rsid w:val="00F94CDC"/>
    <w:rsid w:val="00F94E5F"/>
    <w:rsid w:val="00F9575A"/>
    <w:rsid w:val="00FA0468"/>
    <w:rsid w:val="00FA1403"/>
    <w:rsid w:val="00FA20E2"/>
    <w:rsid w:val="00FA2115"/>
    <w:rsid w:val="00FA3024"/>
    <w:rsid w:val="00FA30DF"/>
    <w:rsid w:val="00FA3385"/>
    <w:rsid w:val="00FA46C0"/>
    <w:rsid w:val="00FA47B2"/>
    <w:rsid w:val="00FA4F18"/>
    <w:rsid w:val="00FA5678"/>
    <w:rsid w:val="00FA621A"/>
    <w:rsid w:val="00FA6868"/>
    <w:rsid w:val="00FA7550"/>
    <w:rsid w:val="00FA7B47"/>
    <w:rsid w:val="00FB06AA"/>
    <w:rsid w:val="00FB0DE5"/>
    <w:rsid w:val="00FB0E0A"/>
    <w:rsid w:val="00FB17F7"/>
    <w:rsid w:val="00FB1935"/>
    <w:rsid w:val="00FB1B0B"/>
    <w:rsid w:val="00FB2171"/>
    <w:rsid w:val="00FB29D7"/>
    <w:rsid w:val="00FB2EF0"/>
    <w:rsid w:val="00FB3360"/>
    <w:rsid w:val="00FB3D26"/>
    <w:rsid w:val="00FB4476"/>
    <w:rsid w:val="00FB4D4B"/>
    <w:rsid w:val="00FB53AE"/>
    <w:rsid w:val="00FB5C34"/>
    <w:rsid w:val="00FB6399"/>
    <w:rsid w:val="00FB6421"/>
    <w:rsid w:val="00FB64BE"/>
    <w:rsid w:val="00FB70ED"/>
    <w:rsid w:val="00FB7285"/>
    <w:rsid w:val="00FC024B"/>
    <w:rsid w:val="00FC0F94"/>
    <w:rsid w:val="00FC1F78"/>
    <w:rsid w:val="00FC21C4"/>
    <w:rsid w:val="00FC2283"/>
    <w:rsid w:val="00FC2794"/>
    <w:rsid w:val="00FC2829"/>
    <w:rsid w:val="00FC2DD0"/>
    <w:rsid w:val="00FC32FD"/>
    <w:rsid w:val="00FC3CDB"/>
    <w:rsid w:val="00FC463F"/>
    <w:rsid w:val="00FC5E39"/>
    <w:rsid w:val="00FC627F"/>
    <w:rsid w:val="00FC68DB"/>
    <w:rsid w:val="00FC6BE8"/>
    <w:rsid w:val="00FC6C83"/>
    <w:rsid w:val="00FC7051"/>
    <w:rsid w:val="00FC7A3B"/>
    <w:rsid w:val="00FC7E03"/>
    <w:rsid w:val="00FD041A"/>
    <w:rsid w:val="00FD0853"/>
    <w:rsid w:val="00FD1797"/>
    <w:rsid w:val="00FD1DC8"/>
    <w:rsid w:val="00FD2DDD"/>
    <w:rsid w:val="00FD3004"/>
    <w:rsid w:val="00FD450E"/>
    <w:rsid w:val="00FD4D7A"/>
    <w:rsid w:val="00FD5459"/>
    <w:rsid w:val="00FD57DC"/>
    <w:rsid w:val="00FD5A9B"/>
    <w:rsid w:val="00FD60C3"/>
    <w:rsid w:val="00FD6767"/>
    <w:rsid w:val="00FD6A38"/>
    <w:rsid w:val="00FD6EF3"/>
    <w:rsid w:val="00FD6FCF"/>
    <w:rsid w:val="00FD73D0"/>
    <w:rsid w:val="00FD7710"/>
    <w:rsid w:val="00FD78DF"/>
    <w:rsid w:val="00FD791A"/>
    <w:rsid w:val="00FD7B70"/>
    <w:rsid w:val="00FD7C53"/>
    <w:rsid w:val="00FE0127"/>
    <w:rsid w:val="00FE0206"/>
    <w:rsid w:val="00FE1C60"/>
    <w:rsid w:val="00FE1C85"/>
    <w:rsid w:val="00FE2195"/>
    <w:rsid w:val="00FE25AC"/>
    <w:rsid w:val="00FE25D1"/>
    <w:rsid w:val="00FE2AED"/>
    <w:rsid w:val="00FE2C00"/>
    <w:rsid w:val="00FE32D2"/>
    <w:rsid w:val="00FE3BF3"/>
    <w:rsid w:val="00FE496B"/>
    <w:rsid w:val="00FE745B"/>
    <w:rsid w:val="00FE7FE6"/>
    <w:rsid w:val="00FF065A"/>
    <w:rsid w:val="00FF067D"/>
    <w:rsid w:val="00FF0AE5"/>
    <w:rsid w:val="00FF1F7C"/>
    <w:rsid w:val="00FF373A"/>
    <w:rsid w:val="00FF37DA"/>
    <w:rsid w:val="00FF3F6E"/>
    <w:rsid w:val="00FF40C0"/>
    <w:rsid w:val="00FF4789"/>
    <w:rsid w:val="00FF4E74"/>
    <w:rsid w:val="00FF521D"/>
    <w:rsid w:val="00FF5879"/>
    <w:rsid w:val="00FF5A02"/>
    <w:rsid w:val="00FF5A81"/>
    <w:rsid w:val="00FF5E29"/>
    <w:rsid w:val="00FF6219"/>
    <w:rsid w:val="00FF6411"/>
    <w:rsid w:val="00FF6561"/>
    <w:rsid w:val="00FF6A4D"/>
    <w:rsid w:val="00FF7B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4B0A8"/>
  <w15:docId w15:val="{F5A70EE1-4BCF-439B-AB70-ED3CBFB0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19F"/>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5 Znak,Header Char,Glava Znak Znak Znak Znak,Glava Znak Znak Znak Znak Znak,Glava Znak Znak Znak,Glava Znak Znak Znak Znak Znak Znak Znak Znak Znak Znak Znak Znak Znak Zn Znak"/>
    <w:basedOn w:val="Navaden"/>
    <w:link w:val="GlavaZnak"/>
    <w:uiPriority w:val="99"/>
    <w:unhideWhenUsed/>
    <w:rsid w:val="00841E1A"/>
    <w:pPr>
      <w:tabs>
        <w:tab w:val="center" w:pos="4536"/>
        <w:tab w:val="right" w:pos="9072"/>
      </w:tabs>
      <w:spacing w:line="240" w:lineRule="auto"/>
    </w:pPr>
  </w:style>
  <w:style w:type="character" w:customStyle="1" w:styleId="GlavaZnak">
    <w:name w:val="Glava Znak"/>
    <w:aliases w:val="E-PVO-glava Znak,body txt Znak,Znak5 Znak Znak,Header Char Znak,Glava Znak Znak Znak Znak Znak1,Glava Znak Znak Znak Znak Znak Znak,Glava Znak Znak Znak Znak1,Glava Znak Znak Znak Znak Znak Znak Znak Znak Znak Znak Znak Znak Znak Zn Znak Znak"/>
    <w:basedOn w:val="Privzetapisavaodstavka"/>
    <w:link w:val="Glava"/>
    <w:uiPriority w:val="99"/>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link w:val="DefaultZnak"/>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8"/>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customStyle="1" w:styleId="Nerazreenaomemba2">
    <w:name w:val="Nerazrešena omemba2"/>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TimesNewRoman">
    <w:name w:val="Navaden Times New Roman"/>
    <w:basedOn w:val="Navaden"/>
    <w:rsid w:val="00EC694D"/>
    <w:pPr>
      <w:widowControl w:val="0"/>
      <w:spacing w:line="240" w:lineRule="auto"/>
      <w:jc w:val="left"/>
    </w:pPr>
    <w:rPr>
      <w:rFonts w:ascii="Arial" w:eastAsia="Times New Roman" w:hAnsi="Arial" w:cs="Times New Roman"/>
      <w:szCs w:val="20"/>
      <w:lang w:eastAsia="sl-SI"/>
    </w:rPr>
  </w:style>
  <w:style w:type="table" w:customStyle="1" w:styleId="Tabelamrea6">
    <w:name w:val="Tabela – mreža6"/>
    <w:basedOn w:val="Navadnatabela"/>
    <w:next w:val="Tabelamrea"/>
    <w:uiPriority w:val="59"/>
    <w:rsid w:val="007B6A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basedOn w:val="Privzetapisavaodstavka"/>
    <w:link w:val="Default"/>
    <w:locked/>
    <w:rsid w:val="00CF3B31"/>
    <w:rPr>
      <w:rFonts w:ascii="Arial" w:eastAsia="Calibri" w:hAnsi="Arial" w:cs="Arial"/>
      <w:color w:val="000000"/>
      <w:sz w:val="24"/>
      <w:szCs w:val="24"/>
    </w:rPr>
  </w:style>
  <w:style w:type="character" w:customStyle="1" w:styleId="Nerazreenaomemba3">
    <w:name w:val="Nerazrešena omemba3"/>
    <w:basedOn w:val="Privzetapisavaodstavka"/>
    <w:uiPriority w:val="99"/>
    <w:semiHidden/>
    <w:unhideWhenUsed/>
    <w:rsid w:val="00F52412"/>
    <w:rPr>
      <w:color w:val="605E5C"/>
      <w:shd w:val="clear" w:color="auto" w:fill="E1DFDD"/>
    </w:rPr>
  </w:style>
  <w:style w:type="character" w:styleId="Nerazreenaomemba">
    <w:name w:val="Unresolved Mention"/>
    <w:basedOn w:val="Privzetapisavaodstavka"/>
    <w:uiPriority w:val="99"/>
    <w:semiHidden/>
    <w:unhideWhenUsed/>
    <w:rsid w:val="003A490B"/>
    <w:rPr>
      <w:color w:val="605E5C"/>
      <w:shd w:val="clear" w:color="auto" w:fill="E1DFDD"/>
    </w:rPr>
  </w:style>
  <w:style w:type="paragraph" w:customStyle="1" w:styleId="tevilnatoka">
    <w:name w:val="tevilnatoka"/>
    <w:basedOn w:val="Navaden"/>
    <w:rsid w:val="00E001F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Brezrazmikov">
    <w:name w:val="No Spacing"/>
    <w:uiPriority w:val="1"/>
    <w:qFormat/>
    <w:rsid w:val="00BC09D6"/>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8797219">
      <w:bodyDiv w:val="1"/>
      <w:marLeft w:val="0"/>
      <w:marRight w:val="0"/>
      <w:marTop w:val="0"/>
      <w:marBottom w:val="0"/>
      <w:divBdr>
        <w:top w:val="none" w:sz="0" w:space="0" w:color="auto"/>
        <w:left w:val="none" w:sz="0" w:space="0" w:color="auto"/>
        <w:bottom w:val="none" w:sz="0" w:space="0" w:color="auto"/>
        <w:right w:val="none" w:sz="0" w:space="0" w:color="auto"/>
      </w:divBdr>
    </w:div>
    <w:div w:id="40054579">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5594269">
      <w:bodyDiv w:val="1"/>
      <w:marLeft w:val="0"/>
      <w:marRight w:val="0"/>
      <w:marTop w:val="0"/>
      <w:marBottom w:val="0"/>
      <w:divBdr>
        <w:top w:val="none" w:sz="0" w:space="0" w:color="auto"/>
        <w:left w:val="none" w:sz="0" w:space="0" w:color="auto"/>
        <w:bottom w:val="none" w:sz="0" w:space="0" w:color="auto"/>
        <w:right w:val="none" w:sz="0" w:space="0" w:color="auto"/>
      </w:divBdr>
    </w:div>
    <w:div w:id="77674697">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86079067">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25527660">
      <w:bodyDiv w:val="1"/>
      <w:marLeft w:val="0"/>
      <w:marRight w:val="0"/>
      <w:marTop w:val="0"/>
      <w:marBottom w:val="0"/>
      <w:divBdr>
        <w:top w:val="none" w:sz="0" w:space="0" w:color="auto"/>
        <w:left w:val="none" w:sz="0" w:space="0" w:color="auto"/>
        <w:bottom w:val="none" w:sz="0" w:space="0" w:color="auto"/>
        <w:right w:val="none" w:sz="0" w:space="0" w:color="auto"/>
      </w:divBdr>
    </w:div>
    <w:div w:id="246499737">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3664184">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5582476">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37830896">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13874339">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37386409">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67804316">
      <w:bodyDiv w:val="1"/>
      <w:marLeft w:val="0"/>
      <w:marRight w:val="0"/>
      <w:marTop w:val="0"/>
      <w:marBottom w:val="0"/>
      <w:divBdr>
        <w:top w:val="none" w:sz="0" w:space="0" w:color="auto"/>
        <w:left w:val="none" w:sz="0" w:space="0" w:color="auto"/>
        <w:bottom w:val="none" w:sz="0" w:space="0" w:color="auto"/>
        <w:right w:val="none" w:sz="0" w:space="0" w:color="auto"/>
      </w:divBdr>
    </w:div>
    <w:div w:id="1068957916">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09663475">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58772964">
      <w:bodyDiv w:val="1"/>
      <w:marLeft w:val="0"/>
      <w:marRight w:val="0"/>
      <w:marTop w:val="0"/>
      <w:marBottom w:val="0"/>
      <w:divBdr>
        <w:top w:val="none" w:sz="0" w:space="0" w:color="auto"/>
        <w:left w:val="none" w:sz="0" w:space="0" w:color="auto"/>
        <w:bottom w:val="none" w:sz="0" w:space="0" w:color="auto"/>
        <w:right w:val="none" w:sz="0" w:space="0" w:color="auto"/>
      </w:divBdr>
      <w:divsChild>
        <w:div w:id="1618413470">
          <w:marLeft w:val="0"/>
          <w:marRight w:val="0"/>
          <w:marTop w:val="0"/>
          <w:marBottom w:val="0"/>
          <w:divBdr>
            <w:top w:val="none" w:sz="0" w:space="0" w:color="auto"/>
            <w:left w:val="none" w:sz="0" w:space="0" w:color="auto"/>
            <w:bottom w:val="none" w:sz="0" w:space="0" w:color="auto"/>
            <w:right w:val="none" w:sz="0" w:space="0" w:color="auto"/>
          </w:divBdr>
          <w:divsChild>
            <w:div w:id="153879047">
              <w:marLeft w:val="0"/>
              <w:marRight w:val="0"/>
              <w:marTop w:val="0"/>
              <w:marBottom w:val="0"/>
              <w:divBdr>
                <w:top w:val="none" w:sz="0" w:space="0" w:color="auto"/>
                <w:left w:val="none" w:sz="0" w:space="0" w:color="auto"/>
                <w:bottom w:val="none" w:sz="0" w:space="0" w:color="auto"/>
                <w:right w:val="none" w:sz="0" w:space="0" w:color="auto"/>
              </w:divBdr>
              <w:divsChild>
                <w:div w:id="802968976">
                  <w:marLeft w:val="0"/>
                  <w:marRight w:val="0"/>
                  <w:marTop w:val="0"/>
                  <w:marBottom w:val="0"/>
                  <w:divBdr>
                    <w:top w:val="none" w:sz="0" w:space="0" w:color="auto"/>
                    <w:left w:val="none" w:sz="0" w:space="0" w:color="auto"/>
                    <w:bottom w:val="none" w:sz="0" w:space="0" w:color="auto"/>
                    <w:right w:val="none" w:sz="0" w:space="0" w:color="auto"/>
                  </w:divBdr>
                  <w:divsChild>
                    <w:div w:id="1716268116">
                      <w:marLeft w:val="0"/>
                      <w:marRight w:val="0"/>
                      <w:marTop w:val="0"/>
                      <w:marBottom w:val="0"/>
                      <w:divBdr>
                        <w:top w:val="none" w:sz="0" w:space="0" w:color="auto"/>
                        <w:left w:val="none" w:sz="0" w:space="0" w:color="auto"/>
                        <w:bottom w:val="none" w:sz="0" w:space="0" w:color="auto"/>
                        <w:right w:val="none" w:sz="0" w:space="0" w:color="auto"/>
                      </w:divBdr>
                      <w:divsChild>
                        <w:div w:id="272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47582341">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1102731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4465083">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01984220">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28274545">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55596941">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04820115">
      <w:bodyDiv w:val="1"/>
      <w:marLeft w:val="0"/>
      <w:marRight w:val="0"/>
      <w:marTop w:val="0"/>
      <w:marBottom w:val="0"/>
      <w:divBdr>
        <w:top w:val="none" w:sz="0" w:space="0" w:color="auto"/>
        <w:left w:val="none" w:sz="0" w:space="0" w:color="auto"/>
        <w:bottom w:val="none" w:sz="0" w:space="0" w:color="auto"/>
        <w:right w:val="none" w:sz="0" w:space="0" w:color="auto"/>
      </w:divBdr>
    </w:div>
    <w:div w:id="1709716826">
      <w:bodyDiv w:val="1"/>
      <w:marLeft w:val="0"/>
      <w:marRight w:val="0"/>
      <w:marTop w:val="0"/>
      <w:marBottom w:val="0"/>
      <w:divBdr>
        <w:top w:val="none" w:sz="0" w:space="0" w:color="auto"/>
        <w:left w:val="none" w:sz="0" w:space="0" w:color="auto"/>
        <w:bottom w:val="none" w:sz="0" w:space="0" w:color="auto"/>
        <w:right w:val="none" w:sz="0" w:space="0" w:color="auto"/>
      </w:divBdr>
    </w:div>
    <w:div w:id="1718120153">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27335441">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61294228">
      <w:bodyDiv w:val="1"/>
      <w:marLeft w:val="0"/>
      <w:marRight w:val="0"/>
      <w:marTop w:val="0"/>
      <w:marBottom w:val="0"/>
      <w:divBdr>
        <w:top w:val="none" w:sz="0" w:space="0" w:color="auto"/>
        <w:left w:val="none" w:sz="0" w:space="0" w:color="auto"/>
        <w:bottom w:val="none" w:sz="0" w:space="0" w:color="auto"/>
        <w:right w:val="none" w:sz="0" w:space="0" w:color="auto"/>
      </w:divBdr>
    </w:div>
    <w:div w:id="1781299513">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05948737">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3683303">
      <w:bodyDiv w:val="1"/>
      <w:marLeft w:val="0"/>
      <w:marRight w:val="0"/>
      <w:marTop w:val="0"/>
      <w:marBottom w:val="0"/>
      <w:divBdr>
        <w:top w:val="none" w:sz="0" w:space="0" w:color="auto"/>
        <w:left w:val="none" w:sz="0" w:space="0" w:color="auto"/>
        <w:bottom w:val="none" w:sz="0" w:space="0" w:color="auto"/>
        <w:right w:val="none" w:sz="0" w:space="0" w:color="auto"/>
      </w:divBdr>
    </w:div>
    <w:div w:id="1964923964">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06737833">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6694977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10814244">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097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7-21-350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11-01-20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7-01-2914" TargetMode="External"/><Relationship Id="rId5" Type="http://schemas.openxmlformats.org/officeDocument/2006/relationships/numbering" Target="numbering.xml"/><Relationship Id="rId15" Type="http://schemas.openxmlformats.org/officeDocument/2006/relationships/hyperlink" Target="http://www.uradni-list.si/1/objava.jsp?sop=2005-01-362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03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3C2649CABF74B9214CCA66FF9C29D" ma:contentTypeVersion="11" ma:contentTypeDescription="Create a new document." ma:contentTypeScope="" ma:versionID="faf955accb7db1a81e5d6ffc6b35790d">
  <xsd:schema xmlns:xsd="http://www.w3.org/2001/XMLSchema" xmlns:xs="http://www.w3.org/2001/XMLSchema" xmlns:p="http://schemas.microsoft.com/office/2006/metadata/properties" xmlns:ns3="b05504e4-19e5-43cd-a083-4a99ed50233c" xmlns:ns4="87cac4e8-4c89-4160-9c86-3b7b2130a5d6" targetNamespace="http://schemas.microsoft.com/office/2006/metadata/properties" ma:root="true" ma:fieldsID="09436aafd0a171f499068e52b5f9d6a7" ns3:_="" ns4:_="">
    <xsd:import namespace="b05504e4-19e5-43cd-a083-4a99ed50233c"/>
    <xsd:import namespace="87cac4e8-4c89-4160-9c86-3b7b2130a5d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3:MediaServiceDateTaken"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04e4-19e5-43cd-a083-4a99ed5023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ac4e8-4c89-4160-9c86-3b7b2130a5d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2A72-1EDE-4392-87FF-41AED64455E1}">
  <ds:schemaRefs>
    <ds:schemaRef ds:uri="http://schemas.microsoft.com/sharepoint/v3/contenttype/forms"/>
  </ds:schemaRefs>
</ds:datastoreItem>
</file>

<file path=customXml/itemProps2.xml><?xml version="1.0" encoding="utf-8"?>
<ds:datastoreItem xmlns:ds="http://schemas.openxmlformats.org/officeDocument/2006/customXml" ds:itemID="{67509D52-9EB2-45C8-B436-DF01A704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04e4-19e5-43cd-a083-4a99ed50233c"/>
    <ds:schemaRef ds:uri="87cac4e8-4c89-4160-9c86-3b7b2130a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D6C3B-7AA7-492B-AC16-048999336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6EAC7-5116-41A9-93A3-EE9E9236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16865</Words>
  <Characters>96134</Characters>
  <Application>Microsoft Office Word</Application>
  <DocSecurity>0</DocSecurity>
  <Lines>801</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2</cp:revision>
  <cp:lastPrinted>2021-03-16T09:40:00Z</cp:lastPrinted>
  <dcterms:created xsi:type="dcterms:W3CDTF">2021-03-31T04:41:00Z</dcterms:created>
  <dcterms:modified xsi:type="dcterms:W3CDTF">2021-03-31T04:41:00Z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0x010100ED53C2649CABF74B9214CCA66FF9C29D</vt:lpwstr>
  </property>
</Properties>
</file>